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hint="eastAsia"/>
          <w:color w:val="auto"/>
          <w:sz w:val="32"/>
        </w:rPr>
      </w:pPr>
    </w:p>
    <w:p>
      <w:pPr>
        <w:spacing w:line="338"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定边县实验中学</w:t>
      </w:r>
    </w:p>
    <w:p>
      <w:pPr>
        <w:spacing w:line="338" w:lineRule="auto"/>
        <w:jc w:val="center"/>
        <w:rPr>
          <w:rFonts w:hint="eastAsia" w:asciiTheme="minorEastAsia" w:hAnsiTheme="minorEastAsia" w:eastAsiaTheme="minorEastAsia" w:cstheme="minorEastAsia"/>
          <w:color w:val="auto"/>
          <w:sz w:val="36"/>
          <w:szCs w:val="36"/>
        </w:rPr>
      </w:pPr>
      <w:bookmarkStart w:id="0" w:name="_GoBack"/>
      <w:r>
        <w:rPr>
          <w:rFonts w:hint="eastAsia" w:asciiTheme="minorEastAsia" w:hAnsiTheme="minorEastAsia" w:eastAsiaTheme="minorEastAsia" w:cstheme="minorEastAsia"/>
          <w:color w:val="auto"/>
          <w:sz w:val="36"/>
          <w:szCs w:val="36"/>
          <w:lang w:eastAsia="zh-CN"/>
        </w:rPr>
        <w:t>陕西省</w:t>
      </w:r>
      <w:r>
        <w:rPr>
          <w:rFonts w:hint="eastAsia" w:asciiTheme="minorEastAsia" w:hAnsiTheme="minorEastAsia" w:eastAsiaTheme="minorEastAsia" w:cstheme="minorEastAsia"/>
          <w:color w:val="auto"/>
          <w:sz w:val="36"/>
          <w:szCs w:val="36"/>
        </w:rPr>
        <w:t>普通高中标准化学校</w:t>
      </w:r>
      <w:r>
        <w:rPr>
          <w:rFonts w:hint="eastAsia" w:asciiTheme="minorEastAsia" w:hAnsiTheme="minorEastAsia" w:cstheme="minorEastAsia"/>
          <w:color w:val="auto"/>
          <w:sz w:val="36"/>
          <w:szCs w:val="36"/>
          <w:lang w:eastAsia="zh-CN"/>
        </w:rPr>
        <w:t>评估验收自评报告</w:t>
      </w:r>
    </w:p>
    <w:bookmarkEnd w:id="0"/>
    <w:p>
      <w:pPr>
        <w:spacing w:line="338" w:lineRule="auto"/>
        <w:rPr>
          <w:rFonts w:hint="eastAsia"/>
          <w:color w:val="auto"/>
          <w:sz w:val="32"/>
        </w:rPr>
      </w:pPr>
    </w:p>
    <w:p>
      <w:pPr>
        <w:ind w:firstLine="964" w:firstLineChars="300"/>
        <w:rPr>
          <w:rFonts w:hint="eastAsia"/>
          <w:b/>
          <w:bCs/>
          <w:color w:val="auto"/>
          <w:sz w:val="36"/>
        </w:rPr>
      </w:pPr>
      <w:r>
        <w:rPr>
          <w:rFonts w:hint="eastAsia" w:asciiTheme="minorEastAsia" w:hAnsiTheme="minorEastAsia" w:cstheme="minorEastAsia"/>
          <w:b/>
          <w:bCs/>
          <w:color w:val="auto"/>
          <w:sz w:val="32"/>
          <w:u w:val="single"/>
          <w:lang w:val="en-US" w:eastAsia="zh-CN"/>
        </w:rPr>
        <w:t xml:space="preserve">           </w:t>
      </w:r>
      <w:r>
        <w:rPr>
          <w:rFonts w:hint="eastAsia" w:asciiTheme="minorEastAsia" w:hAnsiTheme="minorEastAsia" w:eastAsiaTheme="minorEastAsia" w:cstheme="minorEastAsia"/>
          <w:b/>
          <w:bCs/>
          <w:color w:val="auto"/>
          <w:sz w:val="32"/>
          <w:u w:val="single"/>
        </w:rPr>
        <w:t xml:space="preserve">  </w:t>
      </w:r>
      <w:r>
        <w:rPr>
          <w:rFonts w:hint="eastAsia" w:asciiTheme="minorEastAsia" w:hAnsiTheme="minorEastAsia" w:eastAsiaTheme="minorEastAsia" w:cstheme="minorEastAsia"/>
          <w:b/>
          <w:bCs/>
          <w:color w:val="auto"/>
          <w:sz w:val="32"/>
          <w:u w:val="single"/>
          <w:lang w:val="en-US" w:eastAsia="zh-CN"/>
        </w:rPr>
        <w:t xml:space="preserve">   </w:t>
      </w:r>
      <w:r>
        <w:rPr>
          <w:rFonts w:hint="eastAsia" w:asciiTheme="minorEastAsia" w:hAnsiTheme="minorEastAsia" w:cstheme="minorEastAsia"/>
          <w:b/>
          <w:bCs/>
          <w:color w:val="auto"/>
          <w:sz w:val="32"/>
          <w:u w:val="single"/>
          <w:lang w:val="en-US" w:eastAsia="zh-CN"/>
        </w:rPr>
        <w:t xml:space="preserve">            </w:t>
      </w:r>
    </w:p>
    <w:p>
      <w:pPr>
        <w:spacing w:line="300" w:lineRule="auto"/>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表</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lang w:eastAsia="zh-CN"/>
        </w:rPr>
        <w:t>格</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rPr>
        <w:t>说     明</w:t>
      </w:r>
    </w:p>
    <w:p>
      <w:pPr>
        <w:spacing w:line="360" w:lineRule="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w:t>
      </w:r>
      <w:r>
        <w:rPr>
          <w:rFonts w:hint="eastAsia" w:ascii="仿宋_GB2312" w:eastAsia="仿宋_GB2312"/>
          <w:color w:val="auto"/>
          <w:sz w:val="28"/>
          <w:szCs w:val="28"/>
          <w:lang w:eastAsia="zh-CN"/>
        </w:rPr>
        <w:t>陕西省</w:t>
      </w:r>
      <w:r>
        <w:rPr>
          <w:rFonts w:hint="eastAsia" w:ascii="仿宋_GB2312" w:eastAsia="仿宋_GB2312"/>
          <w:color w:val="auto"/>
          <w:sz w:val="28"/>
          <w:szCs w:val="28"/>
        </w:rPr>
        <w:t>普通高中标准化学校申报表》共</w:t>
      </w:r>
      <w:r>
        <w:rPr>
          <w:rFonts w:hint="eastAsia" w:ascii="仿宋_GB2312" w:eastAsia="仿宋_GB2312"/>
          <w:color w:val="auto"/>
          <w:sz w:val="28"/>
          <w:szCs w:val="28"/>
          <w:lang w:eastAsia="zh-CN"/>
        </w:rPr>
        <w:t>包括</w:t>
      </w:r>
      <w:r>
        <w:rPr>
          <w:rFonts w:hint="eastAsia" w:ascii="仿宋_GB2312" w:eastAsia="仿宋_GB2312"/>
          <w:color w:val="auto"/>
          <w:sz w:val="28"/>
          <w:szCs w:val="28"/>
        </w:rPr>
        <w:t>四部分，</w:t>
      </w:r>
      <w:r>
        <w:rPr>
          <w:rFonts w:hint="eastAsia" w:ascii="仿宋_GB2312" w:eastAsia="仿宋_GB2312"/>
          <w:color w:val="auto"/>
          <w:sz w:val="28"/>
          <w:szCs w:val="28"/>
          <w:lang w:eastAsia="zh-CN"/>
        </w:rPr>
        <w:t>具体如下：</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第一部分：</w:t>
      </w:r>
      <w:r>
        <w:rPr>
          <w:rFonts w:hint="eastAsia" w:ascii="仿宋_GB2312" w:eastAsia="仿宋_GB2312"/>
          <w:color w:val="auto"/>
          <w:sz w:val="28"/>
          <w:szCs w:val="28"/>
          <w:lang w:val="en-US" w:eastAsia="zh-CN"/>
        </w:rPr>
        <w:t>包括以下四表：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表1-1：学校基本情况</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表1-2：校长情况</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表1-3：教师队伍情况</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表1-4：各级部门意见</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第二部分：</w:t>
      </w:r>
      <w:r>
        <w:rPr>
          <w:rFonts w:hint="eastAsia" w:ascii="仿宋_GB2312" w:eastAsia="仿宋_GB2312"/>
          <w:color w:val="auto"/>
          <w:sz w:val="28"/>
          <w:szCs w:val="28"/>
          <w:lang w:val="en-US" w:eastAsia="zh-CN"/>
        </w:rPr>
        <w:t>陕西省普通高中标准化学校评估验收自评报告（表2）</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第三部分：</w:t>
      </w:r>
      <w:r>
        <w:rPr>
          <w:rFonts w:hint="eastAsia" w:ascii="仿宋_GB2312" w:eastAsia="仿宋_GB2312"/>
          <w:color w:val="auto"/>
          <w:sz w:val="28"/>
          <w:szCs w:val="28"/>
          <w:lang w:val="en-US" w:eastAsia="zh-CN"/>
        </w:rPr>
        <w:t>陕西省普通高中标准化学校评估验收分项自评报告（表3）</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第四部分：</w:t>
      </w:r>
      <w:r>
        <w:rPr>
          <w:rFonts w:hint="eastAsia" w:ascii="仿宋_GB2312" w:eastAsia="仿宋_GB2312"/>
          <w:color w:val="auto"/>
          <w:sz w:val="28"/>
          <w:szCs w:val="28"/>
          <w:lang w:val="en-US" w:eastAsia="zh-CN"/>
        </w:rPr>
        <w:t>学校有关情况统计表，包括以下十一表：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表4-1：近三年学校规模轨制情况表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表4-2：近三年学校教师发表论文统计表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表4-3：近三年学校标本培训情况表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表4-4：近三年学校用于教师专业发展经费投入情况表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表4-5：近三年学校开设校本课程、选修课程情况表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表4-6：高一（或高二）研究性学习开展情况表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表4-7：近三年学校教育科学研究情况表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表4-8：近三年学校学生参加国家级、省级竞赛活动获奖情况表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表4-9：近三年学校应届生毕业及高考成绩表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表4-10：近三年学校学生社区服务情况表</w:t>
      </w:r>
    </w:p>
    <w:p>
      <w:pPr>
        <w:spacing w:line="360" w:lineRule="auto"/>
        <w:ind w:firstLine="6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表4-11：近六年学校未升入高等院校的毕业生就业后有突出业绩情况表。</w:t>
      </w:r>
    </w:p>
    <w:p>
      <w:pPr>
        <w:spacing w:line="360" w:lineRule="auto"/>
        <w:ind w:firstLine="600"/>
        <w:rPr>
          <w:rFonts w:hint="eastAsia" w:ascii="方正小标宋简体" w:eastAsia="方正小标宋简体"/>
          <w:color w:val="auto"/>
          <w:sz w:val="36"/>
        </w:rPr>
      </w:pPr>
      <w:r>
        <w:rPr>
          <w:rFonts w:hint="eastAsia" w:ascii="仿宋_GB2312" w:eastAsia="仿宋_GB2312" w:cstheme="minorBidi"/>
          <w:color w:val="auto"/>
          <w:kern w:val="2"/>
          <w:sz w:val="32"/>
          <w:szCs w:val="32"/>
          <w:lang w:val="en-US" w:eastAsia="zh-CN" w:bidi="ar-SA"/>
        </w:rPr>
        <w:tab/>
      </w:r>
      <w:r>
        <w:rPr>
          <w:rFonts w:hint="eastAsia" w:ascii="仿宋_GB2312" w:eastAsia="仿宋_GB2312" w:cstheme="minorBidi"/>
          <w:color w:val="auto"/>
          <w:kern w:val="2"/>
          <w:sz w:val="32"/>
          <w:szCs w:val="32"/>
          <w:lang w:val="en-US" w:eastAsia="zh-CN" w:bidi="ar-SA"/>
        </w:rPr>
        <w:t xml:space="preserve">                 </w:t>
      </w:r>
      <w:r>
        <w:rPr>
          <w:rFonts w:hint="eastAsia" w:ascii="方正小标宋简体" w:eastAsia="方正小标宋简体"/>
          <w:color w:val="auto"/>
          <w:sz w:val="36"/>
        </w:rPr>
        <w:t>学  校  基  本  情  况</w:t>
      </w:r>
    </w:p>
    <w:p>
      <w:pPr>
        <w:spacing w:line="300" w:lineRule="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学校（盖章）</w:t>
      </w:r>
      <w:r>
        <w:rPr>
          <w:rFonts w:hint="default" w:ascii="Times New Roman" w:hAnsi="Times New Roman" w:cs="Times New Roman" w:eastAsiaTheme="minorEastAsia"/>
          <w:color w:val="auto"/>
          <w:sz w:val="24"/>
          <w:u w:val="single"/>
        </w:rPr>
        <w:t xml:space="preserve">  定边县</w:t>
      </w:r>
      <w:r>
        <w:rPr>
          <w:rFonts w:hint="default" w:ascii="Times New Roman" w:hAnsi="Times New Roman" w:cs="Times New Roman" w:eastAsiaTheme="minorEastAsia"/>
          <w:color w:val="auto"/>
          <w:sz w:val="24"/>
          <w:u w:val="single"/>
          <w:lang w:eastAsia="zh-CN"/>
        </w:rPr>
        <w:t>实验</w:t>
      </w:r>
      <w:r>
        <w:rPr>
          <w:rFonts w:hint="default" w:ascii="Times New Roman" w:hAnsi="Times New Roman" w:cs="Times New Roman" w:eastAsiaTheme="minorEastAsia"/>
          <w:color w:val="auto"/>
          <w:sz w:val="24"/>
          <w:u w:val="single"/>
        </w:rPr>
        <w:t xml:space="preserve">中学    </w:t>
      </w:r>
    </w:p>
    <w:tbl>
      <w:tblPr>
        <w:tblStyle w:val="10"/>
        <w:tblW w:w="1344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130"/>
        <w:gridCol w:w="935"/>
        <w:gridCol w:w="936"/>
        <w:gridCol w:w="935"/>
        <w:gridCol w:w="936"/>
        <w:gridCol w:w="935"/>
        <w:gridCol w:w="936"/>
        <w:gridCol w:w="995"/>
        <w:gridCol w:w="99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学校概况</w:t>
            </w: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全校班级</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49</w:t>
            </w:r>
            <w:r>
              <w:rPr>
                <w:rFonts w:hint="default" w:ascii="Times New Roman" w:hAnsi="Times New Roman" w:cs="Times New Roman" w:eastAsiaTheme="minorEastAsia"/>
                <w:color w:val="auto"/>
                <w:sz w:val="24"/>
                <w:lang w:val="en-US" w:eastAsia="zh-CN"/>
              </w:rPr>
              <w:t>个</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普高班级</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23</w:t>
            </w:r>
            <w:r>
              <w:rPr>
                <w:rFonts w:hint="default" w:ascii="Times New Roman" w:hAnsi="Times New Roman" w:cs="Times New Roman" w:eastAsiaTheme="minorEastAsia"/>
                <w:color w:val="auto"/>
                <w:sz w:val="24"/>
                <w:lang w:val="en-US" w:eastAsia="zh-CN"/>
              </w:rPr>
              <w:t>个</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全校学生</w:t>
            </w:r>
          </w:p>
        </w:tc>
        <w:tc>
          <w:tcPr>
            <w:tcW w:w="194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w:t>
            </w:r>
            <w:r>
              <w:rPr>
                <w:rFonts w:hint="eastAsia" w:ascii="Times New Roman" w:hAnsi="Times New Roman" w:cs="Times New Roman"/>
                <w:color w:val="auto"/>
                <w:sz w:val="24"/>
                <w:lang w:val="en-US" w:eastAsia="zh-CN"/>
              </w:rPr>
              <w:t>660</w:t>
            </w:r>
            <w:r>
              <w:rPr>
                <w:rFonts w:hint="default" w:ascii="Times New Roman" w:hAnsi="Times New Roman" w:cs="Times New Roman" w:eastAsiaTheme="minorEastAsia"/>
                <w:color w:val="auto"/>
                <w:sz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eastAsia="zh-CN"/>
              </w:rPr>
              <w:t>在校</w:t>
            </w:r>
            <w:r>
              <w:rPr>
                <w:rFonts w:hint="default" w:ascii="Times New Roman" w:hAnsi="Times New Roman" w:cs="Times New Roman" w:eastAsiaTheme="minorEastAsia"/>
                <w:color w:val="auto"/>
                <w:sz w:val="24"/>
              </w:rPr>
              <w:t>学生</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w:t>
            </w:r>
            <w:r>
              <w:rPr>
                <w:rFonts w:hint="eastAsia" w:ascii="Times New Roman" w:hAnsi="Times New Roman" w:cs="Times New Roman"/>
                <w:color w:val="auto"/>
                <w:sz w:val="24"/>
                <w:lang w:val="en-US" w:eastAsia="zh-CN"/>
              </w:rPr>
              <w:t>660</w:t>
            </w:r>
            <w:r>
              <w:rPr>
                <w:rFonts w:hint="default" w:ascii="Times New Roman" w:hAnsi="Times New Roman" w:cs="Times New Roman" w:eastAsiaTheme="minorEastAsia"/>
                <w:color w:val="auto"/>
                <w:sz w:val="24"/>
                <w:lang w:val="en-US" w:eastAsia="zh-CN"/>
              </w:rPr>
              <w:t>人</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占地总面积</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20万m</w:t>
            </w:r>
            <w:r>
              <w:rPr>
                <w:rFonts w:hint="default" w:ascii="Times New Roman" w:hAnsi="Times New Roman" w:cs="Times New Roman" w:eastAsiaTheme="minorEastAsia"/>
                <w:color w:val="auto"/>
                <w:sz w:val="24"/>
                <w:vertAlign w:val="superscript"/>
                <w:lang w:val="en-US" w:eastAsia="zh-CN"/>
              </w:rPr>
              <w:t>2</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生均占地</w:t>
            </w:r>
          </w:p>
        </w:tc>
        <w:tc>
          <w:tcPr>
            <w:tcW w:w="194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7</w:t>
            </w:r>
            <w:r>
              <w:rPr>
                <w:rFonts w:hint="eastAsia" w:ascii="Times New Roman" w:hAnsi="Times New Roman" w:cs="Times New Roman"/>
                <w:color w:val="auto"/>
                <w:sz w:val="24"/>
                <w:lang w:val="en-US" w:eastAsia="zh-CN"/>
              </w:rPr>
              <w:t>5</w:t>
            </w:r>
            <w:r>
              <w:rPr>
                <w:rFonts w:hint="default" w:ascii="Times New Roman" w:hAnsi="Times New Roman" w:cs="Times New Roman" w:eastAsiaTheme="minorEastAsia"/>
                <w:color w:val="auto"/>
                <w:sz w:val="24"/>
                <w:lang w:val="en-US" w:eastAsia="zh-CN"/>
              </w:rPr>
              <w:t>m</w:t>
            </w:r>
            <w:r>
              <w:rPr>
                <w:rFonts w:hint="default" w:ascii="Times New Roman" w:hAnsi="Times New Roman" w:cs="Times New Roman" w:eastAsiaTheme="minorEastAsia"/>
                <w:color w:val="auto"/>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校舍总面积</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62000m</w:t>
            </w:r>
            <w:r>
              <w:rPr>
                <w:rFonts w:hint="default" w:ascii="Times New Roman" w:hAnsi="Times New Roman" w:cs="Times New Roman" w:eastAsiaTheme="minorEastAsia"/>
                <w:color w:val="auto"/>
                <w:sz w:val="24"/>
                <w:vertAlign w:val="superscript"/>
                <w:lang w:val="en-US" w:eastAsia="zh-CN"/>
              </w:rPr>
              <w:t>2</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生均校舍面积</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w:t>
            </w:r>
            <w:r>
              <w:rPr>
                <w:rFonts w:hint="eastAsia" w:ascii="Times New Roman" w:hAnsi="Times New Roman" w:cs="Times New Roman"/>
                <w:color w:val="auto"/>
                <w:sz w:val="24"/>
                <w:lang w:val="en-US" w:eastAsia="zh-CN"/>
              </w:rPr>
              <w:t>3.3</w:t>
            </w:r>
            <w:r>
              <w:rPr>
                <w:rFonts w:hint="default" w:ascii="Times New Roman" w:hAnsi="Times New Roman" w:cs="Times New Roman" w:eastAsiaTheme="minorEastAsia"/>
                <w:color w:val="auto"/>
                <w:sz w:val="24"/>
                <w:lang w:val="en-US" w:eastAsia="zh-CN"/>
              </w:rPr>
              <w:t>m</w:t>
            </w:r>
            <w:r>
              <w:rPr>
                <w:rFonts w:hint="default" w:ascii="Times New Roman" w:hAnsi="Times New Roman" w:cs="Times New Roman" w:eastAsiaTheme="minorEastAsia"/>
                <w:color w:val="auto"/>
                <w:sz w:val="24"/>
                <w:vertAlign w:val="superscript"/>
                <w:lang w:val="en-US" w:eastAsia="zh-CN"/>
              </w:rPr>
              <w:t>2</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校园绿地</w:t>
            </w:r>
          </w:p>
        </w:tc>
        <w:tc>
          <w:tcPr>
            <w:tcW w:w="194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40000m</w:t>
            </w:r>
            <w:r>
              <w:rPr>
                <w:rFonts w:hint="default" w:ascii="Times New Roman" w:hAnsi="Times New Roman" w:cs="Times New Roman" w:eastAsiaTheme="minorEastAsia"/>
                <w:color w:val="auto"/>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生均绿地</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1</w:t>
            </w:r>
            <w:r>
              <w:rPr>
                <w:rFonts w:hint="eastAsia" w:ascii="Times New Roman" w:hAnsi="Times New Roman" w:cs="Times New Roman"/>
                <w:color w:val="auto"/>
                <w:sz w:val="24"/>
                <w:lang w:val="en-US" w:eastAsia="zh-CN"/>
              </w:rPr>
              <w:t>5</w:t>
            </w:r>
            <w:r>
              <w:rPr>
                <w:rFonts w:hint="default" w:ascii="Times New Roman" w:hAnsi="Times New Roman" w:cs="Times New Roman" w:eastAsiaTheme="minorEastAsia"/>
                <w:color w:val="auto"/>
                <w:sz w:val="24"/>
                <w:lang w:val="en-US" w:eastAsia="zh-CN"/>
              </w:rPr>
              <w:t>m</w:t>
            </w:r>
            <w:r>
              <w:rPr>
                <w:rFonts w:hint="default" w:ascii="Times New Roman" w:hAnsi="Times New Roman" w:cs="Times New Roman" w:eastAsiaTheme="minorEastAsia"/>
                <w:color w:val="auto"/>
                <w:sz w:val="24"/>
                <w:vertAlign w:val="superscript"/>
                <w:lang w:val="en-US" w:eastAsia="zh-CN"/>
              </w:rPr>
              <w:t>2</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运动场地</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15000m</w:t>
            </w:r>
            <w:r>
              <w:rPr>
                <w:rFonts w:hint="default" w:ascii="Times New Roman" w:hAnsi="Times New Roman" w:cs="Times New Roman" w:eastAsiaTheme="minorEastAsia"/>
                <w:color w:val="auto"/>
                <w:sz w:val="24"/>
                <w:vertAlign w:val="superscript"/>
                <w:lang w:val="en-US" w:eastAsia="zh-CN"/>
              </w:rPr>
              <w:t>2</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生均场地</w:t>
            </w:r>
          </w:p>
        </w:tc>
        <w:tc>
          <w:tcPr>
            <w:tcW w:w="194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5.</w:t>
            </w:r>
            <w:r>
              <w:rPr>
                <w:rFonts w:hint="eastAsia" w:ascii="Times New Roman" w:hAnsi="Times New Roman" w:cs="Times New Roman"/>
                <w:color w:val="auto"/>
                <w:sz w:val="24"/>
                <w:lang w:val="en-US" w:eastAsia="zh-CN"/>
              </w:rPr>
              <w:t>6</w:t>
            </w:r>
            <w:r>
              <w:rPr>
                <w:rFonts w:hint="default" w:ascii="Times New Roman" w:hAnsi="Times New Roman" w:cs="Times New Roman" w:eastAsiaTheme="minorEastAsia"/>
                <w:color w:val="auto"/>
                <w:sz w:val="24"/>
                <w:lang w:val="en-US" w:eastAsia="zh-CN"/>
              </w:rPr>
              <w:t>3m</w:t>
            </w:r>
            <w:r>
              <w:rPr>
                <w:rFonts w:hint="default" w:ascii="Times New Roman" w:hAnsi="Times New Roman" w:cs="Times New Roman" w:eastAsiaTheme="minorEastAsia"/>
                <w:color w:val="auto"/>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实验室及</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专用教室</w:t>
            </w: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类别</w:t>
            </w:r>
          </w:p>
        </w:tc>
        <w:tc>
          <w:tcPr>
            <w:tcW w:w="935"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物理</w:t>
            </w:r>
          </w:p>
        </w:tc>
        <w:tc>
          <w:tcPr>
            <w:tcW w:w="936"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化学</w:t>
            </w:r>
          </w:p>
        </w:tc>
        <w:tc>
          <w:tcPr>
            <w:tcW w:w="935"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生物</w:t>
            </w:r>
          </w:p>
        </w:tc>
        <w:tc>
          <w:tcPr>
            <w:tcW w:w="936"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语音</w:t>
            </w:r>
          </w:p>
        </w:tc>
        <w:tc>
          <w:tcPr>
            <w:tcW w:w="935"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劳技</w:t>
            </w:r>
          </w:p>
        </w:tc>
        <w:tc>
          <w:tcPr>
            <w:tcW w:w="936"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音乐</w:t>
            </w:r>
          </w:p>
        </w:tc>
        <w:tc>
          <w:tcPr>
            <w:tcW w:w="995"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美术</w:t>
            </w:r>
          </w:p>
        </w:tc>
        <w:tc>
          <w:tcPr>
            <w:tcW w:w="997"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多媒体</w:t>
            </w:r>
          </w:p>
        </w:tc>
        <w:tc>
          <w:tcPr>
            <w:tcW w:w="1945"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数量（个）</w:t>
            </w:r>
          </w:p>
        </w:tc>
        <w:tc>
          <w:tcPr>
            <w:tcW w:w="93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4</w:t>
            </w:r>
          </w:p>
        </w:tc>
        <w:tc>
          <w:tcPr>
            <w:tcW w:w="936"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4</w:t>
            </w:r>
          </w:p>
        </w:tc>
        <w:tc>
          <w:tcPr>
            <w:tcW w:w="93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4</w:t>
            </w:r>
          </w:p>
        </w:tc>
        <w:tc>
          <w:tcPr>
            <w:tcW w:w="936"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w:t>
            </w:r>
          </w:p>
        </w:tc>
        <w:tc>
          <w:tcPr>
            <w:tcW w:w="93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w:t>
            </w:r>
          </w:p>
        </w:tc>
        <w:tc>
          <w:tcPr>
            <w:tcW w:w="936"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12</w:t>
            </w:r>
          </w:p>
        </w:tc>
        <w:tc>
          <w:tcPr>
            <w:tcW w:w="99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6</w:t>
            </w:r>
          </w:p>
        </w:tc>
        <w:tc>
          <w:tcPr>
            <w:tcW w:w="997"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58</w:t>
            </w:r>
          </w:p>
        </w:tc>
        <w:tc>
          <w:tcPr>
            <w:tcW w:w="1945" w:type="dxa"/>
            <w:vAlign w:val="center"/>
          </w:tcPr>
          <w:p>
            <w:pPr>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1"/>
                <w:szCs w:val="21"/>
                <w:lang w:eastAsia="zh-CN"/>
              </w:rPr>
              <w:t>全部教室</w:t>
            </w:r>
            <w:r>
              <w:rPr>
                <w:rFonts w:hint="eastAsia" w:ascii="Times New Roman" w:hAnsi="Times New Roman" w:cs="Times New Roman"/>
                <w:color w:val="auto"/>
                <w:sz w:val="21"/>
                <w:szCs w:val="21"/>
                <w:lang w:eastAsia="zh-CN"/>
              </w:rPr>
              <w:t>安装</w:t>
            </w:r>
            <w:r>
              <w:rPr>
                <w:rFonts w:hint="default" w:ascii="Times New Roman" w:hAnsi="Times New Roman" w:cs="Times New Roman" w:eastAsiaTheme="minorEastAsia"/>
                <w:color w:val="auto"/>
                <w:sz w:val="21"/>
                <w:szCs w:val="21"/>
                <w:lang w:eastAsia="zh-CN"/>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trPr>
        <w:tc>
          <w:tcPr>
            <w:tcW w:w="1760"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图书资源</w:t>
            </w: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藏书数量</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6</w:t>
            </w:r>
            <w:r>
              <w:rPr>
                <w:rFonts w:hint="default" w:ascii="Times New Roman" w:hAnsi="Times New Roman" w:cs="Times New Roman" w:eastAsiaTheme="minorEastAsia"/>
                <w:color w:val="auto"/>
                <w:sz w:val="24"/>
                <w:lang w:val="en-US" w:eastAsia="zh-CN"/>
              </w:rPr>
              <w:t>.5万册</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近三年购书</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5000册</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是否实行</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微机管理</w:t>
            </w:r>
          </w:p>
        </w:tc>
        <w:tc>
          <w:tcPr>
            <w:tcW w:w="1945" w:type="dxa"/>
            <w:vAlign w:val="center"/>
          </w:tcPr>
          <w:p>
            <w:pPr>
              <w:jc w:val="center"/>
              <w:rPr>
                <w:rFonts w:hint="default" w:ascii="Times New Roman" w:hAnsi="Times New Roman" w:cs="Times New Roman" w:eastAsiaTheme="minorEastAsia"/>
                <w:color w:val="auto"/>
                <w:sz w:val="24"/>
                <w:lang w:eastAsia="zh-CN"/>
              </w:rPr>
            </w:pPr>
            <w:r>
              <w:rPr>
                <w:rFonts w:hint="eastAsia" w:ascii="Times New Roman" w:hAnsi="Times New Roman" w:cs="Times New Roman"/>
                <w:color w:val="auto"/>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年订报刊</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191</w:t>
            </w:r>
            <w:r>
              <w:rPr>
                <w:rFonts w:hint="eastAsia" w:ascii="Times New Roman" w:hAnsi="Times New Roman" w:cs="Times New Roman"/>
                <w:color w:val="auto"/>
                <w:sz w:val="24"/>
                <w:lang w:val="en-US" w:eastAsia="zh-CN"/>
              </w:rPr>
              <w:t>种</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普通阅览室</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3</w:t>
            </w:r>
            <w:r>
              <w:rPr>
                <w:rFonts w:hint="eastAsia" w:ascii="Times New Roman" w:hAnsi="Times New Roman" w:cs="Times New Roman"/>
                <w:color w:val="auto"/>
                <w:sz w:val="24"/>
                <w:lang w:val="en-US" w:eastAsia="zh-CN"/>
              </w:rPr>
              <w:t>个</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普通阅览室座位</w:t>
            </w:r>
          </w:p>
        </w:tc>
        <w:tc>
          <w:tcPr>
            <w:tcW w:w="1945"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150</w:t>
            </w:r>
            <w:r>
              <w:rPr>
                <w:rFonts w:hint="eastAsia" w:ascii="Times New Roman" w:hAnsi="Times New Roman" w:cs="Times New Roman"/>
                <w:color w:val="auto"/>
                <w:sz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电子音像资料</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200部</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电子阅览室</w:t>
            </w:r>
          </w:p>
        </w:tc>
        <w:tc>
          <w:tcPr>
            <w:tcW w:w="1871" w:type="dxa"/>
            <w:gridSpan w:val="2"/>
            <w:vAlign w:val="center"/>
          </w:tcPr>
          <w:p>
            <w:pPr>
              <w:jc w:val="center"/>
              <w:rPr>
                <w:rFonts w:hint="default" w:ascii="Times New Roman" w:hAnsi="Times New Roman" w:cs="Times New Roman" w:eastAsiaTheme="minorEastAsia"/>
                <w:color w:val="auto"/>
                <w:sz w:val="24"/>
                <w:lang w:eastAsia="zh-CN"/>
              </w:rPr>
            </w:pPr>
            <w:r>
              <w:rPr>
                <w:rFonts w:hint="eastAsia" w:ascii="Times New Roman" w:hAnsi="Times New Roman" w:cs="Times New Roman"/>
                <w:color w:val="auto"/>
                <w:sz w:val="24"/>
                <w:lang w:val="en-US" w:eastAsia="zh-CN"/>
              </w:rPr>
              <w:t>5个</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电子阅览室座位</w:t>
            </w:r>
          </w:p>
        </w:tc>
        <w:tc>
          <w:tcPr>
            <w:tcW w:w="1945" w:type="dxa"/>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270个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现代信息技术</w:t>
            </w: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建网时间</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网络带宽</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校内网点</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教师用机</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学生用机</w:t>
            </w:r>
          </w:p>
        </w:tc>
        <w:tc>
          <w:tcPr>
            <w:tcW w:w="1945"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主要机型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20</w:t>
            </w:r>
            <w:r>
              <w:rPr>
                <w:rFonts w:hint="eastAsia" w:ascii="Times New Roman" w:hAnsi="Times New Roman" w:cs="Times New Roman"/>
                <w:color w:val="auto"/>
                <w:sz w:val="24"/>
                <w:lang w:val="en-US" w:eastAsia="zh-CN"/>
              </w:rPr>
              <w:t>0</w:t>
            </w:r>
            <w:r>
              <w:rPr>
                <w:rFonts w:hint="default" w:ascii="Times New Roman" w:hAnsi="Times New Roman" w:cs="Times New Roman" w:eastAsiaTheme="minorEastAsia"/>
                <w:color w:val="auto"/>
                <w:sz w:val="24"/>
                <w:lang w:val="en-US" w:eastAsia="zh-CN"/>
              </w:rPr>
              <w:t>4.08</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300M</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3个</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195台</w:t>
            </w:r>
          </w:p>
        </w:tc>
        <w:tc>
          <w:tcPr>
            <w:tcW w:w="1992"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270台</w:t>
            </w:r>
          </w:p>
        </w:tc>
        <w:tc>
          <w:tcPr>
            <w:tcW w:w="1945" w:type="dxa"/>
            <w:vAlign w:val="center"/>
          </w:tcPr>
          <w:p>
            <w:pPr>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eastAsia="zh-CN"/>
              </w:rPr>
              <w:t>台式机、一体机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生活设施</w:t>
            </w: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学生宿舍</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14000m</w:t>
            </w:r>
            <w:r>
              <w:rPr>
                <w:rFonts w:hint="default" w:ascii="Times New Roman" w:hAnsi="Times New Roman" w:cs="Times New Roman" w:eastAsiaTheme="minorEastAsia"/>
                <w:color w:val="auto"/>
                <w:sz w:val="24"/>
                <w:vertAlign w:val="superscript"/>
                <w:lang w:val="en-US" w:eastAsia="zh-CN"/>
              </w:rPr>
              <w:t>2</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宿舍床位</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1640个</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楼层有无卫生间</w:t>
            </w:r>
          </w:p>
        </w:tc>
        <w:tc>
          <w:tcPr>
            <w:tcW w:w="1945" w:type="dxa"/>
            <w:vAlign w:val="center"/>
          </w:tcPr>
          <w:p>
            <w:pPr>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1760" w:type="dxa"/>
            <w:vMerge w:val="continue"/>
            <w:vAlign w:val="center"/>
          </w:tcPr>
          <w:p>
            <w:pPr>
              <w:jc w:val="center"/>
              <w:rPr>
                <w:rFonts w:hint="default" w:ascii="Times New Roman" w:hAnsi="Times New Roman" w:cs="Times New Roman" w:eastAsiaTheme="minorEastAsia"/>
                <w:color w:val="auto"/>
                <w:sz w:val="24"/>
              </w:rPr>
            </w:pPr>
          </w:p>
        </w:tc>
        <w:tc>
          <w:tcPr>
            <w:tcW w:w="2130"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学生食堂</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4200m</w:t>
            </w:r>
            <w:r>
              <w:rPr>
                <w:rFonts w:hint="default" w:ascii="Times New Roman" w:hAnsi="Times New Roman" w:cs="Times New Roman" w:eastAsiaTheme="minorEastAsia"/>
                <w:color w:val="auto"/>
                <w:sz w:val="24"/>
                <w:vertAlign w:val="superscript"/>
                <w:lang w:val="en-US" w:eastAsia="zh-CN"/>
              </w:rPr>
              <w:t>2</w:t>
            </w:r>
          </w:p>
        </w:tc>
        <w:tc>
          <w:tcPr>
            <w:tcW w:w="187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食堂座位</w:t>
            </w:r>
          </w:p>
        </w:tc>
        <w:tc>
          <w:tcPr>
            <w:tcW w:w="1871" w:type="dxa"/>
            <w:gridSpan w:val="2"/>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1600</w:t>
            </w:r>
            <w:r>
              <w:rPr>
                <w:rFonts w:hint="eastAsia" w:ascii="Times New Roman" w:hAnsi="Times New Roman" w:cs="Times New Roman"/>
                <w:color w:val="auto"/>
                <w:sz w:val="24"/>
                <w:lang w:val="en-US" w:eastAsia="zh-CN"/>
              </w:rPr>
              <w:t>位</w:t>
            </w:r>
          </w:p>
        </w:tc>
        <w:tc>
          <w:tcPr>
            <w:tcW w:w="199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食堂经营方式</w:t>
            </w:r>
          </w:p>
        </w:tc>
        <w:tc>
          <w:tcPr>
            <w:tcW w:w="1945" w:type="dxa"/>
            <w:vAlign w:val="center"/>
          </w:tcPr>
          <w:p>
            <w:pPr>
              <w:jc w:val="center"/>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eastAsia="zh-CN"/>
              </w:rPr>
              <w:t>餐饮公司</w:t>
            </w:r>
            <w:r>
              <w:rPr>
                <w:rFonts w:hint="eastAsia" w:ascii="Times New Roman" w:hAnsi="Times New Roman" w:cs="Times New Roman"/>
                <w:color w:val="auto"/>
                <w:sz w:val="24"/>
                <w:lang w:eastAsia="zh-CN"/>
              </w:rPr>
              <w:t>托管</w:t>
            </w:r>
          </w:p>
        </w:tc>
      </w:tr>
    </w:tbl>
    <w:p>
      <w:pPr>
        <w:rPr>
          <w:color w:val="auto"/>
        </w:rPr>
        <w:sectPr>
          <w:footerReference r:id="rId4" w:type="first"/>
          <w:footerReference r:id="rId3" w:type="default"/>
          <w:pgSz w:w="16838" w:h="11906" w:orient="landscape"/>
          <w:pgMar w:top="1588" w:right="2098" w:bottom="1247" w:left="1985" w:header="851" w:footer="1588" w:gutter="0"/>
          <w:pgNumType w:fmt="decimal"/>
          <w:cols w:space="720" w:num="1"/>
          <w:titlePg/>
          <w:docGrid w:linePitch="435" w:charSpace="0"/>
        </w:sectPr>
      </w:pPr>
    </w:p>
    <w:p>
      <w:pPr>
        <w:spacing w:line="300" w:lineRule="auto"/>
        <w:jc w:val="both"/>
        <w:rPr>
          <w:rFonts w:hint="eastAsia" w:ascii="方正小标宋简体" w:eastAsia="方正小标宋简体"/>
          <w:color w:val="auto"/>
          <w:sz w:val="36"/>
        </w:rPr>
      </w:pPr>
    </w:p>
    <w:p>
      <w:pPr>
        <w:spacing w:line="300" w:lineRule="auto"/>
        <w:jc w:val="center"/>
        <w:rPr>
          <w:rFonts w:hint="eastAsia" w:ascii="方正小标宋简体" w:eastAsia="方正小标宋简体"/>
          <w:color w:val="auto"/>
          <w:sz w:val="36"/>
        </w:rPr>
      </w:pPr>
      <w:r>
        <w:rPr>
          <w:rFonts w:hint="eastAsia" w:ascii="方正小标宋简体" w:eastAsia="方正小标宋简体"/>
          <w:color w:val="auto"/>
          <w:sz w:val="36"/>
        </w:rPr>
        <w:t xml:space="preserve">教  师  队  伍  情  况 </w:t>
      </w:r>
    </w:p>
    <w:p>
      <w:pPr>
        <w:spacing w:line="300" w:lineRule="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学校（盖章）</w:t>
      </w:r>
      <w:r>
        <w:rPr>
          <w:rFonts w:hint="default" w:ascii="Times New Roman" w:hAnsi="Times New Roman" w:cs="Times New Roman" w:eastAsiaTheme="minorEastAsia"/>
          <w:color w:val="auto"/>
          <w:sz w:val="24"/>
          <w:u w:val="single"/>
        </w:rPr>
        <w:t xml:space="preserve"> 定边县</w:t>
      </w:r>
      <w:r>
        <w:rPr>
          <w:rFonts w:hint="default" w:ascii="Times New Roman" w:hAnsi="Times New Roman" w:cs="Times New Roman" w:eastAsiaTheme="minorEastAsia"/>
          <w:color w:val="auto"/>
          <w:sz w:val="24"/>
          <w:u w:val="single"/>
          <w:lang w:eastAsia="zh-CN"/>
        </w:rPr>
        <w:t>实验</w:t>
      </w:r>
      <w:r>
        <w:rPr>
          <w:rFonts w:hint="default" w:ascii="Times New Roman" w:hAnsi="Times New Roman" w:cs="Times New Roman" w:eastAsiaTheme="minorEastAsia"/>
          <w:color w:val="auto"/>
          <w:sz w:val="24"/>
          <w:u w:val="single"/>
        </w:rPr>
        <w:t xml:space="preserve">中学 </w:t>
      </w:r>
    </w:p>
    <w:tbl>
      <w:tblPr>
        <w:tblStyle w:val="10"/>
        <w:tblW w:w="13440"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78"/>
        <w:gridCol w:w="288"/>
        <w:gridCol w:w="891"/>
        <w:gridCol w:w="148"/>
        <w:gridCol w:w="442"/>
        <w:gridCol w:w="588"/>
        <w:gridCol w:w="297"/>
        <w:gridCol w:w="589"/>
        <w:gridCol w:w="293"/>
        <w:gridCol w:w="445"/>
        <w:gridCol w:w="736"/>
        <w:gridCol w:w="590"/>
        <w:gridCol w:w="589"/>
        <w:gridCol w:w="294"/>
        <w:gridCol w:w="444"/>
        <w:gridCol w:w="442"/>
        <w:gridCol w:w="588"/>
        <w:gridCol w:w="297"/>
        <w:gridCol w:w="295"/>
        <w:gridCol w:w="890"/>
        <w:gridCol w:w="146"/>
        <w:gridCol w:w="14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基本情况</w:t>
            </w:r>
          </w:p>
        </w:tc>
        <w:tc>
          <w:tcPr>
            <w:tcW w:w="1466"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教职工</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总数</w:t>
            </w:r>
          </w:p>
        </w:tc>
        <w:tc>
          <w:tcPr>
            <w:tcW w:w="1481"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244</w:t>
            </w:r>
            <w:r>
              <w:rPr>
                <w:rFonts w:hint="default" w:ascii="Times New Roman" w:hAnsi="Times New Roman" w:cs="Times New Roman" w:eastAsiaTheme="minorEastAsia"/>
                <w:color w:val="auto"/>
                <w:sz w:val="21"/>
                <w:szCs w:val="21"/>
              </w:rPr>
              <w:t>人</w:t>
            </w:r>
          </w:p>
        </w:tc>
        <w:tc>
          <w:tcPr>
            <w:tcW w:w="1474"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专任教师</w:t>
            </w:r>
          </w:p>
        </w:tc>
        <w:tc>
          <w:tcPr>
            <w:tcW w:w="1474"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192</w:t>
            </w:r>
            <w:r>
              <w:rPr>
                <w:rFonts w:hint="default" w:ascii="Times New Roman" w:hAnsi="Times New Roman" w:cs="Times New Roman" w:eastAsiaTheme="minorEastAsia"/>
                <w:color w:val="auto"/>
                <w:sz w:val="21"/>
                <w:szCs w:val="21"/>
              </w:rPr>
              <w:t>人</w:t>
            </w:r>
          </w:p>
        </w:tc>
        <w:tc>
          <w:tcPr>
            <w:tcW w:w="1473"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教学人员与行政人员比</w:t>
            </w:r>
          </w:p>
        </w:tc>
        <w:tc>
          <w:tcPr>
            <w:tcW w:w="1474"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7.9</w:t>
            </w:r>
            <w:r>
              <w:rPr>
                <w:rFonts w:hint="default" w:ascii="Times New Roman" w:hAnsi="Times New Roman" w:cs="Times New Roman" w:eastAsiaTheme="minorEastAsia"/>
                <w:color w:val="auto"/>
                <w:sz w:val="21"/>
                <w:szCs w:val="21"/>
              </w:rPr>
              <w:t>：1</w:t>
            </w:r>
          </w:p>
        </w:tc>
        <w:tc>
          <w:tcPr>
            <w:tcW w:w="1482"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专任教师与学生比</w:t>
            </w:r>
          </w:p>
        </w:tc>
        <w:tc>
          <w:tcPr>
            <w:tcW w:w="1727" w:type="dxa"/>
            <w:gridSpan w:val="3"/>
            <w:vAlign w:val="center"/>
          </w:tcPr>
          <w:p>
            <w:pPr>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1"/>
                <w:szCs w:val="21"/>
                <w:lang w:val="en-US" w:eastAsia="zh-CN"/>
              </w:rPr>
              <w:t>1:13.</w:t>
            </w:r>
            <w:r>
              <w:rPr>
                <w:rFonts w:hint="eastAsia" w:ascii="Times New Roman" w:hAnsi="Times New Roman" w:cs="Times New Roman"/>
                <w:color w:val="auto"/>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领导班子</w:t>
            </w: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职务</w:t>
            </w:r>
          </w:p>
        </w:tc>
        <w:tc>
          <w:tcPr>
            <w:tcW w:w="1179"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姓名</w:t>
            </w:r>
          </w:p>
        </w:tc>
        <w:tc>
          <w:tcPr>
            <w:tcW w:w="1178"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性别</w:t>
            </w:r>
          </w:p>
        </w:tc>
        <w:tc>
          <w:tcPr>
            <w:tcW w:w="117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党派</w:t>
            </w:r>
          </w:p>
        </w:tc>
        <w:tc>
          <w:tcPr>
            <w:tcW w:w="118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学历</w:t>
            </w:r>
          </w:p>
        </w:tc>
        <w:tc>
          <w:tcPr>
            <w:tcW w:w="1179"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职称</w:t>
            </w:r>
          </w:p>
        </w:tc>
        <w:tc>
          <w:tcPr>
            <w:tcW w:w="1180"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年龄</w:t>
            </w:r>
          </w:p>
        </w:tc>
        <w:tc>
          <w:tcPr>
            <w:tcW w:w="1180"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任职日期</w:t>
            </w:r>
          </w:p>
        </w:tc>
        <w:tc>
          <w:tcPr>
            <w:tcW w:w="1180"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分管工作</w:t>
            </w:r>
          </w:p>
        </w:tc>
        <w:tc>
          <w:tcPr>
            <w:tcW w:w="1437"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兼课情况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校</w:t>
            </w:r>
            <w:r>
              <w:rPr>
                <w:rFonts w:hint="eastAsia" w:ascii="Times New Roman" w:hAnsi="Times New Roman" w:cs="Times New Roman"/>
                <w:color w:val="auto"/>
                <w:sz w:val="24"/>
                <w:lang w:val="en-US" w:eastAsia="zh-CN"/>
              </w:rPr>
              <w:t xml:space="preserve">  </w:t>
            </w:r>
            <w:r>
              <w:rPr>
                <w:rFonts w:hint="default" w:ascii="Times New Roman" w:hAnsi="Times New Roman" w:cs="Times New Roman" w:eastAsiaTheme="minorEastAsia"/>
                <w:color w:val="auto"/>
                <w:sz w:val="24"/>
              </w:rPr>
              <w:t>长</w:t>
            </w:r>
          </w:p>
        </w:tc>
        <w:tc>
          <w:tcPr>
            <w:tcW w:w="1179" w:type="dxa"/>
            <w:gridSpan w:val="2"/>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付正满</w:t>
            </w:r>
          </w:p>
        </w:tc>
        <w:tc>
          <w:tcPr>
            <w:tcW w:w="1178"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男</w:t>
            </w:r>
          </w:p>
        </w:tc>
        <w:tc>
          <w:tcPr>
            <w:tcW w:w="1179"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中共党员</w:t>
            </w:r>
          </w:p>
        </w:tc>
        <w:tc>
          <w:tcPr>
            <w:tcW w:w="1181" w:type="dxa"/>
            <w:gridSpan w:val="2"/>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硕士</w:t>
            </w:r>
          </w:p>
        </w:tc>
        <w:tc>
          <w:tcPr>
            <w:tcW w:w="1179"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高级</w:t>
            </w:r>
            <w:r>
              <w:rPr>
                <w:rFonts w:hint="eastAsia" w:ascii="Times New Roman" w:hAnsi="Times New Roman" w:cs="Times New Roman"/>
                <w:color w:val="auto"/>
                <w:sz w:val="21"/>
                <w:szCs w:val="21"/>
                <w:lang w:eastAsia="zh-CN"/>
              </w:rPr>
              <w:t>教师</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color w:val="auto"/>
                <w:sz w:val="21"/>
                <w:szCs w:val="21"/>
                <w:lang w:val="en-US" w:eastAsia="zh-CN"/>
              </w:rPr>
              <w:t>岁</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2012</w:t>
            </w:r>
            <w:r>
              <w:rPr>
                <w:rFonts w:hint="eastAsia" w:ascii="Times New Roman" w:hAnsi="Times New Roman" w:cs="Times New Roman"/>
                <w:color w:val="auto"/>
                <w:sz w:val="21"/>
                <w:szCs w:val="21"/>
                <w:lang w:val="en-US" w:eastAsia="zh-CN"/>
              </w:rPr>
              <w:t>.0</w:t>
            </w:r>
            <w:r>
              <w:rPr>
                <w:rFonts w:hint="default" w:ascii="Times New Roman" w:hAnsi="Times New Roman" w:cs="Times New Roman" w:eastAsiaTheme="minorEastAsia"/>
                <w:color w:val="auto"/>
                <w:sz w:val="21"/>
                <w:szCs w:val="21"/>
                <w:lang w:val="en-US" w:eastAsia="zh-CN"/>
              </w:rPr>
              <w:t>7</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全校</w:t>
            </w:r>
          </w:p>
        </w:tc>
        <w:tc>
          <w:tcPr>
            <w:tcW w:w="1437" w:type="dxa"/>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副校长</w:t>
            </w:r>
          </w:p>
        </w:tc>
        <w:tc>
          <w:tcPr>
            <w:tcW w:w="1179" w:type="dxa"/>
            <w:gridSpan w:val="2"/>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蔡源聪</w:t>
            </w:r>
          </w:p>
        </w:tc>
        <w:tc>
          <w:tcPr>
            <w:tcW w:w="1178"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男</w:t>
            </w:r>
          </w:p>
        </w:tc>
        <w:tc>
          <w:tcPr>
            <w:tcW w:w="1179"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中共党员</w:t>
            </w:r>
          </w:p>
        </w:tc>
        <w:tc>
          <w:tcPr>
            <w:tcW w:w="1181"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大学本科</w:t>
            </w:r>
          </w:p>
        </w:tc>
        <w:tc>
          <w:tcPr>
            <w:tcW w:w="1179"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高级</w:t>
            </w:r>
            <w:r>
              <w:rPr>
                <w:rFonts w:hint="eastAsia" w:ascii="Times New Roman" w:hAnsi="Times New Roman" w:cs="Times New Roman"/>
                <w:color w:val="auto"/>
                <w:sz w:val="21"/>
                <w:szCs w:val="21"/>
                <w:lang w:eastAsia="zh-CN"/>
              </w:rPr>
              <w:t>教师</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color w:val="auto"/>
                <w:sz w:val="21"/>
                <w:szCs w:val="21"/>
                <w:lang w:val="en-US" w:eastAsia="zh-CN"/>
              </w:rPr>
              <w:t>岁</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2012</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val="en-US" w:eastAsia="zh-CN"/>
              </w:rPr>
              <w:t>10</w:t>
            </w:r>
          </w:p>
        </w:tc>
        <w:tc>
          <w:tcPr>
            <w:tcW w:w="1180" w:type="dxa"/>
            <w:gridSpan w:val="3"/>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德育</w:t>
            </w:r>
          </w:p>
        </w:tc>
        <w:tc>
          <w:tcPr>
            <w:tcW w:w="143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副校长</w:t>
            </w:r>
          </w:p>
        </w:tc>
        <w:tc>
          <w:tcPr>
            <w:tcW w:w="1179" w:type="dxa"/>
            <w:gridSpan w:val="2"/>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白</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lang w:eastAsia="zh-CN"/>
              </w:rPr>
              <w:t>慧</w:t>
            </w:r>
          </w:p>
        </w:tc>
        <w:tc>
          <w:tcPr>
            <w:tcW w:w="1178"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男</w:t>
            </w:r>
          </w:p>
        </w:tc>
        <w:tc>
          <w:tcPr>
            <w:tcW w:w="1179"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中共党员</w:t>
            </w:r>
          </w:p>
        </w:tc>
        <w:tc>
          <w:tcPr>
            <w:tcW w:w="1181"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大学专科</w:t>
            </w:r>
          </w:p>
        </w:tc>
        <w:tc>
          <w:tcPr>
            <w:tcW w:w="1179"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高级</w:t>
            </w:r>
            <w:r>
              <w:rPr>
                <w:rFonts w:hint="eastAsia" w:ascii="Times New Roman" w:hAnsi="Times New Roman" w:cs="Times New Roman"/>
                <w:color w:val="auto"/>
                <w:sz w:val="21"/>
                <w:szCs w:val="21"/>
                <w:lang w:eastAsia="zh-CN"/>
              </w:rPr>
              <w:t>教师</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color w:val="auto"/>
                <w:sz w:val="21"/>
                <w:szCs w:val="21"/>
                <w:lang w:val="en-US" w:eastAsia="zh-CN"/>
              </w:rPr>
              <w:t>岁</w:t>
            </w:r>
          </w:p>
        </w:tc>
        <w:tc>
          <w:tcPr>
            <w:tcW w:w="1180" w:type="dxa"/>
            <w:gridSpan w:val="3"/>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2015.08</w:t>
            </w:r>
          </w:p>
        </w:tc>
        <w:tc>
          <w:tcPr>
            <w:tcW w:w="1180" w:type="dxa"/>
            <w:gridSpan w:val="3"/>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教学</w:t>
            </w:r>
          </w:p>
        </w:tc>
        <w:tc>
          <w:tcPr>
            <w:tcW w:w="1437" w:type="dxa"/>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副校长</w:t>
            </w:r>
          </w:p>
        </w:tc>
        <w:tc>
          <w:tcPr>
            <w:tcW w:w="1179" w:type="dxa"/>
            <w:gridSpan w:val="2"/>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李晓荣</w:t>
            </w:r>
          </w:p>
        </w:tc>
        <w:tc>
          <w:tcPr>
            <w:tcW w:w="1178"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男</w:t>
            </w:r>
          </w:p>
        </w:tc>
        <w:tc>
          <w:tcPr>
            <w:tcW w:w="1179"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中共党员</w:t>
            </w:r>
          </w:p>
        </w:tc>
        <w:tc>
          <w:tcPr>
            <w:tcW w:w="1181"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大学本科</w:t>
            </w:r>
          </w:p>
        </w:tc>
        <w:tc>
          <w:tcPr>
            <w:tcW w:w="1179"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高级</w:t>
            </w:r>
            <w:r>
              <w:rPr>
                <w:rFonts w:hint="eastAsia" w:ascii="Times New Roman" w:hAnsi="Times New Roman" w:cs="Times New Roman"/>
                <w:color w:val="auto"/>
                <w:sz w:val="21"/>
                <w:szCs w:val="21"/>
                <w:lang w:eastAsia="zh-CN"/>
              </w:rPr>
              <w:t>教师</w:t>
            </w:r>
          </w:p>
        </w:tc>
        <w:tc>
          <w:tcPr>
            <w:tcW w:w="1180"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41</w:t>
            </w:r>
            <w:r>
              <w:rPr>
                <w:rFonts w:hint="eastAsia" w:ascii="Times New Roman" w:hAnsi="Times New Roman" w:cs="Times New Roman"/>
                <w:color w:val="auto"/>
                <w:sz w:val="21"/>
                <w:szCs w:val="21"/>
                <w:lang w:eastAsia="zh-CN"/>
              </w:rPr>
              <w:t>岁</w:t>
            </w:r>
          </w:p>
        </w:tc>
        <w:tc>
          <w:tcPr>
            <w:tcW w:w="1180" w:type="dxa"/>
            <w:gridSpan w:val="3"/>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2015.08</w:t>
            </w:r>
          </w:p>
        </w:tc>
        <w:tc>
          <w:tcPr>
            <w:tcW w:w="1180" w:type="dxa"/>
            <w:gridSpan w:val="3"/>
            <w:vAlign w:val="center"/>
          </w:tcPr>
          <w:p>
            <w:pPr>
              <w:jc w:val="center"/>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后勤</w:t>
            </w:r>
          </w:p>
        </w:tc>
        <w:tc>
          <w:tcPr>
            <w:tcW w:w="1437" w:type="dxa"/>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中层干部</w:t>
            </w:r>
          </w:p>
        </w:tc>
        <w:tc>
          <w:tcPr>
            <w:tcW w:w="235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岗职数量</w:t>
            </w:r>
          </w:p>
        </w:tc>
        <w:tc>
          <w:tcPr>
            <w:tcW w:w="3538" w:type="dxa"/>
            <w:gridSpan w:val="8"/>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29</w:t>
            </w:r>
            <w:r>
              <w:rPr>
                <w:rFonts w:hint="default" w:ascii="Times New Roman" w:hAnsi="Times New Roman" w:cs="Times New Roman" w:eastAsiaTheme="minorEastAsia"/>
                <w:color w:val="auto"/>
                <w:sz w:val="21"/>
                <w:szCs w:val="21"/>
              </w:rPr>
              <w:t xml:space="preserve"> 人</w:t>
            </w:r>
          </w:p>
        </w:tc>
        <w:tc>
          <w:tcPr>
            <w:tcW w:w="2359" w:type="dxa"/>
            <w:gridSpan w:val="5"/>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高级职称</w:t>
            </w:r>
          </w:p>
        </w:tc>
        <w:tc>
          <w:tcPr>
            <w:tcW w:w="3797" w:type="dxa"/>
            <w:gridSpan w:val="7"/>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11</w:t>
            </w:r>
            <w:r>
              <w:rPr>
                <w:rFonts w:hint="default" w:ascii="Times New Roman" w:hAnsi="Times New Roman" w:cs="Times New Roman" w:eastAsiaTheme="minorEastAsia"/>
                <w:color w:val="auto"/>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235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平均年龄</w:t>
            </w:r>
          </w:p>
        </w:tc>
        <w:tc>
          <w:tcPr>
            <w:tcW w:w="3538" w:type="dxa"/>
            <w:gridSpan w:val="8"/>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岁</w:t>
            </w:r>
          </w:p>
        </w:tc>
        <w:tc>
          <w:tcPr>
            <w:tcW w:w="2359" w:type="dxa"/>
            <w:gridSpan w:val="5"/>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中级职称</w:t>
            </w:r>
          </w:p>
        </w:tc>
        <w:tc>
          <w:tcPr>
            <w:tcW w:w="3797" w:type="dxa"/>
            <w:gridSpan w:val="7"/>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color w:val="auto"/>
                <w:sz w:val="21"/>
                <w:szCs w:val="21"/>
                <w:lang w:val="en-US" w:eastAsia="zh-CN"/>
              </w:rPr>
              <w:t>8</w:t>
            </w:r>
            <w:r>
              <w:rPr>
                <w:rFonts w:hint="default" w:ascii="Times New Roman" w:hAnsi="Times New Roman" w:cs="Times New Roman" w:eastAsiaTheme="minorEastAsia"/>
                <w:color w:val="auto"/>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教师队伍</w:t>
            </w: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党　　派</w:t>
            </w:r>
          </w:p>
        </w:tc>
        <w:tc>
          <w:tcPr>
            <w:tcW w:w="1179"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共产党员</w:t>
            </w:r>
          </w:p>
        </w:tc>
        <w:tc>
          <w:tcPr>
            <w:tcW w:w="2357" w:type="dxa"/>
            <w:gridSpan w:val="6"/>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0人</w:t>
            </w:r>
          </w:p>
        </w:tc>
        <w:tc>
          <w:tcPr>
            <w:tcW w:w="1181"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共青团员</w:t>
            </w:r>
          </w:p>
        </w:tc>
        <w:tc>
          <w:tcPr>
            <w:tcW w:w="2359" w:type="dxa"/>
            <w:gridSpan w:val="5"/>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26</w:t>
            </w:r>
            <w:r>
              <w:rPr>
                <w:rFonts w:hint="default" w:ascii="Times New Roman" w:hAnsi="Times New Roman" w:cs="Times New Roman" w:eastAsiaTheme="minorEastAsia"/>
                <w:color w:val="auto"/>
                <w:sz w:val="21"/>
                <w:szCs w:val="21"/>
              </w:rPr>
              <w:t>人</w:t>
            </w:r>
          </w:p>
        </w:tc>
        <w:tc>
          <w:tcPr>
            <w:tcW w:w="1180"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民主党派</w:t>
            </w:r>
          </w:p>
        </w:tc>
        <w:tc>
          <w:tcPr>
            <w:tcW w:w="2617" w:type="dxa"/>
            <w:gridSpan w:val="4"/>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年龄结构</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20－29岁</w:t>
            </w:r>
          </w:p>
        </w:tc>
        <w:tc>
          <w:tcPr>
            <w:tcW w:w="1327" w:type="dxa"/>
            <w:gridSpan w:val="3"/>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65人</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30－39岁</w:t>
            </w:r>
          </w:p>
        </w:tc>
        <w:tc>
          <w:tcPr>
            <w:tcW w:w="1326"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114人</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40－49岁</w:t>
            </w:r>
          </w:p>
        </w:tc>
        <w:tc>
          <w:tcPr>
            <w:tcW w:w="1327" w:type="dxa"/>
            <w:gridSpan w:val="3"/>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43人</w:t>
            </w:r>
          </w:p>
        </w:tc>
        <w:tc>
          <w:tcPr>
            <w:tcW w:w="1331"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50岁以上</w:t>
            </w:r>
          </w:p>
        </w:tc>
        <w:tc>
          <w:tcPr>
            <w:tcW w:w="1581"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教龄结构</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5年以下</w:t>
            </w:r>
          </w:p>
        </w:tc>
        <w:tc>
          <w:tcPr>
            <w:tcW w:w="1327" w:type="dxa"/>
            <w:gridSpan w:val="3"/>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71人</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5－14年</w:t>
            </w:r>
          </w:p>
        </w:tc>
        <w:tc>
          <w:tcPr>
            <w:tcW w:w="1326"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65人</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15－29年</w:t>
            </w:r>
          </w:p>
        </w:tc>
        <w:tc>
          <w:tcPr>
            <w:tcW w:w="1327" w:type="dxa"/>
            <w:gridSpan w:val="3"/>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87人</w:t>
            </w:r>
          </w:p>
        </w:tc>
        <w:tc>
          <w:tcPr>
            <w:tcW w:w="1331"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30年以上</w:t>
            </w:r>
          </w:p>
        </w:tc>
        <w:tc>
          <w:tcPr>
            <w:tcW w:w="1581"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89" w:type="dxa"/>
            <w:vMerge w:val="continue"/>
            <w:vAlign w:val="center"/>
          </w:tcPr>
          <w:p>
            <w:pPr>
              <w:jc w:val="center"/>
              <w:rPr>
                <w:rFonts w:hint="default" w:ascii="Times New Roman" w:hAnsi="Times New Roman" w:cs="Times New Roman" w:eastAsiaTheme="minorEastAsia"/>
                <w:color w:val="auto"/>
                <w:sz w:val="24"/>
              </w:rPr>
            </w:pPr>
          </w:p>
        </w:tc>
        <w:tc>
          <w:tcPr>
            <w:tcW w:w="117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性别结构</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男性</w:t>
            </w:r>
          </w:p>
        </w:tc>
        <w:tc>
          <w:tcPr>
            <w:tcW w:w="3980" w:type="dxa"/>
            <w:gridSpan w:val="8"/>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104</w:t>
            </w:r>
            <w:r>
              <w:rPr>
                <w:rFonts w:hint="default" w:ascii="Times New Roman" w:hAnsi="Times New Roman" w:cs="Times New Roman" w:eastAsiaTheme="minorEastAsia"/>
                <w:color w:val="auto"/>
                <w:sz w:val="21"/>
                <w:szCs w:val="21"/>
              </w:rPr>
              <w:t>人</w:t>
            </w:r>
          </w:p>
        </w:tc>
        <w:tc>
          <w:tcPr>
            <w:tcW w:w="1327"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女性</w:t>
            </w:r>
          </w:p>
        </w:tc>
        <w:tc>
          <w:tcPr>
            <w:tcW w:w="4239" w:type="dxa"/>
            <w:gridSpan w:val="8"/>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1"/>
                <w:szCs w:val="21"/>
                <w:lang w:val="en-US" w:eastAsia="zh-CN"/>
              </w:rPr>
              <w:t>140</w:t>
            </w:r>
            <w:r>
              <w:rPr>
                <w:rFonts w:hint="default" w:ascii="Times New Roman" w:hAnsi="Times New Roman" w:cs="Times New Roman" w:eastAsiaTheme="minorEastAsia"/>
                <w:color w:val="auto"/>
                <w:sz w:val="21"/>
                <w:szCs w:val="21"/>
              </w:rPr>
              <w:t>人</w:t>
            </w:r>
          </w:p>
        </w:tc>
      </w:tr>
    </w:tbl>
    <w:p>
      <w:pPr>
        <w:jc w:val="left"/>
        <w:rPr>
          <w:rFonts w:hint="default" w:ascii="Times New Roman" w:hAnsi="Times New Roman" w:cs="Times New Roman" w:eastAsiaTheme="minorEastAsia"/>
          <w:color w:val="auto"/>
        </w:rPr>
      </w:pPr>
    </w:p>
    <w:tbl>
      <w:tblPr>
        <w:tblStyle w:val="10"/>
        <w:tblW w:w="13440"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52"/>
        <w:gridCol w:w="3132"/>
        <w:gridCol w:w="1160"/>
        <w:gridCol w:w="1234"/>
        <w:gridCol w:w="308"/>
        <w:gridCol w:w="1543"/>
        <w:gridCol w:w="618"/>
        <w:gridCol w:w="9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教师队伍</w:t>
            </w:r>
          </w:p>
        </w:tc>
        <w:tc>
          <w:tcPr>
            <w:tcW w:w="1352"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学历结构</w:t>
            </w: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研究生及以上学历</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19人</w:t>
            </w:r>
          </w:p>
        </w:tc>
        <w:tc>
          <w:tcPr>
            <w:tcW w:w="5194" w:type="dxa"/>
            <w:gridSpan w:val="5"/>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占</w:t>
            </w:r>
            <w:r>
              <w:rPr>
                <w:rFonts w:hint="default" w:ascii="Times New Roman" w:hAnsi="Times New Roman" w:cs="Times New Roman" w:eastAsiaTheme="minorEastAsia"/>
                <w:color w:val="auto"/>
                <w:sz w:val="21"/>
                <w:szCs w:val="21"/>
                <w:lang w:val="en-US" w:eastAsia="zh-CN"/>
              </w:rPr>
              <w:t xml:space="preserve"> 7.8</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大学本科学历</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201</w:t>
            </w:r>
            <w:r>
              <w:rPr>
                <w:rFonts w:hint="default" w:ascii="Times New Roman" w:hAnsi="Times New Roman" w:cs="Times New Roman" w:eastAsiaTheme="minorEastAsia"/>
                <w:color w:val="auto"/>
                <w:sz w:val="21"/>
                <w:szCs w:val="21"/>
                <w:lang w:val="en-US" w:eastAsia="zh-CN"/>
              </w:rPr>
              <w:t>人</w:t>
            </w:r>
          </w:p>
        </w:tc>
        <w:tc>
          <w:tcPr>
            <w:tcW w:w="5194" w:type="dxa"/>
            <w:gridSpan w:val="5"/>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占</w:t>
            </w:r>
            <w:r>
              <w:rPr>
                <w:rFonts w:hint="eastAsia" w:ascii="Times New Roman" w:hAnsi="Times New Roman" w:cs="Times New Roman"/>
                <w:color w:val="auto"/>
                <w:sz w:val="21"/>
                <w:szCs w:val="21"/>
                <w:lang w:val="en-US" w:eastAsia="zh-CN"/>
              </w:rPr>
              <w:t>82.4</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专科及以下学历</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24</w:t>
            </w:r>
            <w:r>
              <w:rPr>
                <w:rFonts w:hint="default" w:ascii="Times New Roman" w:hAnsi="Times New Roman" w:cs="Times New Roman" w:eastAsiaTheme="minorEastAsia"/>
                <w:color w:val="auto"/>
                <w:sz w:val="21"/>
                <w:szCs w:val="21"/>
                <w:lang w:val="en-US" w:eastAsia="zh-CN"/>
              </w:rPr>
              <w:t>人</w:t>
            </w:r>
          </w:p>
        </w:tc>
        <w:tc>
          <w:tcPr>
            <w:tcW w:w="5194" w:type="dxa"/>
            <w:gridSpan w:val="5"/>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占</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color w:val="auto"/>
                <w:sz w:val="21"/>
                <w:szCs w:val="21"/>
                <w:lang w:val="en-US" w:eastAsia="zh-CN"/>
              </w:rPr>
              <w:t>9.8</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专业类别</w:t>
            </w: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师范专业</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212人</w:t>
            </w:r>
          </w:p>
        </w:tc>
        <w:tc>
          <w:tcPr>
            <w:tcW w:w="5194" w:type="dxa"/>
            <w:gridSpan w:val="5"/>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占</w:t>
            </w:r>
            <w:r>
              <w:rPr>
                <w:rFonts w:hint="default" w:ascii="Times New Roman" w:hAnsi="Times New Roman" w:cs="Times New Roman" w:eastAsiaTheme="minorEastAsia"/>
                <w:color w:val="auto"/>
                <w:sz w:val="21"/>
                <w:szCs w:val="21"/>
                <w:lang w:val="en-US" w:eastAsia="zh-CN"/>
              </w:rPr>
              <w:t xml:space="preserve"> 86.9</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非师范专业</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32人</w:t>
            </w:r>
          </w:p>
        </w:tc>
        <w:tc>
          <w:tcPr>
            <w:tcW w:w="5194" w:type="dxa"/>
            <w:gridSpan w:val="5"/>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占</w:t>
            </w:r>
            <w:r>
              <w:rPr>
                <w:rFonts w:hint="default" w:ascii="Times New Roman" w:hAnsi="Times New Roman" w:cs="Times New Roman" w:eastAsiaTheme="minorEastAsia"/>
                <w:color w:val="auto"/>
                <w:sz w:val="21"/>
                <w:szCs w:val="21"/>
                <w:lang w:val="en-US" w:eastAsia="zh-CN"/>
              </w:rPr>
              <w:t xml:space="preserve"> 13.1</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职称结构</w:t>
            </w: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高级</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37人</w:t>
            </w:r>
          </w:p>
        </w:tc>
        <w:tc>
          <w:tcPr>
            <w:tcW w:w="246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一级</w:t>
            </w:r>
          </w:p>
        </w:tc>
        <w:tc>
          <w:tcPr>
            <w:tcW w:w="2725"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eastAsia" w:ascii="Times New Roman" w:hAnsi="Times New Roman" w:cs="Times New Roman"/>
                <w:color w:val="auto"/>
                <w:sz w:val="21"/>
                <w:szCs w:val="21"/>
                <w:lang w:val="en-US" w:eastAsia="zh-CN"/>
              </w:rPr>
              <w:t>71</w:t>
            </w:r>
            <w:r>
              <w:rPr>
                <w:rFonts w:hint="default" w:ascii="Times New Roman" w:hAnsi="Times New Roman" w:cs="Times New Roman" w:eastAsiaTheme="minorEastAsia"/>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二级　</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116人</w:t>
            </w:r>
          </w:p>
        </w:tc>
        <w:tc>
          <w:tcPr>
            <w:tcW w:w="246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三级或末级</w:t>
            </w:r>
          </w:p>
        </w:tc>
        <w:tc>
          <w:tcPr>
            <w:tcW w:w="2725"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color w:val="auto"/>
                <w:sz w:val="21"/>
                <w:szCs w:val="21"/>
                <w:lang w:val="en-US" w:eastAsia="zh-CN"/>
              </w:rPr>
              <w:t>0</w:t>
            </w:r>
            <w:r>
              <w:rPr>
                <w:rFonts w:hint="default" w:ascii="Times New Roman" w:hAnsi="Times New Roman" w:cs="Times New Roman" w:eastAsiaTheme="minorEastAsia"/>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专业发展</w:t>
            </w: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特级教师</w:t>
            </w:r>
          </w:p>
        </w:tc>
        <w:tc>
          <w:tcPr>
            <w:tcW w:w="116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eastAsiaTheme="minorEastAsia"/>
                <w:color w:val="auto"/>
                <w:sz w:val="21"/>
                <w:szCs w:val="21"/>
              </w:rPr>
              <w:t>人</w:t>
            </w:r>
          </w:p>
        </w:tc>
        <w:tc>
          <w:tcPr>
            <w:tcW w:w="154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w:t>
            </w:r>
          </w:p>
        </w:tc>
        <w:tc>
          <w:tcPr>
            <w:tcW w:w="1543"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w:t>
            </w:r>
          </w:p>
        </w:tc>
        <w:tc>
          <w:tcPr>
            <w:tcW w:w="1543"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w:t>
            </w:r>
          </w:p>
        </w:tc>
        <w:tc>
          <w:tcPr>
            <w:tcW w:w="180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省学科带头人</w:t>
            </w:r>
          </w:p>
        </w:tc>
        <w:tc>
          <w:tcPr>
            <w:tcW w:w="116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人</w:t>
            </w:r>
          </w:p>
        </w:tc>
        <w:tc>
          <w:tcPr>
            <w:tcW w:w="154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省骨干教师</w:t>
            </w:r>
          </w:p>
        </w:tc>
        <w:tc>
          <w:tcPr>
            <w:tcW w:w="1543" w:type="dxa"/>
            <w:vAlign w:val="center"/>
          </w:tcPr>
          <w:p>
            <w:pPr>
              <w:jc w:val="center"/>
              <w:rPr>
                <w:rFonts w:hint="default" w:ascii="Times New Roman" w:hAnsi="Times New Roman" w:cs="Times New Roman" w:eastAsiaTheme="minorEastAsia"/>
                <w:color w:val="auto"/>
                <w:sz w:val="24"/>
              </w:rPr>
            </w:pPr>
          </w:p>
        </w:tc>
        <w:tc>
          <w:tcPr>
            <w:tcW w:w="1543"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省教学能手</w:t>
            </w:r>
          </w:p>
        </w:tc>
        <w:tc>
          <w:tcPr>
            <w:tcW w:w="180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市学科带头人</w:t>
            </w:r>
          </w:p>
        </w:tc>
        <w:tc>
          <w:tcPr>
            <w:tcW w:w="116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人</w:t>
            </w:r>
          </w:p>
        </w:tc>
        <w:tc>
          <w:tcPr>
            <w:tcW w:w="1542"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市骨干教师</w:t>
            </w:r>
          </w:p>
        </w:tc>
        <w:tc>
          <w:tcPr>
            <w:tcW w:w="1543" w:type="dxa"/>
            <w:vAlign w:val="center"/>
          </w:tcPr>
          <w:p>
            <w:pPr>
              <w:jc w:val="center"/>
              <w:rPr>
                <w:rFonts w:hint="default" w:ascii="Times New Roman" w:hAnsi="Times New Roman" w:cs="Times New Roman" w:eastAsiaTheme="minorEastAsia"/>
                <w:color w:val="auto"/>
                <w:sz w:val="24"/>
              </w:rPr>
            </w:pPr>
          </w:p>
        </w:tc>
        <w:tc>
          <w:tcPr>
            <w:tcW w:w="1543" w:type="dxa"/>
            <w:gridSpan w:val="2"/>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市教学能手</w:t>
            </w:r>
          </w:p>
        </w:tc>
        <w:tc>
          <w:tcPr>
            <w:tcW w:w="180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 xml:space="preserve">  3</w:t>
            </w:r>
            <w:r>
              <w:rPr>
                <w:rFonts w:hint="default" w:ascii="Times New Roman" w:hAnsi="Times New Roman" w:cs="Times New Roman" w:eastAsiaTheme="minorEastAsia"/>
                <w:color w:val="auto"/>
                <w:sz w:val="21"/>
                <w:szCs w:val="21"/>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完成研究生课程进修</w:t>
            </w:r>
          </w:p>
        </w:tc>
        <w:tc>
          <w:tcPr>
            <w:tcW w:w="2394" w:type="dxa"/>
            <w:gridSpan w:val="2"/>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 xml:space="preserve">9  </w:t>
            </w:r>
            <w:r>
              <w:rPr>
                <w:rFonts w:hint="eastAsia" w:ascii="Times New Roman" w:hAnsi="Times New Roman" w:cs="Times New Roman" w:eastAsiaTheme="minorEastAsia"/>
                <w:color w:val="auto"/>
                <w:sz w:val="21"/>
                <w:szCs w:val="21"/>
                <w:lang w:val="en-US" w:eastAsia="zh-CN"/>
              </w:rPr>
              <w:t>人</w:t>
            </w:r>
          </w:p>
        </w:tc>
        <w:tc>
          <w:tcPr>
            <w:tcW w:w="246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所占比例</w:t>
            </w:r>
          </w:p>
        </w:tc>
        <w:tc>
          <w:tcPr>
            <w:tcW w:w="2725"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3.7</w:t>
            </w:r>
            <w:r>
              <w:rPr>
                <w:rFonts w:hint="default" w:ascii="Times New Roman" w:hAnsi="Times New Roman" w:cs="Times New Roman" w:eastAsiaTheme="minorEastAsia"/>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业务能力</w:t>
            </w: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熟练应用信息技术教学</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175人</w:t>
            </w:r>
          </w:p>
        </w:tc>
        <w:tc>
          <w:tcPr>
            <w:tcW w:w="246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能独立制作CAI</w:t>
            </w:r>
          </w:p>
        </w:tc>
        <w:tc>
          <w:tcPr>
            <w:tcW w:w="2725"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 xml:space="preserve">  150</w:t>
            </w:r>
            <w:r>
              <w:rPr>
                <w:rFonts w:hint="default" w:ascii="Times New Roman" w:hAnsi="Times New Roman" w:cs="Times New Roman" w:eastAsiaTheme="minorEastAsia"/>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restart"/>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教职员</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用语</w:t>
            </w: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普通话测试合格人数</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244人</w:t>
            </w:r>
          </w:p>
        </w:tc>
        <w:tc>
          <w:tcPr>
            <w:tcW w:w="246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占教师的比例</w:t>
            </w:r>
          </w:p>
        </w:tc>
        <w:tc>
          <w:tcPr>
            <w:tcW w:w="2725"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default" w:ascii="Times New Roman" w:hAnsi="Times New Roman" w:cs="Times New Roman" w:eastAsiaTheme="minorEastAsia"/>
                <w:color w:val="auto"/>
                <w:sz w:val="24"/>
              </w:rPr>
            </w:pPr>
          </w:p>
        </w:tc>
        <w:tc>
          <w:tcPr>
            <w:tcW w:w="1352" w:type="dxa"/>
            <w:vMerge w:val="continue"/>
            <w:vAlign w:val="center"/>
          </w:tcPr>
          <w:p>
            <w:pPr>
              <w:jc w:val="center"/>
              <w:rPr>
                <w:rFonts w:hint="default" w:ascii="Times New Roman" w:hAnsi="Times New Roman" w:cs="Times New Roman" w:eastAsiaTheme="minorEastAsia"/>
                <w:color w:val="auto"/>
                <w:sz w:val="24"/>
              </w:rPr>
            </w:pPr>
          </w:p>
        </w:tc>
        <w:tc>
          <w:tcPr>
            <w:tcW w:w="3132"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教师二乙级以上人数</w:t>
            </w:r>
          </w:p>
        </w:tc>
        <w:tc>
          <w:tcPr>
            <w:tcW w:w="2394" w:type="dxa"/>
            <w:gridSpan w:val="2"/>
            <w:vAlign w:val="center"/>
          </w:tcPr>
          <w:p>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244人</w:t>
            </w:r>
          </w:p>
        </w:tc>
        <w:tc>
          <w:tcPr>
            <w:tcW w:w="2469" w:type="dxa"/>
            <w:gridSpan w:val="3"/>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占教师的比例</w:t>
            </w:r>
          </w:p>
        </w:tc>
        <w:tc>
          <w:tcPr>
            <w:tcW w:w="2725"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eastAsia"/>
                <w:color w:val="auto"/>
                <w:sz w:val="24"/>
              </w:rPr>
            </w:pPr>
          </w:p>
        </w:tc>
        <w:tc>
          <w:tcPr>
            <w:tcW w:w="1352" w:type="dxa"/>
            <w:vMerge w:val="continue"/>
            <w:vAlign w:val="center"/>
          </w:tcPr>
          <w:p>
            <w:pPr>
              <w:jc w:val="center"/>
              <w:rPr>
                <w:rFonts w:hint="eastAsia"/>
                <w:color w:val="auto"/>
                <w:sz w:val="24"/>
              </w:rPr>
            </w:pPr>
          </w:p>
        </w:tc>
        <w:tc>
          <w:tcPr>
            <w:tcW w:w="3132" w:type="dxa"/>
            <w:vAlign w:val="center"/>
          </w:tcPr>
          <w:p>
            <w:pPr>
              <w:jc w:val="center"/>
              <w:rPr>
                <w:rFonts w:hint="eastAsia"/>
                <w:color w:val="auto"/>
                <w:sz w:val="24"/>
              </w:rPr>
            </w:pPr>
            <w:r>
              <w:rPr>
                <w:rFonts w:hint="eastAsia"/>
                <w:color w:val="auto"/>
                <w:sz w:val="24"/>
              </w:rPr>
              <w:t>教师二甲级以上人数</w:t>
            </w:r>
          </w:p>
        </w:tc>
        <w:tc>
          <w:tcPr>
            <w:tcW w:w="2394" w:type="dxa"/>
            <w:gridSpan w:val="2"/>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52人</w:t>
            </w:r>
          </w:p>
        </w:tc>
        <w:tc>
          <w:tcPr>
            <w:tcW w:w="2469" w:type="dxa"/>
            <w:gridSpan w:val="3"/>
            <w:vAlign w:val="center"/>
          </w:tcPr>
          <w:p>
            <w:pPr>
              <w:jc w:val="center"/>
              <w:rPr>
                <w:rFonts w:hint="eastAsia"/>
                <w:color w:val="auto"/>
                <w:sz w:val="24"/>
              </w:rPr>
            </w:pPr>
            <w:r>
              <w:rPr>
                <w:rFonts w:hint="eastAsia"/>
                <w:color w:val="auto"/>
                <w:sz w:val="24"/>
              </w:rPr>
              <w:t>占教师的比例</w:t>
            </w:r>
          </w:p>
        </w:tc>
        <w:tc>
          <w:tcPr>
            <w:tcW w:w="2725" w:type="dxa"/>
            <w:gridSpan w:val="2"/>
            <w:vAlign w:val="center"/>
          </w:tcPr>
          <w:p>
            <w:pPr>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rPr>
              <w: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68" w:type="dxa"/>
            <w:vMerge w:val="continue"/>
            <w:vAlign w:val="center"/>
          </w:tcPr>
          <w:p>
            <w:pPr>
              <w:jc w:val="center"/>
              <w:rPr>
                <w:rFonts w:hint="eastAsia"/>
                <w:color w:val="auto"/>
                <w:sz w:val="24"/>
              </w:rPr>
            </w:pPr>
          </w:p>
        </w:tc>
        <w:tc>
          <w:tcPr>
            <w:tcW w:w="1352" w:type="dxa"/>
            <w:vMerge w:val="continue"/>
            <w:vAlign w:val="center"/>
          </w:tcPr>
          <w:p>
            <w:pPr>
              <w:jc w:val="center"/>
              <w:rPr>
                <w:rFonts w:hint="eastAsia"/>
                <w:color w:val="auto"/>
                <w:sz w:val="24"/>
              </w:rPr>
            </w:pPr>
          </w:p>
        </w:tc>
        <w:tc>
          <w:tcPr>
            <w:tcW w:w="3132" w:type="dxa"/>
            <w:vAlign w:val="center"/>
          </w:tcPr>
          <w:p>
            <w:pPr>
              <w:jc w:val="center"/>
              <w:rPr>
                <w:rFonts w:hint="eastAsia"/>
                <w:color w:val="auto"/>
                <w:sz w:val="24"/>
              </w:rPr>
            </w:pPr>
            <w:r>
              <w:rPr>
                <w:rFonts w:hint="eastAsia"/>
                <w:color w:val="auto"/>
                <w:sz w:val="24"/>
              </w:rPr>
              <w:t>语文教师一乙级以上人数</w:t>
            </w:r>
          </w:p>
        </w:tc>
        <w:tc>
          <w:tcPr>
            <w:tcW w:w="2394" w:type="dxa"/>
            <w:gridSpan w:val="2"/>
            <w:vAlign w:val="center"/>
          </w:tcPr>
          <w:p>
            <w:pPr>
              <w:jc w:val="center"/>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24</w:t>
            </w:r>
            <w:r>
              <w:rPr>
                <w:rFonts w:hint="eastAsia"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lang w:val="en-US" w:eastAsia="zh-CN"/>
              </w:rPr>
              <w:t>人</w:t>
            </w:r>
          </w:p>
        </w:tc>
        <w:tc>
          <w:tcPr>
            <w:tcW w:w="2469" w:type="dxa"/>
            <w:gridSpan w:val="3"/>
            <w:vAlign w:val="center"/>
          </w:tcPr>
          <w:p>
            <w:pPr>
              <w:jc w:val="center"/>
              <w:rPr>
                <w:rFonts w:hint="eastAsia"/>
                <w:color w:val="auto"/>
                <w:sz w:val="24"/>
              </w:rPr>
            </w:pPr>
            <w:r>
              <w:rPr>
                <w:rFonts w:hint="eastAsia"/>
                <w:color w:val="auto"/>
                <w:sz w:val="24"/>
              </w:rPr>
              <w:t>占语文教师的比例</w:t>
            </w:r>
          </w:p>
        </w:tc>
        <w:tc>
          <w:tcPr>
            <w:tcW w:w="2725" w:type="dxa"/>
            <w:gridSpan w:val="2"/>
            <w:vAlign w:val="center"/>
          </w:tcPr>
          <w:p>
            <w:pPr>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rPr>
              <w:t>　9.52%</w:t>
            </w:r>
          </w:p>
        </w:tc>
      </w:tr>
    </w:tbl>
    <w:p>
      <w:pPr>
        <w:rPr>
          <w:rFonts w:hint="eastAsia"/>
          <w:color w:val="auto"/>
        </w:rPr>
        <w:sectPr>
          <w:pgSz w:w="16838" w:h="11906" w:orient="landscape"/>
          <w:pgMar w:top="1474" w:right="2098" w:bottom="1247" w:left="1985" w:header="851" w:footer="1588" w:gutter="0"/>
          <w:pgNumType w:fmt="decimal"/>
          <w:cols w:space="720" w:num="1"/>
          <w:titlePg/>
          <w:docGrid w:linePitch="435" w:charSpace="0"/>
        </w:sectPr>
      </w:pPr>
    </w:p>
    <w:p>
      <w:pPr>
        <w:spacing w:line="338" w:lineRule="auto"/>
        <w:rPr>
          <w:rFonts w:hint="eastAsia" w:ascii="仿宋_GB2312" w:eastAsia="仿宋_GB2312"/>
          <w:color w:val="auto"/>
          <w:sz w:val="32"/>
          <w:szCs w:val="32"/>
        </w:rPr>
      </w:pPr>
    </w:p>
    <w:p>
      <w:pPr>
        <w:spacing w:line="338" w:lineRule="auto"/>
        <w:rPr>
          <w:rFonts w:hint="eastAsia" w:ascii="仿宋_GB2312" w:eastAsia="仿宋_GB2312"/>
          <w:color w:val="auto"/>
          <w:sz w:val="32"/>
          <w:szCs w:val="32"/>
        </w:rPr>
      </w:pPr>
    </w:p>
    <w:p>
      <w:pPr>
        <w:spacing w:line="480" w:lineRule="auto"/>
        <w:rPr>
          <w:rFonts w:hint="eastAsia"/>
          <w:color w:val="auto"/>
          <w:sz w:val="24"/>
        </w:rPr>
      </w:pPr>
    </w:p>
    <w:p>
      <w:pPr>
        <w:jc w:val="center"/>
        <w:rPr>
          <w:rFonts w:hint="eastAsia" w:ascii="宋体" w:hAnsi="宋体"/>
          <w:color w:val="auto"/>
          <w:sz w:val="18"/>
          <w:szCs w:val="18"/>
        </w:rPr>
      </w:pPr>
    </w:p>
    <w:p>
      <w:pPr>
        <w:jc w:val="center"/>
        <w:rPr>
          <w:rFonts w:hint="eastAsia" w:ascii="宋体" w:hAnsi="宋体"/>
          <w:color w:val="auto"/>
          <w:sz w:val="18"/>
          <w:szCs w:val="18"/>
        </w:rPr>
      </w:pPr>
    </w:p>
    <w:p>
      <w:pPr>
        <w:jc w:val="center"/>
        <w:rPr>
          <w:rFonts w:hint="eastAsia" w:ascii="宋体" w:hAnsi="宋体"/>
          <w:color w:val="auto"/>
          <w:sz w:val="18"/>
          <w:szCs w:val="18"/>
        </w:rPr>
      </w:pPr>
    </w:p>
    <w:p>
      <w:pPr>
        <w:jc w:val="center"/>
        <w:rPr>
          <w:rFonts w:hint="eastAsia" w:ascii="宋体" w:hAnsi="宋体"/>
          <w:color w:val="auto"/>
          <w:sz w:val="18"/>
          <w:szCs w:val="18"/>
        </w:rPr>
      </w:pPr>
    </w:p>
    <w:p>
      <w:pPr>
        <w:jc w:val="both"/>
        <w:rPr>
          <w:rFonts w:hint="eastAsia" w:ascii="宋体" w:hAnsi="宋体"/>
          <w:color w:val="auto"/>
          <w:sz w:val="18"/>
          <w:szCs w:val="18"/>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b/>
          <w:color w:val="auto"/>
          <w:kern w:val="0"/>
          <w:sz w:val="44"/>
          <w:szCs w:val="44"/>
        </w:rPr>
      </w:pPr>
      <w:r>
        <w:rPr>
          <w:rFonts w:hint="eastAsia" w:ascii="黑体" w:hAnsi="黑体" w:eastAsia="黑体" w:cs="黑体"/>
          <w:b/>
          <w:color w:val="auto"/>
          <w:kern w:val="0"/>
          <w:sz w:val="44"/>
          <w:szCs w:val="44"/>
          <w:lang w:eastAsia="zh-CN"/>
        </w:rPr>
        <w:t>因材施教</w:t>
      </w:r>
      <w:r>
        <w:rPr>
          <w:rFonts w:hint="eastAsia" w:ascii="黑体" w:hAnsi="黑体" w:eastAsia="黑体" w:cs="黑体"/>
          <w:b/>
          <w:color w:val="auto"/>
          <w:kern w:val="0"/>
          <w:sz w:val="44"/>
          <w:szCs w:val="44"/>
          <w:lang w:val="en-US" w:eastAsia="zh-CN"/>
        </w:rPr>
        <w:t xml:space="preserve">    长善救失</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w:t>
      </w:r>
      <w:r>
        <w:rPr>
          <w:rFonts w:hint="eastAsia" w:ascii="宋体" w:hAnsi="宋体" w:eastAsia="宋体" w:cs="宋体"/>
          <w:color w:val="auto"/>
          <w:kern w:val="0"/>
          <w:sz w:val="28"/>
          <w:szCs w:val="28"/>
        </w:rPr>
        <w:t>定边</w:t>
      </w:r>
      <w:r>
        <w:rPr>
          <w:rFonts w:hint="eastAsia" w:ascii="宋体" w:hAnsi="宋体" w:eastAsia="宋体" w:cs="宋体"/>
          <w:color w:val="auto"/>
          <w:kern w:val="0"/>
          <w:sz w:val="28"/>
          <w:szCs w:val="28"/>
          <w:lang w:eastAsia="zh-CN"/>
        </w:rPr>
        <w:t>县实验中学</w:t>
      </w:r>
      <w:r>
        <w:rPr>
          <w:rFonts w:hint="eastAsia" w:ascii="宋体" w:hAnsi="宋体" w:eastAsia="宋体" w:cs="宋体"/>
          <w:color w:val="auto"/>
          <w:kern w:val="0"/>
          <w:sz w:val="28"/>
          <w:szCs w:val="28"/>
        </w:rPr>
        <w:t>申报</w:t>
      </w:r>
      <w:r>
        <w:rPr>
          <w:rFonts w:hint="eastAsia" w:ascii="宋体" w:hAnsi="宋体" w:eastAsia="宋体" w:cs="宋体"/>
          <w:color w:val="auto"/>
          <w:kern w:val="0"/>
          <w:sz w:val="28"/>
          <w:szCs w:val="28"/>
          <w:lang w:eastAsia="zh-CN"/>
        </w:rPr>
        <w:t>陕西省</w:t>
      </w:r>
      <w:r>
        <w:rPr>
          <w:rFonts w:hint="eastAsia" w:ascii="宋体" w:hAnsi="宋体" w:eastAsia="宋体" w:cs="宋体"/>
          <w:color w:val="auto"/>
          <w:kern w:val="0"/>
          <w:sz w:val="28"/>
          <w:szCs w:val="28"/>
        </w:rPr>
        <w:t>标准化高中自评报告</w:t>
      </w:r>
    </w:p>
    <w:p>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p>
    <w:p>
      <w:pPr>
        <w:spacing w:line="338" w:lineRule="auto"/>
        <w:rPr>
          <w:rFonts w:hint="eastAsia" w:ascii="仿宋_GB2312" w:eastAsia="仿宋_GB2312"/>
          <w:color w:val="auto"/>
          <w:sz w:val="32"/>
          <w:lang w:eastAsia="zh-CN"/>
        </w:rPr>
      </w:pPr>
    </w:p>
    <w:p>
      <w:pPr>
        <w:spacing w:line="338" w:lineRule="auto"/>
        <w:rPr>
          <w:rFonts w:hint="eastAsia" w:ascii="仿宋_GB2312" w:eastAsia="仿宋_GB2312"/>
          <w:color w:val="auto"/>
          <w:sz w:val="32"/>
          <w:lang w:eastAsia="zh-CN"/>
        </w:rPr>
      </w:pPr>
    </w:p>
    <w:p>
      <w:pPr>
        <w:spacing w:line="338" w:lineRule="auto"/>
        <w:rPr>
          <w:rFonts w:hint="eastAsia" w:ascii="仿宋_GB2312" w:eastAsia="仿宋_GB2312"/>
          <w:color w:val="auto"/>
          <w:sz w:val="32"/>
        </w:rPr>
      </w:pPr>
      <w:r>
        <w:rPr>
          <w:rFonts w:hint="eastAsia" w:ascii="仿宋_GB2312" w:eastAsia="仿宋_GB2312"/>
          <w:color w:val="auto"/>
          <w:sz w:val="32"/>
          <w:lang w:eastAsia="zh-CN"/>
        </w:rPr>
        <w:t>附件</w:t>
      </w:r>
      <w:r>
        <w:rPr>
          <w:rFonts w:hint="eastAsia" w:ascii="仿宋_GB2312" w:eastAsia="仿宋_GB2312"/>
          <w:color w:val="auto"/>
          <w:sz w:val="32"/>
        </w:rPr>
        <w:t>二：</w:t>
      </w:r>
    </w:p>
    <w:p>
      <w:pPr>
        <w:spacing w:line="338" w:lineRule="auto"/>
        <w:rPr>
          <w:rFonts w:hint="eastAsia" w:ascii="仿宋_GB2312" w:eastAsia="仿宋_GB2312"/>
          <w:color w:val="auto"/>
          <w:sz w:val="32"/>
        </w:rPr>
      </w:pPr>
    </w:p>
    <w:p>
      <w:pPr>
        <w:spacing w:line="338" w:lineRule="auto"/>
        <w:jc w:val="center"/>
        <w:rPr>
          <w:rFonts w:hint="eastAsia" w:ascii="方正小标宋简体" w:eastAsia="方正小标宋简体"/>
          <w:color w:val="auto"/>
          <w:sz w:val="48"/>
        </w:rPr>
      </w:pPr>
      <w:r>
        <w:rPr>
          <w:rFonts w:hint="eastAsia" w:ascii="方正小标宋简体" w:eastAsia="方正小标宋简体"/>
          <w:color w:val="auto"/>
          <w:sz w:val="48"/>
          <w:lang w:eastAsia="zh-CN"/>
        </w:rPr>
        <w:t>陕西省</w:t>
      </w:r>
      <w:r>
        <w:rPr>
          <w:rFonts w:hint="eastAsia" w:ascii="方正小标宋简体" w:eastAsia="方正小标宋简体"/>
          <w:color w:val="auto"/>
          <w:sz w:val="48"/>
        </w:rPr>
        <w:t>普通高中标准化学校评估验收</w:t>
      </w:r>
    </w:p>
    <w:p>
      <w:pPr>
        <w:spacing w:line="338" w:lineRule="auto"/>
        <w:jc w:val="center"/>
        <w:rPr>
          <w:rFonts w:hint="eastAsia"/>
          <w:color w:val="auto"/>
          <w:sz w:val="32"/>
        </w:rPr>
      </w:pPr>
    </w:p>
    <w:p>
      <w:pPr>
        <w:spacing w:line="338" w:lineRule="auto"/>
        <w:jc w:val="center"/>
        <w:rPr>
          <w:rFonts w:hint="eastAsia"/>
          <w:color w:val="auto"/>
          <w:sz w:val="32"/>
        </w:rPr>
      </w:pPr>
    </w:p>
    <w:p>
      <w:pPr>
        <w:spacing w:line="338" w:lineRule="auto"/>
        <w:jc w:val="center"/>
        <w:rPr>
          <w:rFonts w:hint="eastAsia" w:ascii="隶书" w:eastAsia="隶书"/>
          <w:color w:val="auto"/>
          <w:sz w:val="84"/>
        </w:rPr>
      </w:pPr>
      <w:r>
        <w:rPr>
          <w:rFonts w:hint="eastAsia" w:ascii="隶书" w:eastAsia="隶书"/>
          <w:color w:val="auto"/>
          <w:sz w:val="84"/>
        </w:rPr>
        <w:t>分项自评报告</w:t>
      </w:r>
    </w:p>
    <w:p>
      <w:pPr>
        <w:spacing w:line="480" w:lineRule="auto"/>
        <w:rPr>
          <w:rFonts w:hint="eastAsia"/>
          <w:color w:val="auto"/>
          <w:sz w:val="32"/>
        </w:rPr>
      </w:pPr>
    </w:p>
    <w:p>
      <w:pPr>
        <w:spacing w:line="480" w:lineRule="auto"/>
        <w:rPr>
          <w:rFonts w:hint="eastAsia"/>
          <w:color w:val="auto"/>
          <w:sz w:val="32"/>
        </w:rPr>
      </w:pPr>
    </w:p>
    <w:p>
      <w:pPr>
        <w:spacing w:line="480" w:lineRule="auto"/>
        <w:rPr>
          <w:rFonts w:hint="eastAsia"/>
          <w:color w:val="auto"/>
          <w:sz w:val="32"/>
        </w:rPr>
      </w:pPr>
    </w:p>
    <w:p>
      <w:pPr>
        <w:spacing w:line="480" w:lineRule="auto"/>
        <w:rPr>
          <w:rFonts w:hint="eastAsia"/>
          <w:color w:val="auto"/>
          <w:sz w:val="32"/>
        </w:rPr>
      </w:pPr>
    </w:p>
    <w:p>
      <w:pPr>
        <w:spacing w:line="480" w:lineRule="auto"/>
        <w:rPr>
          <w:rFonts w:hint="eastAsia"/>
          <w:color w:val="auto"/>
          <w:sz w:val="32"/>
        </w:rPr>
      </w:pPr>
    </w:p>
    <w:p>
      <w:pPr>
        <w:spacing w:line="480" w:lineRule="auto"/>
        <w:rPr>
          <w:rFonts w:hint="eastAsia"/>
          <w:color w:val="auto"/>
          <w:sz w:val="32"/>
        </w:rPr>
      </w:pPr>
    </w:p>
    <w:p>
      <w:pPr>
        <w:spacing w:line="480" w:lineRule="auto"/>
        <w:ind w:firstLine="640" w:firstLineChars="200"/>
        <w:jc w:val="both"/>
        <w:rPr>
          <w:rFonts w:hint="eastAsia" w:eastAsiaTheme="minorEastAsia"/>
          <w:color w:val="auto"/>
          <w:sz w:val="32"/>
          <w:u w:val="single"/>
        </w:rPr>
      </w:pPr>
      <w:r>
        <w:rPr>
          <w:rFonts w:hint="eastAsia"/>
          <w:color w:val="auto"/>
          <w:sz w:val="32"/>
        </w:rPr>
        <w:t>学　　校：</w:t>
      </w:r>
      <w:r>
        <w:rPr>
          <w:rFonts w:hint="eastAsia"/>
          <w:color w:val="auto"/>
          <w:sz w:val="32"/>
          <w:lang w:val="en-US" w:eastAsia="zh-CN"/>
        </w:rPr>
        <w:t xml:space="preserve">  </w:t>
      </w:r>
      <w:r>
        <w:rPr>
          <w:rFonts w:hint="eastAsia" w:asciiTheme="minorEastAsia" w:hAnsiTheme="minorEastAsia" w:cstheme="minorEastAsia"/>
          <w:b/>
          <w:bCs/>
          <w:color w:val="auto"/>
          <w:sz w:val="32"/>
          <w:u w:val="single"/>
          <w:lang w:val="en-US" w:eastAsia="zh-CN"/>
        </w:rPr>
        <w:t xml:space="preserve">     定边县实验中学（借章）          </w:t>
      </w:r>
      <w:r>
        <w:rPr>
          <w:rFonts w:hint="eastAsia"/>
          <w:color w:val="auto"/>
          <w:sz w:val="32"/>
          <w:u w:val="single"/>
          <w:lang w:val="en-US" w:eastAsia="zh-CN"/>
        </w:rPr>
        <w:t xml:space="preserve">                      </w:t>
      </w:r>
    </w:p>
    <w:p>
      <w:pPr>
        <w:spacing w:line="480" w:lineRule="auto"/>
        <w:rPr>
          <w:rFonts w:hint="eastAsia"/>
          <w:color w:val="auto"/>
          <w:sz w:val="32"/>
        </w:rPr>
      </w:pPr>
      <w:r>
        <w:rPr>
          <w:rFonts w:hint="eastAsia"/>
          <w:color w:val="auto"/>
          <w:sz w:val="32"/>
          <w:lang w:val="en-US" w:eastAsia="zh-CN"/>
        </w:rPr>
        <w:t xml:space="preserve">    </w:t>
      </w:r>
      <w:r>
        <w:rPr>
          <w:rFonts w:hint="eastAsia"/>
          <w:color w:val="auto"/>
          <w:sz w:val="32"/>
        </w:rPr>
        <w:t>自评时间：</w:t>
      </w:r>
      <w:r>
        <w:rPr>
          <w:rFonts w:hint="eastAsia" w:asciiTheme="minorEastAsia" w:hAnsiTheme="minorEastAsia" w:cstheme="minorEastAsia"/>
          <w:b/>
          <w:bCs/>
          <w:color w:val="auto"/>
          <w:sz w:val="32"/>
          <w:u w:val="single"/>
          <w:lang w:val="en-US" w:eastAsia="zh-CN"/>
        </w:rPr>
        <w:t xml:space="preserve">        2017.09            </w:t>
      </w:r>
      <w:r>
        <w:rPr>
          <w:rFonts w:hint="eastAsia" w:asciiTheme="minorEastAsia" w:hAnsiTheme="minorEastAsia" w:eastAsiaTheme="minorEastAsia" w:cstheme="minorEastAsia"/>
          <w:b/>
          <w:bCs/>
          <w:color w:val="auto"/>
          <w:sz w:val="32"/>
          <w:u w:val="single"/>
        </w:rPr>
        <w:t>　</w:t>
      </w:r>
      <w:r>
        <w:rPr>
          <w:rFonts w:hint="eastAsia"/>
          <w:color w:val="auto"/>
          <w:sz w:val="32"/>
          <w:u w:val="single"/>
        </w:rPr>
        <w:t xml:space="preserve">     </w:t>
      </w:r>
      <w:r>
        <w:rPr>
          <w:rFonts w:hint="eastAsia"/>
          <w:color w:val="auto"/>
          <w:sz w:val="32"/>
          <w:u w:val="single"/>
          <w:lang w:val="en-US" w:eastAsia="zh-CN"/>
        </w:rPr>
        <w:t xml:space="preserve">         </w:t>
      </w:r>
    </w:p>
    <w:p>
      <w:pPr>
        <w:spacing w:line="480" w:lineRule="auto"/>
        <w:rPr>
          <w:rFonts w:hint="eastAsia"/>
          <w:color w:val="auto"/>
          <w:sz w:val="32"/>
        </w:rPr>
      </w:pPr>
      <w:r>
        <w:rPr>
          <w:rFonts w:hint="eastAsia"/>
          <w:color w:val="auto"/>
          <w:sz w:val="32"/>
          <w:lang w:val="en-US" w:eastAsia="zh-CN"/>
        </w:rPr>
        <w:t xml:space="preserve">    </w:t>
      </w:r>
      <w:r>
        <w:rPr>
          <w:rFonts w:hint="eastAsia"/>
          <w:color w:val="auto"/>
          <w:sz w:val="32"/>
        </w:rPr>
        <w:t>校长签字：</w:t>
      </w:r>
      <w:r>
        <w:rPr>
          <w:rFonts w:hint="eastAsia" w:asciiTheme="minorEastAsia" w:hAnsiTheme="minorEastAsia" w:cstheme="minorEastAsia"/>
          <w:b/>
          <w:bCs/>
          <w:color w:val="auto"/>
          <w:sz w:val="32"/>
          <w:u w:val="single"/>
          <w:lang w:val="en-US" w:eastAsia="zh-CN"/>
        </w:rPr>
        <w:t xml:space="preserve">                            </w:t>
      </w:r>
      <w:r>
        <w:rPr>
          <w:rFonts w:hint="eastAsia" w:asciiTheme="minorEastAsia" w:hAnsiTheme="minorEastAsia" w:eastAsiaTheme="minorEastAsia" w:cstheme="minorEastAsia"/>
          <w:b/>
          <w:bCs/>
          <w:color w:val="auto"/>
          <w:sz w:val="32"/>
          <w:u w:val="single"/>
        </w:rPr>
        <w:t>　</w:t>
      </w:r>
      <w:r>
        <w:rPr>
          <w:rFonts w:hint="eastAsia"/>
          <w:color w:val="auto"/>
          <w:sz w:val="32"/>
          <w:u w:val="single"/>
        </w:rPr>
        <w:t xml:space="preserve">                            </w:t>
      </w:r>
      <w:r>
        <w:rPr>
          <w:rFonts w:hint="eastAsia"/>
          <w:color w:val="auto"/>
          <w:sz w:val="32"/>
          <w:u w:val="single"/>
          <w:lang w:val="en-US" w:eastAsia="zh-CN"/>
        </w:rPr>
        <w:t xml:space="preserve">           </w:t>
      </w:r>
    </w:p>
    <w:p>
      <w:pPr>
        <w:spacing w:line="480" w:lineRule="auto"/>
        <w:ind w:firstLine="640" w:firstLineChars="200"/>
        <w:rPr>
          <w:rFonts w:hint="eastAsia"/>
          <w:color w:val="auto"/>
          <w:sz w:val="32"/>
          <w:u w:val="single"/>
        </w:rPr>
      </w:pPr>
      <w:r>
        <w:rPr>
          <w:rFonts w:hint="eastAsia"/>
          <w:color w:val="auto"/>
          <w:sz w:val="32"/>
        </w:rPr>
        <w:t>填报时间：</w:t>
      </w:r>
      <w:r>
        <w:rPr>
          <w:rFonts w:hint="eastAsia" w:asciiTheme="minorEastAsia" w:hAnsiTheme="minorEastAsia" w:cstheme="minorEastAsia"/>
          <w:b/>
          <w:bCs/>
          <w:color w:val="auto"/>
          <w:sz w:val="32"/>
          <w:u w:val="single"/>
          <w:lang w:val="en-US" w:eastAsia="zh-CN"/>
        </w:rPr>
        <w:t xml:space="preserve">        2017.09             </w:t>
      </w:r>
      <w:r>
        <w:rPr>
          <w:rFonts w:hint="eastAsia" w:asciiTheme="minorEastAsia" w:hAnsiTheme="minorEastAsia" w:eastAsiaTheme="minorEastAsia" w:cstheme="minorEastAsia"/>
          <w:b/>
          <w:bCs/>
          <w:color w:val="auto"/>
          <w:sz w:val="32"/>
          <w:u w:val="single"/>
        </w:rPr>
        <w:t>　</w:t>
      </w:r>
      <w:r>
        <w:rPr>
          <w:rFonts w:hint="eastAsia"/>
          <w:color w:val="auto"/>
          <w:sz w:val="32"/>
          <w:u w:val="single"/>
          <w:lang w:val="en-US" w:eastAsia="zh-CN"/>
        </w:rPr>
        <w:t xml:space="preserve">      </w:t>
      </w:r>
    </w:p>
    <w:p>
      <w:pPr>
        <w:spacing w:line="480" w:lineRule="auto"/>
        <w:ind w:firstLine="1280" w:firstLineChars="400"/>
        <w:rPr>
          <w:rFonts w:hint="eastAsia"/>
          <w:color w:val="auto"/>
          <w:sz w:val="32"/>
          <w:u w:val="single"/>
        </w:rPr>
      </w:pPr>
    </w:p>
    <w:p>
      <w:pPr>
        <w:spacing w:line="338" w:lineRule="auto"/>
        <w:jc w:val="center"/>
        <w:rPr>
          <w:rFonts w:hint="eastAsia" w:ascii="方正小标宋简体" w:eastAsia="方正小标宋简体"/>
          <w:bCs/>
          <w:color w:val="auto"/>
          <w:sz w:val="36"/>
        </w:rPr>
      </w:pPr>
    </w:p>
    <w:p>
      <w:pPr>
        <w:spacing w:line="338" w:lineRule="auto"/>
        <w:jc w:val="center"/>
        <w:rPr>
          <w:rFonts w:hint="eastAsia" w:ascii="方正小标宋简体" w:eastAsia="方正小标宋简体"/>
          <w:bCs/>
          <w:color w:val="auto"/>
          <w:sz w:val="36"/>
        </w:rPr>
      </w:pPr>
    </w:p>
    <w:p>
      <w:pPr>
        <w:spacing w:line="338" w:lineRule="auto"/>
        <w:jc w:val="center"/>
        <w:rPr>
          <w:rFonts w:hint="eastAsia" w:ascii="方正小标宋简体" w:eastAsia="方正小标宋简体"/>
          <w:bCs/>
          <w:color w:val="auto"/>
          <w:sz w:val="36"/>
        </w:rPr>
      </w:pPr>
    </w:p>
    <w:p>
      <w:pPr>
        <w:spacing w:line="338" w:lineRule="auto"/>
        <w:jc w:val="center"/>
        <w:rPr>
          <w:rFonts w:hint="eastAsia" w:ascii="方正小标宋简体" w:eastAsia="方正小标宋简体"/>
          <w:bCs/>
          <w:color w:val="auto"/>
          <w:sz w:val="36"/>
        </w:rPr>
      </w:pPr>
    </w:p>
    <w:p>
      <w:pPr>
        <w:spacing w:line="338" w:lineRule="auto"/>
        <w:jc w:val="center"/>
        <w:rPr>
          <w:rFonts w:hint="eastAsia" w:ascii="方正小标宋简体" w:eastAsia="方正小标宋简体"/>
          <w:bCs/>
          <w:color w:val="auto"/>
          <w:sz w:val="36"/>
        </w:rPr>
      </w:pPr>
    </w:p>
    <w:p>
      <w:pPr>
        <w:spacing w:line="338" w:lineRule="auto"/>
        <w:jc w:val="center"/>
        <w:rPr>
          <w:rFonts w:hint="eastAsia" w:ascii="方正小标宋简体" w:eastAsia="方正小标宋简体"/>
          <w:bCs/>
          <w:color w:val="auto"/>
          <w:sz w:val="36"/>
        </w:rPr>
      </w:pPr>
      <w:r>
        <w:rPr>
          <w:rFonts w:hint="eastAsia" w:ascii="方正小标宋简体" w:eastAsia="方正小标宋简体"/>
          <w:bCs/>
          <w:color w:val="auto"/>
          <w:sz w:val="36"/>
        </w:rPr>
        <w:t>填　　写　　说　　明</w:t>
      </w:r>
    </w:p>
    <w:p>
      <w:pPr>
        <w:spacing w:line="338" w:lineRule="auto"/>
        <w:rPr>
          <w:rFonts w:hint="eastAsia"/>
          <w:color w:val="auto"/>
          <w:sz w:val="32"/>
        </w:rPr>
      </w:pPr>
    </w:p>
    <w:p>
      <w:pPr>
        <w:spacing w:line="348" w:lineRule="auto"/>
        <w:ind w:firstLine="630"/>
        <w:rPr>
          <w:rFonts w:eastAsia="仿宋_GB2312"/>
          <w:color w:val="auto"/>
          <w:sz w:val="32"/>
        </w:rPr>
      </w:pPr>
      <w:r>
        <w:rPr>
          <w:rFonts w:eastAsia="仿宋_GB2312"/>
          <w:color w:val="auto"/>
          <w:sz w:val="32"/>
        </w:rPr>
        <w:t>一、学校按</w:t>
      </w:r>
      <w:r>
        <w:rPr>
          <w:rFonts w:hint="eastAsia" w:eastAsia="仿宋_GB2312"/>
          <w:color w:val="auto"/>
          <w:sz w:val="32"/>
        </w:rPr>
        <w:t>《</w:t>
      </w:r>
      <w:r>
        <w:rPr>
          <w:rFonts w:hint="eastAsia" w:eastAsia="仿宋_GB2312"/>
          <w:color w:val="auto"/>
          <w:sz w:val="32"/>
          <w:lang w:eastAsia="zh-CN"/>
        </w:rPr>
        <w:t>陕西省</w:t>
      </w:r>
      <w:r>
        <w:rPr>
          <w:rFonts w:hint="eastAsia" w:eastAsia="仿宋_GB2312"/>
          <w:color w:val="auto"/>
          <w:sz w:val="32"/>
        </w:rPr>
        <w:t>普通高级中学标准化学校评估标准及实施细则（试行）》（以下简称《实施细则》）实施中的</w:t>
      </w:r>
      <w:r>
        <w:rPr>
          <w:rFonts w:eastAsia="仿宋_GB2312"/>
          <w:color w:val="auto"/>
          <w:sz w:val="32"/>
        </w:rPr>
        <w:t>评估要素</w:t>
      </w:r>
      <w:r>
        <w:rPr>
          <w:rFonts w:hint="eastAsia" w:eastAsia="仿宋_GB2312"/>
          <w:color w:val="auto"/>
          <w:sz w:val="32"/>
        </w:rPr>
        <w:t>和分数标准逐项自评，累计得出B级指标得分</w:t>
      </w:r>
      <w:r>
        <w:rPr>
          <w:rFonts w:eastAsia="仿宋_GB2312"/>
          <w:color w:val="auto"/>
          <w:sz w:val="32"/>
        </w:rPr>
        <w:t>。</w:t>
      </w:r>
    </w:p>
    <w:p>
      <w:pPr>
        <w:spacing w:line="348" w:lineRule="auto"/>
        <w:ind w:firstLine="630"/>
        <w:rPr>
          <w:rFonts w:eastAsia="仿宋_GB2312"/>
          <w:color w:val="auto"/>
          <w:sz w:val="32"/>
        </w:rPr>
      </w:pPr>
      <w:r>
        <w:rPr>
          <w:rFonts w:eastAsia="仿宋_GB2312"/>
          <w:color w:val="auto"/>
          <w:sz w:val="32"/>
        </w:rPr>
        <w:t>二、按《</w:t>
      </w:r>
      <w:r>
        <w:rPr>
          <w:rFonts w:hint="eastAsia" w:eastAsia="仿宋_GB2312"/>
          <w:color w:val="auto"/>
          <w:sz w:val="32"/>
        </w:rPr>
        <w:t>实施细则</w:t>
      </w:r>
      <w:r>
        <w:rPr>
          <w:rFonts w:eastAsia="仿宋_GB2312"/>
          <w:color w:val="auto"/>
          <w:sz w:val="32"/>
        </w:rPr>
        <w:t>》</w:t>
      </w:r>
      <w:r>
        <w:rPr>
          <w:rFonts w:hint="eastAsia" w:eastAsia="仿宋_GB2312"/>
          <w:color w:val="auto"/>
          <w:sz w:val="32"/>
        </w:rPr>
        <w:t>中的指标</w:t>
      </w:r>
      <w:r>
        <w:rPr>
          <w:rFonts w:eastAsia="仿宋_GB2312"/>
          <w:color w:val="auto"/>
          <w:sz w:val="32"/>
        </w:rPr>
        <w:t>顺序连续印制。应在每个A级指标的最后一个B级指标报告页尾加一栏本A级指标得分小计（见示例）。</w:t>
      </w:r>
    </w:p>
    <w:p>
      <w:pPr>
        <w:spacing w:line="348" w:lineRule="auto"/>
        <w:ind w:firstLine="630"/>
        <w:rPr>
          <w:rFonts w:eastAsia="仿宋_GB2312"/>
          <w:color w:val="auto"/>
          <w:sz w:val="32"/>
        </w:rPr>
      </w:pPr>
      <w:r>
        <w:rPr>
          <w:rFonts w:eastAsia="仿宋_GB2312"/>
          <w:color w:val="auto"/>
          <w:sz w:val="32"/>
        </w:rPr>
        <w:t>三、本报告的封面上有“校长签字”一项，属于“诚信签字”。校长要对填报的所有项目负责。</w:t>
      </w:r>
    </w:p>
    <w:p>
      <w:pPr>
        <w:spacing w:line="348" w:lineRule="auto"/>
        <w:rPr>
          <w:rFonts w:hint="eastAsia"/>
          <w:color w:val="auto"/>
          <w:sz w:val="32"/>
        </w:rPr>
      </w:pPr>
    </w:p>
    <w:p>
      <w:pPr>
        <w:spacing w:line="338" w:lineRule="auto"/>
        <w:rPr>
          <w:rFonts w:hint="eastAsia"/>
          <w:color w:val="auto"/>
          <w:sz w:val="32"/>
        </w:rPr>
      </w:pPr>
    </w:p>
    <w:p>
      <w:pPr>
        <w:spacing w:line="338" w:lineRule="auto"/>
        <w:rPr>
          <w:rFonts w:hint="eastAsia"/>
          <w:color w:val="auto"/>
          <w:sz w:val="32"/>
        </w:rPr>
      </w:pPr>
    </w:p>
    <w:p>
      <w:pPr>
        <w:spacing w:line="338" w:lineRule="auto"/>
        <w:rPr>
          <w:rFonts w:hint="eastAsia"/>
          <w:color w:val="auto"/>
          <w:sz w:val="32"/>
        </w:rPr>
      </w:pPr>
    </w:p>
    <w:p>
      <w:pPr>
        <w:spacing w:line="338" w:lineRule="auto"/>
        <w:rPr>
          <w:rFonts w:hint="eastAsia"/>
          <w:color w:val="auto"/>
          <w:sz w:val="32"/>
        </w:rPr>
      </w:pPr>
    </w:p>
    <w:p>
      <w:pPr>
        <w:spacing w:line="338" w:lineRule="auto"/>
        <w:rPr>
          <w:rFonts w:hint="eastAsia"/>
          <w:color w:val="auto"/>
          <w:sz w:val="32"/>
        </w:rPr>
      </w:pPr>
    </w:p>
    <w:p>
      <w:pPr>
        <w:spacing w:line="338" w:lineRule="auto"/>
        <w:rPr>
          <w:rFonts w:hint="eastAsia"/>
          <w:color w:val="auto"/>
          <w:sz w:val="32"/>
        </w:rPr>
      </w:pPr>
    </w:p>
    <w:p>
      <w:pPr>
        <w:rPr>
          <w:rFonts w:hint="eastAsia" w:ascii="黑体" w:hAnsi="宋体" w:eastAsia="黑体"/>
          <w:color w:val="auto"/>
          <w:sz w:val="36"/>
          <w:szCs w:val="36"/>
          <w:lang w:val="en-US" w:eastAsia="zh-CN"/>
        </w:rPr>
      </w:pPr>
      <w:r>
        <w:rPr>
          <w:rFonts w:hint="eastAsia" w:ascii="黑体" w:hAnsi="宋体" w:eastAsia="黑体"/>
          <w:color w:val="auto"/>
          <w:sz w:val="36"/>
          <w:szCs w:val="36"/>
          <w:lang w:val="en-US" w:eastAsia="zh-CN"/>
        </w:rPr>
        <w:t xml:space="preserve">    </w:t>
      </w:r>
    </w:p>
    <w:p>
      <w:pPr>
        <w:jc w:val="center"/>
        <w:rPr>
          <w:rFonts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spacing w:line="240" w:lineRule="exact"/>
        <w:jc w:val="center"/>
        <w:rPr>
          <w:rFonts w:hint="eastAsia" w:ascii="宋体" w:hAnsi="宋体"/>
          <w:color w:val="auto"/>
          <w:sz w:val="44"/>
          <w:szCs w:val="44"/>
        </w:rPr>
      </w:pPr>
    </w:p>
    <w:tbl>
      <w:tblPr>
        <w:tblStyle w:val="10"/>
        <w:tblW w:w="8700" w:type="dxa"/>
        <w:jc w:val="center"/>
        <w:tblInd w:w="0" w:type="dxa"/>
        <w:tblLayout w:type="fixed"/>
        <w:tblCellMar>
          <w:top w:w="0" w:type="dxa"/>
          <w:left w:w="108" w:type="dxa"/>
          <w:bottom w:w="0" w:type="dxa"/>
          <w:right w:w="108" w:type="dxa"/>
        </w:tblCellMar>
      </w:tblPr>
      <w:tblGrid>
        <w:gridCol w:w="926"/>
        <w:gridCol w:w="853"/>
        <w:gridCol w:w="6921"/>
      </w:tblGrid>
      <w:tr>
        <w:tblPrEx>
          <w:tblLayout w:type="fixed"/>
          <w:tblCellMar>
            <w:top w:w="0" w:type="dxa"/>
            <w:left w:w="108" w:type="dxa"/>
            <w:bottom w:w="0" w:type="dxa"/>
            <w:right w:w="108" w:type="dxa"/>
          </w:tblCellMar>
        </w:tblPrEx>
        <w:trPr>
          <w:trHeight w:val="90" w:hRule="atLeast"/>
          <w:jc w:val="center"/>
        </w:trPr>
        <w:tc>
          <w:tcPr>
            <w:tcW w:w="177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一级指标</w:t>
            </w:r>
          </w:p>
        </w:tc>
        <w:tc>
          <w:tcPr>
            <w:tcW w:w="6921"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A1办学理念和创新发展规划</w:t>
            </w:r>
          </w:p>
        </w:tc>
      </w:tr>
      <w:tr>
        <w:tblPrEx>
          <w:tblLayout w:type="fixed"/>
          <w:tblCellMar>
            <w:top w:w="0" w:type="dxa"/>
            <w:left w:w="108" w:type="dxa"/>
            <w:bottom w:w="0" w:type="dxa"/>
            <w:right w:w="108" w:type="dxa"/>
          </w:tblCellMar>
        </w:tblPrEx>
        <w:trPr>
          <w:trHeight w:val="90" w:hRule="atLeast"/>
          <w:jc w:val="center"/>
        </w:trPr>
        <w:tc>
          <w:tcPr>
            <w:tcW w:w="177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二级指标</w:t>
            </w:r>
          </w:p>
        </w:tc>
        <w:tc>
          <w:tcPr>
            <w:tcW w:w="6921"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B1办学理念符合教育发展规律和学校实际，具有自己的办学特色。</w:t>
            </w:r>
          </w:p>
        </w:tc>
      </w:tr>
      <w:tr>
        <w:tblPrEx>
          <w:tblLayout w:type="fixed"/>
          <w:tblCellMar>
            <w:top w:w="0" w:type="dxa"/>
            <w:left w:w="108" w:type="dxa"/>
            <w:bottom w:w="0" w:type="dxa"/>
            <w:right w:w="108" w:type="dxa"/>
          </w:tblCellMar>
        </w:tblPrEx>
        <w:trPr>
          <w:trHeight w:val="90" w:hRule="atLeast"/>
          <w:jc w:val="center"/>
        </w:trPr>
        <w:tc>
          <w:tcPr>
            <w:tcW w:w="926"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853"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达</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况</w:t>
            </w:r>
          </w:p>
        </w:tc>
        <w:tc>
          <w:tcPr>
            <w:tcW w:w="6921" w:type="dxa"/>
            <w:tcBorders>
              <w:top w:val="single" w:color="auto" w:sz="4" w:space="0"/>
              <w:left w:val="single" w:color="auto" w:sz="4" w:space="0"/>
              <w:bottom w:val="single" w:color="auto" w:sz="4" w:space="0"/>
              <w:right w:val="single" w:color="auto" w:sz="4" w:space="0"/>
            </w:tcBorders>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有明确的办学理念，形成了鲜明的办学特色。</w:t>
            </w:r>
          </w:p>
          <w:p>
            <w:pPr>
              <w:spacing w:line="500" w:lineRule="exact"/>
              <w:ind w:firstLine="560" w:firstLineChars="200"/>
              <w:rPr>
                <w:rFonts w:hint="eastAsia" w:ascii="楷体_GB2312" w:hAnsi="宋体" w:eastAsia="楷体_GB2312"/>
                <w:color w:val="auto"/>
                <w:sz w:val="18"/>
                <w:szCs w:val="18"/>
              </w:rPr>
            </w:pPr>
            <w:r>
              <w:rPr>
                <w:rFonts w:hint="eastAsia" w:ascii="楷体_GB2312" w:hAnsi="宋体" w:eastAsia="楷体_GB2312"/>
                <w:color w:val="auto"/>
                <w:sz w:val="28"/>
                <w:szCs w:val="28"/>
                <w:lang w:val="en-US" w:eastAsia="zh-CN"/>
              </w:rPr>
              <w:t>C1.</w:t>
            </w:r>
            <w:r>
              <w:rPr>
                <w:rFonts w:hint="eastAsia" w:ascii="楷体_GB2312" w:hAnsi="宋体" w:eastAsia="楷体_GB2312"/>
                <w:color w:val="auto"/>
                <w:sz w:val="28"/>
                <w:szCs w:val="28"/>
              </w:rPr>
              <w:t>随着教育形势的不断发展，素质教育有了更多更新的内容和要求。我校以</w:t>
            </w:r>
            <w:r>
              <w:rPr>
                <w:rFonts w:hint="eastAsia" w:ascii="楷体_GB2312" w:hAnsi="宋体" w:eastAsia="楷体_GB2312"/>
                <w:color w:val="auto"/>
                <w:sz w:val="28"/>
                <w:szCs w:val="28"/>
                <w:lang w:eastAsia="zh-CN"/>
              </w:rPr>
              <w:t>毛泽东思想、</w:t>
            </w:r>
            <w:r>
              <w:rPr>
                <w:rFonts w:hint="eastAsia" w:ascii="楷体_GB2312" w:hAnsi="宋体" w:eastAsia="楷体_GB2312"/>
                <w:color w:val="auto"/>
                <w:sz w:val="28"/>
                <w:szCs w:val="28"/>
              </w:rPr>
              <w:t>邓小平理论、“三个代表”重要思想</w:t>
            </w:r>
            <w:r>
              <w:rPr>
                <w:rFonts w:hint="eastAsia" w:ascii="楷体_GB2312" w:hAnsi="宋体" w:eastAsia="楷体_GB2312"/>
                <w:color w:val="auto"/>
                <w:sz w:val="28"/>
                <w:szCs w:val="28"/>
                <w:lang w:eastAsia="zh-CN"/>
              </w:rPr>
              <w:t>、科学发展观</w:t>
            </w:r>
            <w:r>
              <w:rPr>
                <w:rFonts w:hint="eastAsia" w:ascii="楷体_GB2312" w:hAnsi="宋体" w:eastAsia="楷体_GB2312"/>
                <w:color w:val="auto"/>
                <w:sz w:val="28"/>
                <w:szCs w:val="28"/>
              </w:rPr>
              <w:t>和党的十</w:t>
            </w:r>
            <w:r>
              <w:rPr>
                <w:rFonts w:hint="eastAsia" w:ascii="楷体_GB2312" w:hAnsi="宋体" w:eastAsia="楷体_GB2312"/>
                <w:color w:val="auto"/>
                <w:sz w:val="28"/>
                <w:szCs w:val="28"/>
                <w:lang w:eastAsia="zh-CN"/>
              </w:rPr>
              <w:t>八</w:t>
            </w:r>
            <w:r>
              <w:rPr>
                <w:rFonts w:hint="eastAsia" w:ascii="楷体_GB2312" w:hAnsi="宋体" w:eastAsia="楷体_GB2312"/>
                <w:color w:val="auto"/>
                <w:sz w:val="28"/>
                <w:szCs w:val="28"/>
              </w:rPr>
              <w:t>大精神为指导</w:t>
            </w:r>
            <w:r>
              <w:rPr>
                <w:rFonts w:hint="eastAsia" w:ascii="楷体_GB2312" w:hAnsi="宋体" w:eastAsia="楷体_GB2312"/>
                <w:color w:val="auto"/>
                <w:sz w:val="28"/>
                <w:szCs w:val="28"/>
                <w:lang w:eastAsia="zh-CN"/>
              </w:rPr>
              <w:t>、践行社会主义核心价值观、努力实现“中国梦”。</w:t>
            </w:r>
            <w:r>
              <w:rPr>
                <w:rFonts w:hint="eastAsia" w:ascii="楷体_GB2312" w:hAnsi="宋体" w:eastAsia="楷体_GB2312"/>
                <w:color w:val="auto"/>
                <w:sz w:val="28"/>
                <w:szCs w:val="28"/>
              </w:rPr>
              <w:t>认真学习中共中央国务院颁布的《中国教育改革和发展纲要》和《关于深化教育改革全面推进素质教育的决定》，全面贯彻党的教育方针，结合学校的实际确立了“</w:t>
            </w:r>
            <w:r>
              <w:rPr>
                <w:rFonts w:hint="eastAsia" w:ascii="楷体_GB2312" w:hAnsi="宋体" w:eastAsia="楷体_GB2312"/>
                <w:color w:val="auto"/>
                <w:sz w:val="28"/>
                <w:szCs w:val="28"/>
                <w:lang w:eastAsia="zh-CN"/>
              </w:rPr>
              <w:t>立足实际、因材施教、长善救失、让每一个学子都能取得应有进步</w:t>
            </w:r>
            <w:r>
              <w:rPr>
                <w:rFonts w:hint="eastAsia" w:ascii="楷体_GB2312" w:hAnsi="宋体" w:eastAsia="楷体_GB2312"/>
                <w:color w:val="auto"/>
                <w:sz w:val="28"/>
                <w:szCs w:val="28"/>
              </w:rPr>
              <w:t>”的办学</w:t>
            </w:r>
            <w:r>
              <w:rPr>
                <w:rFonts w:hint="eastAsia" w:ascii="楷体_GB2312" w:hAnsi="宋体" w:eastAsia="楷体_GB2312"/>
                <w:color w:val="auto"/>
                <w:sz w:val="28"/>
                <w:szCs w:val="28"/>
                <w:lang w:eastAsia="zh-CN"/>
              </w:rPr>
              <w:t>理念</w:t>
            </w:r>
            <w:r>
              <w:rPr>
                <w:rFonts w:hint="eastAsia" w:ascii="楷体_GB2312" w:hAnsi="宋体" w:eastAsia="楷体_GB2312"/>
                <w:color w:val="auto"/>
                <w:sz w:val="28"/>
                <w:szCs w:val="28"/>
              </w:rPr>
              <w:t>，逐步形成了“</w:t>
            </w:r>
            <w:r>
              <w:rPr>
                <w:rFonts w:hint="eastAsia" w:ascii="楷体_GB2312" w:hAnsi="宋体" w:eastAsia="楷体_GB2312"/>
                <w:color w:val="auto"/>
                <w:sz w:val="28"/>
                <w:szCs w:val="28"/>
                <w:lang w:eastAsia="zh-CN"/>
              </w:rPr>
              <w:t>以精神文明引领学校、以民主思想管理学校、以教学质量推动学校、以特色办学做强学校</w:t>
            </w:r>
            <w:r>
              <w:rPr>
                <w:rFonts w:hint="eastAsia" w:ascii="楷体_GB2312" w:hAnsi="宋体" w:eastAsia="楷体_GB2312"/>
                <w:color w:val="auto"/>
                <w:sz w:val="28"/>
                <w:szCs w:val="28"/>
              </w:rPr>
              <w:t>”的治校方略，提出了创建“</w:t>
            </w:r>
            <w:r>
              <w:rPr>
                <w:rFonts w:hint="eastAsia" w:ascii="楷体_GB2312" w:hAnsi="宋体" w:eastAsia="楷体_GB2312"/>
                <w:color w:val="auto"/>
                <w:sz w:val="28"/>
                <w:szCs w:val="28"/>
                <w:lang w:eastAsia="zh-CN"/>
              </w:rPr>
              <w:t>市</w:t>
            </w:r>
            <w:r>
              <w:rPr>
                <w:rFonts w:hint="eastAsia" w:ascii="楷体_GB2312" w:hAnsi="宋体" w:eastAsia="楷体_GB2312"/>
                <w:color w:val="auto"/>
                <w:sz w:val="28"/>
                <w:szCs w:val="28"/>
              </w:rPr>
              <w:t>级标准化高中”的奋斗目标和实现“</w:t>
            </w:r>
            <w:r>
              <w:rPr>
                <w:rFonts w:hint="eastAsia" w:ascii="楷体_GB2312" w:hAnsi="宋体" w:eastAsia="楷体_GB2312"/>
                <w:color w:val="auto"/>
                <w:sz w:val="28"/>
                <w:szCs w:val="28"/>
                <w:lang w:eastAsia="zh-CN"/>
              </w:rPr>
              <w:t>培养具有良好行为习惯，自信、增强、自立的合格公民</w:t>
            </w:r>
            <w:r>
              <w:rPr>
                <w:rFonts w:hint="eastAsia" w:ascii="楷体_GB2312" w:hAnsi="宋体" w:eastAsia="楷体_GB2312"/>
                <w:color w:val="auto"/>
                <w:sz w:val="28"/>
                <w:szCs w:val="28"/>
              </w:rPr>
              <w:t>”的人才培训目标。按照科学发展观的要求，我校认真实施素质教育，为学生有特色的全面发展创造环境条件。</w:t>
            </w:r>
            <w:r>
              <w:rPr>
                <w:rFonts w:hint="eastAsia" w:ascii="楷体_GB2312" w:hAnsi="宋体" w:eastAsia="楷体_GB2312"/>
                <w:color w:val="auto"/>
                <w:sz w:val="28"/>
                <w:szCs w:val="28"/>
                <w:lang w:val="en-US" w:eastAsia="zh-CN"/>
              </w:rPr>
              <w:t>（20分）</w:t>
            </w:r>
          </w:p>
          <w:p>
            <w:pPr>
              <w:spacing w:line="500" w:lineRule="exact"/>
              <w:ind w:firstLine="560" w:firstLineChars="200"/>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C2.</w:t>
            </w:r>
            <w:r>
              <w:rPr>
                <w:rFonts w:hint="eastAsia" w:ascii="楷体_GB2312" w:hAnsi="宋体" w:eastAsia="楷体_GB2312"/>
                <w:color w:val="auto"/>
                <w:sz w:val="28"/>
                <w:szCs w:val="28"/>
              </w:rPr>
              <w:t>学校</w:t>
            </w:r>
            <w:r>
              <w:rPr>
                <w:rFonts w:hint="eastAsia" w:ascii="楷体_GB2312" w:hAnsi="宋体" w:eastAsia="楷体_GB2312"/>
                <w:color w:val="auto"/>
                <w:sz w:val="28"/>
                <w:szCs w:val="28"/>
                <w:lang w:eastAsia="zh-CN"/>
              </w:rPr>
              <w:t>立足实际</w:t>
            </w:r>
            <w:r>
              <w:rPr>
                <w:rFonts w:hint="eastAsia" w:ascii="楷体_GB2312" w:hAnsi="宋体" w:eastAsia="楷体_GB2312"/>
                <w:color w:val="auto"/>
                <w:sz w:val="28"/>
                <w:szCs w:val="28"/>
              </w:rPr>
              <w:t>，充分</w:t>
            </w:r>
            <w:r>
              <w:rPr>
                <w:rFonts w:hint="eastAsia" w:ascii="楷体_GB2312" w:hAnsi="宋体" w:eastAsia="楷体_GB2312"/>
                <w:color w:val="auto"/>
                <w:sz w:val="28"/>
                <w:szCs w:val="28"/>
                <w:lang w:eastAsia="zh-CN"/>
              </w:rPr>
              <w:t>挖掘</w:t>
            </w:r>
            <w:r>
              <w:rPr>
                <w:rFonts w:hint="eastAsia" w:ascii="楷体_GB2312" w:hAnsi="宋体" w:eastAsia="楷体_GB2312"/>
                <w:color w:val="auto"/>
                <w:sz w:val="28"/>
                <w:szCs w:val="28"/>
              </w:rPr>
              <w:t>学校的特色，让教职工树立创业意识，艰苦奋斗，迎难而上，共创辉煌。充分发掘学生的个性潜能，培养学生的个性特长，既注重学生个性的发展，更注重开拓学生可持续发展的空间，这已成为我校发展的特色。创造性的开展工作，尊重个体存在的价值，使学校各项工作充满了生机和活力</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（14分）</w:t>
            </w:r>
          </w:p>
        </w:tc>
      </w:tr>
      <w:tr>
        <w:tblPrEx>
          <w:tblLayout w:type="fixed"/>
          <w:tblCellMar>
            <w:top w:w="0" w:type="dxa"/>
            <w:left w:w="108" w:type="dxa"/>
            <w:bottom w:w="0" w:type="dxa"/>
            <w:right w:w="108" w:type="dxa"/>
          </w:tblCellMar>
        </w:tblPrEx>
        <w:trPr>
          <w:trHeight w:val="90" w:hRule="atLeast"/>
          <w:jc w:val="center"/>
        </w:trPr>
        <w:tc>
          <w:tcPr>
            <w:tcW w:w="926"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评</w:t>
            </w:r>
          </w:p>
        </w:tc>
        <w:tc>
          <w:tcPr>
            <w:tcW w:w="853"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存</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题</w:t>
            </w:r>
          </w:p>
        </w:tc>
        <w:tc>
          <w:tcPr>
            <w:tcW w:w="69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楷体_GB2312" w:hAnsi="宋体" w:eastAsia="楷体_GB2312"/>
                <w:color w:val="auto"/>
                <w:sz w:val="28"/>
                <w:szCs w:val="28"/>
              </w:rPr>
            </w:pPr>
          </w:p>
          <w:p>
            <w:pPr>
              <w:spacing w:line="500" w:lineRule="exact"/>
              <w:ind w:firstLine="560" w:firstLineChars="200"/>
              <w:jc w:val="both"/>
              <w:rPr>
                <w:rFonts w:hint="eastAsia" w:ascii="楷体_GB2312" w:hAnsi="宋体" w:eastAsia="楷体_GB2312"/>
                <w:color w:val="auto"/>
                <w:sz w:val="28"/>
                <w:szCs w:val="28"/>
              </w:rPr>
            </w:pPr>
            <w:r>
              <w:rPr>
                <w:rFonts w:hint="eastAsia" w:ascii="楷体_GB2312" w:hAnsi="宋体" w:eastAsia="楷体_GB2312"/>
                <w:color w:val="auto"/>
                <w:sz w:val="28"/>
                <w:szCs w:val="28"/>
              </w:rPr>
              <w:t>办学理念</w:t>
            </w:r>
            <w:r>
              <w:rPr>
                <w:rFonts w:hint="eastAsia" w:ascii="楷体_GB2312" w:hAnsi="宋体" w:eastAsia="楷体_GB2312"/>
                <w:color w:val="auto"/>
                <w:sz w:val="28"/>
                <w:szCs w:val="28"/>
                <w:lang w:eastAsia="zh-CN"/>
              </w:rPr>
              <w:t>与实际结合的不够紧密。</w:t>
            </w:r>
          </w:p>
        </w:tc>
      </w:tr>
      <w:tr>
        <w:tblPrEx>
          <w:tblLayout w:type="fixed"/>
          <w:tblCellMar>
            <w:top w:w="0" w:type="dxa"/>
            <w:left w:w="108" w:type="dxa"/>
            <w:bottom w:w="0" w:type="dxa"/>
            <w:right w:w="108" w:type="dxa"/>
          </w:tblCellMar>
        </w:tblPrEx>
        <w:trPr>
          <w:trHeight w:val="90" w:hRule="atLeast"/>
          <w:jc w:val="center"/>
        </w:trPr>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8"/>
                <w:szCs w:val="28"/>
              </w:rPr>
            </w:pPr>
          </w:p>
        </w:tc>
        <w:tc>
          <w:tcPr>
            <w:tcW w:w="853" w:type="dxa"/>
            <w:tcBorders>
              <w:top w:val="single" w:color="auto" w:sz="4" w:space="0"/>
              <w:left w:val="single" w:color="auto" w:sz="4" w:space="0"/>
              <w:bottom w:val="single" w:color="auto" w:sz="4" w:space="0"/>
              <w:right w:val="single" w:color="auto" w:sz="4" w:space="0"/>
            </w:tcBorders>
            <w:vAlign w:val="top"/>
          </w:tcPr>
          <w:p>
            <w:pPr>
              <w:spacing w:line="500" w:lineRule="exact"/>
              <w:ind w:left="281" w:leftChars="134"/>
              <w:rPr>
                <w:rFonts w:hint="eastAsia" w:ascii="宋体" w:hAnsi="宋体"/>
                <w:color w:val="auto"/>
                <w:sz w:val="28"/>
                <w:szCs w:val="28"/>
              </w:rPr>
            </w:pPr>
          </w:p>
          <w:p>
            <w:pPr>
              <w:spacing w:line="500" w:lineRule="exact"/>
              <w:ind w:left="281" w:leftChars="134"/>
              <w:rPr>
                <w:rFonts w:ascii="宋体" w:hAnsi="宋体"/>
                <w:color w:val="auto"/>
                <w:sz w:val="28"/>
                <w:szCs w:val="28"/>
              </w:rPr>
            </w:pPr>
            <w:r>
              <w:rPr>
                <w:rFonts w:hint="eastAsia" w:ascii="宋体" w:hAnsi="宋体"/>
                <w:color w:val="auto"/>
                <w:sz w:val="28"/>
                <w:szCs w:val="28"/>
              </w:rPr>
              <w:t>改进</w:t>
            </w:r>
          </w:p>
          <w:p>
            <w:pPr>
              <w:spacing w:line="500" w:lineRule="exact"/>
              <w:ind w:left="281" w:leftChars="134"/>
              <w:rPr>
                <w:rFonts w:ascii="宋体" w:hAnsi="宋体"/>
                <w:color w:val="auto"/>
                <w:sz w:val="28"/>
                <w:szCs w:val="28"/>
              </w:rPr>
            </w:pPr>
            <w:r>
              <w:rPr>
                <w:rFonts w:hint="eastAsia" w:ascii="宋体" w:hAnsi="宋体"/>
                <w:color w:val="auto"/>
                <w:sz w:val="28"/>
                <w:szCs w:val="28"/>
              </w:rPr>
              <w:t>措施</w:t>
            </w:r>
          </w:p>
        </w:tc>
        <w:tc>
          <w:tcPr>
            <w:tcW w:w="6921"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lang w:eastAsia="zh-CN"/>
              </w:rPr>
            </w:pPr>
          </w:p>
          <w:p>
            <w:pPr>
              <w:spacing w:line="500" w:lineRule="exac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进一步加强师生理念文化的解读，使理念文化进一步深入人心。</w:t>
            </w:r>
          </w:p>
        </w:tc>
      </w:tr>
      <w:tr>
        <w:tblPrEx>
          <w:tblLayout w:type="fixed"/>
          <w:tblCellMar>
            <w:top w:w="0" w:type="dxa"/>
            <w:left w:w="108" w:type="dxa"/>
            <w:bottom w:w="0" w:type="dxa"/>
            <w:right w:w="108" w:type="dxa"/>
          </w:tblCellMar>
        </w:tblPrEx>
        <w:trPr>
          <w:trHeight w:val="4147" w:hRule="atLeast"/>
          <w:jc w:val="center"/>
        </w:trPr>
        <w:tc>
          <w:tcPr>
            <w:tcW w:w="1779"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ascii="宋体" w:hAnsi="宋体"/>
                <w:color w:val="auto"/>
                <w:sz w:val="28"/>
                <w:szCs w:val="28"/>
              </w:rPr>
            </w:pPr>
          </w:p>
          <w:p>
            <w:pPr>
              <w:spacing w:line="500" w:lineRule="exact"/>
              <w:rPr>
                <w:rFonts w:hint="eastAsia" w:ascii="宋体" w:hAnsi="宋体"/>
                <w:color w:val="auto"/>
                <w:sz w:val="28"/>
                <w:szCs w:val="28"/>
              </w:rPr>
            </w:pPr>
          </w:p>
          <w:p>
            <w:pPr>
              <w:spacing w:line="500" w:lineRule="exact"/>
              <w:rPr>
                <w:rFonts w:ascii="宋体" w:hAnsi="宋体"/>
                <w:color w:val="auto"/>
                <w:sz w:val="28"/>
                <w:szCs w:val="28"/>
              </w:rPr>
            </w:pPr>
            <w:r>
              <w:rPr>
                <w:rFonts w:hint="eastAsia" w:ascii="宋体" w:hAnsi="宋体"/>
                <w:color w:val="auto"/>
                <w:sz w:val="28"/>
                <w:szCs w:val="28"/>
              </w:rPr>
              <w:t>信息采集途径（包括档案资料编号、访谈对象等）</w:t>
            </w:r>
          </w:p>
        </w:tc>
        <w:tc>
          <w:tcPr>
            <w:tcW w:w="6921"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党政类档案资料，访谈对象：校长</w:t>
            </w:r>
            <w:r>
              <w:rPr>
                <w:rFonts w:hint="eastAsia" w:ascii="楷体_GB2312" w:hAnsi="宋体" w:eastAsia="楷体_GB2312"/>
                <w:color w:val="auto"/>
                <w:sz w:val="28"/>
                <w:szCs w:val="28"/>
                <w:lang w:eastAsia="zh-CN"/>
              </w:rPr>
              <w:t>付正满</w:t>
            </w:r>
            <w:r>
              <w:rPr>
                <w:rFonts w:hint="eastAsia" w:ascii="楷体_GB2312" w:hAnsi="宋体" w:eastAsia="楷体_GB2312"/>
                <w:color w:val="auto"/>
                <w:sz w:val="28"/>
                <w:szCs w:val="28"/>
              </w:rPr>
              <w:t>、副校长</w:t>
            </w:r>
            <w:r>
              <w:rPr>
                <w:rFonts w:hint="eastAsia" w:ascii="楷体_GB2312" w:hAnsi="宋体" w:eastAsia="楷体_GB2312"/>
                <w:color w:val="auto"/>
                <w:sz w:val="28"/>
                <w:szCs w:val="28"/>
                <w:lang w:eastAsia="zh-CN"/>
              </w:rPr>
              <w:t>蔡源聪</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白慧、李晓荣</w:t>
            </w:r>
            <w:r>
              <w:rPr>
                <w:rFonts w:hint="eastAsia" w:ascii="楷体_GB2312" w:hAnsi="宋体" w:eastAsia="楷体_GB2312"/>
                <w:color w:val="auto"/>
                <w:sz w:val="28"/>
                <w:szCs w:val="28"/>
              </w:rPr>
              <w:t>等</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tc>
      </w:tr>
      <w:tr>
        <w:tblPrEx>
          <w:tblLayout w:type="fixed"/>
          <w:tblCellMar>
            <w:top w:w="0" w:type="dxa"/>
            <w:left w:w="108" w:type="dxa"/>
            <w:bottom w:w="0" w:type="dxa"/>
            <w:right w:w="108" w:type="dxa"/>
          </w:tblCellMar>
        </w:tblPrEx>
        <w:trPr>
          <w:trHeight w:val="90" w:hRule="atLeast"/>
          <w:jc w:val="center"/>
        </w:trPr>
        <w:tc>
          <w:tcPr>
            <w:tcW w:w="177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8"/>
                <w:szCs w:val="28"/>
              </w:rPr>
            </w:pPr>
            <w:r>
              <w:rPr>
                <w:rFonts w:hint="eastAsia" w:ascii="宋体" w:hAnsi="宋体"/>
                <w:color w:val="auto"/>
                <w:sz w:val="28"/>
                <w:szCs w:val="28"/>
              </w:rPr>
              <w:t>自评得分</w:t>
            </w:r>
          </w:p>
        </w:tc>
        <w:tc>
          <w:tcPr>
            <w:tcW w:w="69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楷体_GB2312" w:hAnsi="宋体" w:eastAsia="楷体_GB2312"/>
                <w:color w:val="auto"/>
                <w:sz w:val="30"/>
                <w:szCs w:val="30"/>
              </w:rPr>
            </w:pPr>
            <w:r>
              <w:rPr>
                <w:rFonts w:hint="eastAsia" w:ascii="楷体_GB2312" w:hAnsi="宋体" w:eastAsia="楷体_GB2312"/>
                <w:color w:val="auto"/>
                <w:sz w:val="30"/>
                <w:szCs w:val="30"/>
              </w:rPr>
              <w:t>3</w:t>
            </w:r>
            <w:r>
              <w:rPr>
                <w:rFonts w:hint="eastAsia" w:ascii="楷体_GB2312" w:hAnsi="宋体" w:eastAsia="楷体_GB2312"/>
                <w:color w:val="auto"/>
                <w:sz w:val="30"/>
                <w:szCs w:val="30"/>
                <w:lang w:val="en-US" w:eastAsia="zh-CN"/>
              </w:rPr>
              <w:t>4分</w:t>
            </w:r>
          </w:p>
        </w:tc>
      </w:tr>
    </w:tbl>
    <w:p>
      <w:pPr>
        <w:jc w:val="center"/>
        <w:rPr>
          <w:rFonts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Layout w:type="fixed"/>
        <w:tblCellMar>
          <w:top w:w="0" w:type="dxa"/>
          <w:left w:w="108" w:type="dxa"/>
          <w:bottom w:w="0" w:type="dxa"/>
          <w:right w:w="108" w:type="dxa"/>
        </w:tblCellMar>
      </w:tblPr>
      <w:tblGrid>
        <w:gridCol w:w="977"/>
        <w:gridCol w:w="900"/>
        <w:gridCol w:w="7303"/>
      </w:tblGrid>
      <w:tr>
        <w:tblPrEx>
          <w:tblLayout w:type="fixed"/>
          <w:tblCellMar>
            <w:top w:w="0" w:type="dxa"/>
            <w:left w:w="108" w:type="dxa"/>
            <w:bottom w:w="0" w:type="dxa"/>
            <w:right w:w="108" w:type="dxa"/>
          </w:tblCellMar>
        </w:tblPrEx>
        <w:trPr>
          <w:trHeight w:val="916"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一级指标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A1办学理念和发展规划</w:t>
            </w:r>
          </w:p>
        </w:tc>
      </w:tr>
      <w:tr>
        <w:tblPrEx>
          <w:tblLayout w:type="fixed"/>
          <w:tblCellMar>
            <w:top w:w="0" w:type="dxa"/>
            <w:left w:w="108" w:type="dxa"/>
            <w:bottom w:w="0" w:type="dxa"/>
            <w:right w:w="108" w:type="dxa"/>
          </w:tblCellMar>
        </w:tblPrEx>
        <w:trPr>
          <w:trHeight w:val="928"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二级指标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B2教育教学活动充分体现办学理念和办学目标</w:t>
            </w:r>
          </w:p>
        </w:tc>
      </w:tr>
      <w:tr>
        <w:tblPrEx>
          <w:tblLayout w:type="fixed"/>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达</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况</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求真务实，逐步推进，践行办学理念，实现办学目标。</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C3.</w:t>
            </w:r>
            <w:r>
              <w:rPr>
                <w:rFonts w:hint="eastAsia" w:ascii="楷体_GB2312" w:hAnsi="宋体" w:eastAsia="楷体_GB2312"/>
                <w:color w:val="auto"/>
                <w:sz w:val="28"/>
                <w:szCs w:val="28"/>
              </w:rPr>
              <w:t>为了将办学理念贯彻到学校各项工作之中，完成基础教育为未来社会造就全面发展的高素质人才的重任，我校确立了</w:t>
            </w:r>
            <w:r>
              <w:rPr>
                <w:rFonts w:hint="eastAsia" w:ascii="楷体_GB2312" w:hAnsi="宋体" w:eastAsia="楷体_GB2312"/>
                <w:color w:val="auto"/>
                <w:sz w:val="28"/>
                <w:szCs w:val="28"/>
                <w:lang w:eastAsia="zh-CN"/>
              </w:rPr>
              <w:t>“行健不息、止于至善”的核心理念，</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明德励志、重以修能</w:t>
            </w:r>
            <w:r>
              <w:rPr>
                <w:rFonts w:hint="eastAsia" w:ascii="楷体_GB2312" w:hAnsi="宋体" w:eastAsia="楷体_GB2312"/>
                <w:color w:val="auto"/>
                <w:sz w:val="28"/>
                <w:szCs w:val="28"/>
              </w:rPr>
              <w:t>”的校训，</w:t>
            </w:r>
            <w:r>
              <w:rPr>
                <w:rFonts w:hint="eastAsia" w:ascii="楷体_GB2312" w:hAnsi="宋体" w:eastAsia="楷体_GB2312"/>
                <w:color w:val="auto"/>
                <w:sz w:val="28"/>
                <w:szCs w:val="28"/>
                <w:lang w:eastAsia="zh-CN"/>
              </w:rPr>
              <w:t>“坚韧执著、乐观本真”的学校风尚，</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赏业、敬业、立人、达人</w:t>
            </w:r>
            <w:r>
              <w:rPr>
                <w:rFonts w:hint="eastAsia" w:ascii="楷体_GB2312" w:hAnsi="宋体" w:eastAsia="楷体_GB2312"/>
                <w:color w:val="auto"/>
                <w:sz w:val="28"/>
                <w:szCs w:val="28"/>
              </w:rPr>
              <w:t>”的教风，“</w:t>
            </w:r>
            <w:r>
              <w:rPr>
                <w:rFonts w:hint="eastAsia" w:ascii="楷体_GB2312" w:hAnsi="宋体" w:eastAsia="楷体_GB2312"/>
                <w:color w:val="auto"/>
                <w:sz w:val="28"/>
                <w:szCs w:val="28"/>
                <w:lang w:eastAsia="zh-CN"/>
              </w:rPr>
              <w:t>惜时、有梦、强学、力行</w:t>
            </w:r>
            <w:r>
              <w:rPr>
                <w:rFonts w:hint="eastAsia" w:ascii="楷体_GB2312" w:hAnsi="宋体" w:eastAsia="楷体_GB2312"/>
                <w:color w:val="auto"/>
                <w:sz w:val="28"/>
                <w:szCs w:val="28"/>
              </w:rPr>
              <w:t>”学风。</w:t>
            </w:r>
            <w:r>
              <w:rPr>
                <w:rFonts w:hint="eastAsia" w:ascii="楷体_GB2312" w:hAnsi="宋体" w:eastAsia="楷体_GB2312"/>
                <w:color w:val="auto"/>
                <w:sz w:val="28"/>
                <w:szCs w:val="28"/>
                <w:lang w:eastAsia="zh-CN"/>
              </w:rPr>
              <w:t>始终将办学理念贯穿于学校教育教学工作中，并取得了不错的效果。（</w:t>
            </w:r>
            <w:r>
              <w:rPr>
                <w:rFonts w:hint="eastAsia" w:ascii="楷体_GB2312" w:hAnsi="宋体" w:eastAsia="楷体_GB2312"/>
                <w:color w:val="auto"/>
                <w:sz w:val="28"/>
                <w:szCs w:val="28"/>
                <w:lang w:val="en-US" w:eastAsia="zh-CN"/>
              </w:rPr>
              <w:t>14分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w:t>
            </w:r>
            <w:r>
              <w:rPr>
                <w:rFonts w:hint="eastAsia" w:ascii="楷体_GB2312" w:hAnsi="宋体" w:eastAsia="楷体_GB2312"/>
                <w:color w:val="auto"/>
                <w:sz w:val="28"/>
                <w:szCs w:val="28"/>
              </w:rPr>
              <w:t>学校党支部全面负责学校的思想政治工作，利用各种会议、校园宣传等形式，让每位教职工明确学校的办学理念，并自觉地在工作中体现学校的办学理念，有主体意识。团委、</w:t>
            </w:r>
            <w:r>
              <w:rPr>
                <w:rFonts w:hint="eastAsia" w:ascii="楷体_GB2312" w:hAnsi="宋体" w:eastAsia="楷体_GB2312"/>
                <w:color w:val="auto"/>
                <w:sz w:val="28"/>
                <w:szCs w:val="28"/>
                <w:lang w:eastAsia="zh-CN"/>
              </w:rPr>
              <w:t>德育处</w:t>
            </w:r>
            <w:r>
              <w:rPr>
                <w:rFonts w:hint="eastAsia" w:ascii="楷体_GB2312" w:hAnsi="宋体" w:eastAsia="楷体_GB2312"/>
                <w:color w:val="auto"/>
                <w:sz w:val="28"/>
                <w:szCs w:val="28"/>
              </w:rPr>
              <w:t>和班主任抓学生的思想政治工作，通过各种形式，使学生树立远大的理想，以主人翁的精神面对生活，形成健全的人格，具有探索精神，创新欲望，合作意识，充分展示自我的个性特长。尊重教师对生命价值的独特追求，以赞赏的目光来看待教师的工作。受尊重的自豪感让每位教师的奉献精神得到了最大程度的发挥。教务处要求每位教师用爱和尊重使每一个学生觉得自己都受到了重视并由衷地感到快乐，带着无比愉悦的心情，自我潜能得到了较大程度的激发。广播、校报、</w:t>
            </w:r>
            <w:r>
              <w:rPr>
                <w:rFonts w:hint="eastAsia" w:ascii="楷体_GB2312" w:hAnsi="宋体" w:eastAsia="楷体_GB2312"/>
                <w:color w:val="auto"/>
                <w:sz w:val="28"/>
                <w:szCs w:val="28"/>
                <w:lang w:eastAsia="zh-CN"/>
              </w:rPr>
              <w:t>班级文化墙、</w:t>
            </w:r>
            <w:r>
              <w:rPr>
                <w:rFonts w:hint="eastAsia" w:ascii="楷体_GB2312" w:hAnsi="宋体" w:eastAsia="楷体_GB2312"/>
                <w:color w:val="auto"/>
                <w:sz w:val="28"/>
                <w:szCs w:val="28"/>
              </w:rPr>
              <w:t>校园专栏等营造了良好的校园文化氛围。艺术班、体育训练队，各种兴趣小组已成为特长生的幸福乐园，</w:t>
            </w:r>
            <w:r>
              <w:rPr>
                <w:rFonts w:hint="eastAsia" w:ascii="楷体_GB2312" w:hAnsi="宋体" w:eastAsia="楷体_GB2312"/>
                <w:color w:val="auto"/>
                <w:sz w:val="28"/>
                <w:szCs w:val="28"/>
                <w:lang w:eastAsia="zh-CN"/>
              </w:rPr>
              <w:t>目标引领着学校理念文化，向更高的理想奋进</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 xml:space="preserve">（14.5分） </w:t>
            </w:r>
          </w:p>
          <w:p>
            <w:pPr>
              <w:spacing w:line="500" w:lineRule="exact"/>
              <w:rPr>
                <w:rFonts w:hint="eastAsia" w:ascii="楷体_GB2312" w:hAnsi="宋体" w:eastAsia="楷体_GB2312"/>
                <w:color w:val="auto"/>
                <w:sz w:val="28"/>
                <w:szCs w:val="28"/>
                <w:lang w:eastAsia="zh-CN"/>
              </w:rPr>
            </w:pPr>
          </w:p>
        </w:tc>
      </w:tr>
      <w:tr>
        <w:tblPrEx>
          <w:tblLayout w:type="fixed"/>
          <w:tblCellMar>
            <w:top w:w="0" w:type="dxa"/>
            <w:left w:w="108" w:type="dxa"/>
            <w:bottom w:w="0" w:type="dxa"/>
            <w:right w:w="108" w:type="dxa"/>
          </w:tblCellMar>
        </w:tblPrEx>
        <w:trPr>
          <w:trHeight w:val="4195"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ascii="宋体" w:hAnsi="宋体"/>
                <w:color w:val="auto"/>
                <w:sz w:val="28"/>
                <w:szCs w:val="28"/>
              </w:rPr>
            </w:pPr>
            <w:r>
              <w:rPr>
                <w:rFonts w:hint="eastAsia" w:ascii="宋体" w:hAnsi="宋体"/>
                <w:color w:val="auto"/>
                <w:sz w:val="28"/>
                <w:szCs w:val="28"/>
              </w:rPr>
              <w:t>存</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题</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lang w:eastAsia="zh-CN"/>
              </w:rPr>
            </w:pPr>
          </w:p>
          <w:p>
            <w:pPr>
              <w:spacing w:line="500" w:lineRule="exact"/>
              <w:rPr>
                <w:rFonts w:hint="eastAsia" w:ascii="楷体_GB2312" w:hAnsi="宋体" w:eastAsia="楷体_GB2312"/>
                <w:color w:val="auto"/>
                <w:sz w:val="28"/>
                <w:szCs w:val="28"/>
                <w:lang w:eastAsia="zh-CN"/>
              </w:rPr>
            </w:pPr>
          </w:p>
          <w:p>
            <w:pPr>
              <w:spacing w:line="500" w:lineRule="exact"/>
              <w:rPr>
                <w:rFonts w:hint="eastAsia" w:ascii="楷体_GB2312" w:hAnsi="宋体" w:eastAsia="楷体_GB2312"/>
                <w:color w:val="auto"/>
                <w:sz w:val="28"/>
                <w:szCs w:val="28"/>
                <w:lang w:eastAsia="zh-CN"/>
              </w:rPr>
            </w:pPr>
          </w:p>
          <w:p>
            <w:pPr>
              <w:spacing w:line="500" w:lineRule="exac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办学理念深层内涵与课程研发结合度不够。</w:t>
            </w:r>
          </w:p>
        </w:tc>
      </w:tr>
      <w:tr>
        <w:tblPrEx>
          <w:tblLayout w:type="fixed"/>
          <w:tblCellMar>
            <w:top w:w="0" w:type="dxa"/>
            <w:left w:w="108" w:type="dxa"/>
            <w:bottom w:w="0" w:type="dxa"/>
            <w:right w:w="108" w:type="dxa"/>
          </w:tblCellMar>
        </w:tblPrEx>
        <w:trPr>
          <w:trHeight w:val="2661"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8"/>
                <w:szCs w:val="28"/>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left="281" w:leftChars="134"/>
              <w:rPr>
                <w:rFonts w:ascii="宋体" w:hAnsi="宋体"/>
                <w:color w:val="auto"/>
                <w:sz w:val="28"/>
                <w:szCs w:val="28"/>
              </w:rPr>
            </w:pPr>
            <w:r>
              <w:rPr>
                <w:rFonts w:hint="eastAsia" w:ascii="宋体" w:hAnsi="宋体"/>
                <w:color w:val="auto"/>
                <w:sz w:val="28"/>
                <w:szCs w:val="28"/>
              </w:rPr>
              <w:t>改进</w:t>
            </w:r>
          </w:p>
          <w:p>
            <w:pPr>
              <w:spacing w:line="500" w:lineRule="exact"/>
              <w:ind w:left="281" w:leftChars="134"/>
              <w:rPr>
                <w:rFonts w:ascii="宋体" w:hAnsi="宋体"/>
                <w:color w:val="auto"/>
                <w:sz w:val="28"/>
                <w:szCs w:val="28"/>
              </w:rPr>
            </w:pPr>
            <w:r>
              <w:rPr>
                <w:rFonts w:hint="eastAsia" w:ascii="宋体" w:hAnsi="宋体"/>
                <w:color w:val="auto"/>
                <w:sz w:val="28"/>
                <w:szCs w:val="28"/>
              </w:rPr>
              <w:t>措施</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加大对理念文化的深层解读。</w:t>
            </w:r>
          </w:p>
        </w:tc>
      </w:tr>
      <w:tr>
        <w:tblPrEx>
          <w:tblLayout w:type="fixed"/>
          <w:tblCellMar>
            <w:top w:w="0" w:type="dxa"/>
            <w:left w:w="108" w:type="dxa"/>
            <w:bottom w:w="0" w:type="dxa"/>
            <w:right w:w="108" w:type="dxa"/>
          </w:tblCellMar>
        </w:tblPrEx>
        <w:trPr>
          <w:trHeight w:val="2080"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教学类档案资料，访谈对象：各科任教师、学生、家长</w:t>
            </w:r>
            <w:r>
              <w:rPr>
                <w:rFonts w:hint="eastAsia" w:ascii="楷体_GB2312" w:hAnsi="宋体" w:eastAsia="楷体_GB2312"/>
                <w:color w:val="auto"/>
                <w:sz w:val="28"/>
                <w:szCs w:val="28"/>
                <w:lang w:eastAsia="zh-CN"/>
              </w:rPr>
              <w:t>。</w:t>
            </w:r>
          </w:p>
        </w:tc>
      </w:tr>
      <w:tr>
        <w:tblPrEx>
          <w:tblLayout w:type="fixed"/>
          <w:tblCellMar>
            <w:top w:w="0" w:type="dxa"/>
            <w:left w:w="108" w:type="dxa"/>
            <w:bottom w:w="0" w:type="dxa"/>
            <w:right w:w="108" w:type="dxa"/>
          </w:tblCellMar>
        </w:tblPrEx>
        <w:trPr>
          <w:trHeight w:val="2010"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ascii="宋体" w:hAnsi="宋体"/>
                <w:color w:val="auto"/>
                <w:sz w:val="28"/>
                <w:szCs w:val="28"/>
              </w:rPr>
            </w:pPr>
            <w:r>
              <w:rPr>
                <w:rFonts w:hint="eastAsia" w:ascii="宋体" w:hAnsi="宋体"/>
                <w:color w:val="auto"/>
                <w:sz w:val="28"/>
                <w:szCs w:val="28"/>
              </w:rPr>
              <w:t>自评得分</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ind w:firstLine="300" w:firstLineChars="100"/>
              <w:rPr>
                <w:rFonts w:hint="eastAsia" w:ascii="楷体_GB2312" w:hAnsi="宋体" w:eastAsia="楷体_GB2312"/>
                <w:color w:val="auto"/>
                <w:sz w:val="30"/>
                <w:szCs w:val="30"/>
              </w:rPr>
            </w:pPr>
          </w:p>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2</w:t>
            </w:r>
            <w:r>
              <w:rPr>
                <w:rFonts w:hint="eastAsia" w:ascii="楷体_GB2312" w:hAnsi="宋体" w:eastAsia="楷体_GB2312"/>
                <w:color w:val="auto"/>
                <w:sz w:val="30"/>
                <w:szCs w:val="30"/>
                <w:lang w:val="en-US" w:eastAsia="zh-CN"/>
              </w:rPr>
              <w:t>8.5</w:t>
            </w:r>
            <w:r>
              <w:rPr>
                <w:rFonts w:hint="eastAsia" w:ascii="楷体_GB2312" w:hAnsi="宋体" w:eastAsia="楷体_GB2312"/>
                <w:color w:val="auto"/>
                <w:sz w:val="30"/>
                <w:szCs w:val="30"/>
              </w:rPr>
              <w:t>分</w:t>
            </w:r>
          </w:p>
        </w:tc>
      </w:tr>
    </w:tbl>
    <w:p>
      <w:pPr>
        <w:ind w:firstLine="1260" w:firstLineChars="350"/>
        <w:rPr>
          <w:rFonts w:hint="eastAsia" w:ascii="黑体" w:hAnsi="宋体" w:eastAsia="黑体"/>
          <w:color w:val="auto"/>
          <w:sz w:val="36"/>
          <w:szCs w:val="36"/>
        </w:rPr>
      </w:pPr>
    </w:p>
    <w:p>
      <w:pPr>
        <w:rPr>
          <w:rFonts w:hint="eastAsia" w:ascii="黑体" w:hAnsi="宋体" w:eastAsia="黑体"/>
          <w:b/>
          <w:bCs/>
          <w:color w:val="auto"/>
          <w:sz w:val="36"/>
          <w:szCs w:val="36"/>
        </w:rPr>
      </w:pPr>
      <w:r>
        <w:rPr>
          <w:rFonts w:hint="eastAsia" w:ascii="黑体" w:hAnsi="宋体" w:eastAsia="黑体"/>
          <w:color w:val="auto"/>
          <w:sz w:val="36"/>
          <w:szCs w:val="36"/>
          <w:lang w:val="en-US" w:eastAsia="zh-CN"/>
        </w:rPr>
        <w:t xml:space="preserve">     </w:t>
      </w:r>
      <w:r>
        <w:rPr>
          <w:rFonts w:hint="eastAsia" w:ascii="黑体" w:hAnsi="宋体" w:eastAsia="黑体"/>
          <w:b/>
          <w:bCs/>
          <w:color w:val="auto"/>
          <w:sz w:val="36"/>
          <w:szCs w:val="36"/>
          <w:lang w:val="en-US" w:eastAsia="zh-CN"/>
        </w:rPr>
        <w:t xml:space="preserve"> </w:t>
      </w: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Layout w:type="fixed"/>
        <w:tblCellMar>
          <w:top w:w="0" w:type="dxa"/>
          <w:left w:w="108" w:type="dxa"/>
          <w:bottom w:w="0" w:type="dxa"/>
          <w:right w:w="108" w:type="dxa"/>
        </w:tblCellMar>
      </w:tblPr>
      <w:tblGrid>
        <w:gridCol w:w="977"/>
        <w:gridCol w:w="900"/>
        <w:gridCol w:w="7303"/>
      </w:tblGrid>
      <w:tr>
        <w:tblPrEx>
          <w:tblLayout w:type="fixed"/>
          <w:tblCellMar>
            <w:top w:w="0" w:type="dxa"/>
            <w:left w:w="108" w:type="dxa"/>
            <w:bottom w:w="0" w:type="dxa"/>
            <w:right w:w="108" w:type="dxa"/>
          </w:tblCellMar>
        </w:tblPrEx>
        <w:trPr>
          <w:trHeight w:val="454"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一级指标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A1办学理念和发展规划</w:t>
            </w:r>
          </w:p>
        </w:tc>
      </w:tr>
      <w:tr>
        <w:tblPrEx>
          <w:tblLayout w:type="fixed"/>
          <w:tblCellMar>
            <w:top w:w="0" w:type="dxa"/>
            <w:left w:w="108" w:type="dxa"/>
            <w:bottom w:w="0" w:type="dxa"/>
            <w:right w:w="108" w:type="dxa"/>
          </w:tblCellMar>
        </w:tblPrEx>
        <w:trPr>
          <w:trHeight w:val="414"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二级指标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B3有明确的、切合实际的发展规则</w:t>
            </w:r>
          </w:p>
        </w:tc>
      </w:tr>
      <w:tr>
        <w:tblPrEx>
          <w:tblLayout w:type="fixed"/>
          <w:tblCellMar>
            <w:top w:w="0" w:type="dxa"/>
            <w:left w:w="108" w:type="dxa"/>
            <w:bottom w:w="0" w:type="dxa"/>
            <w:right w:w="108" w:type="dxa"/>
          </w:tblCellMar>
        </w:tblPrEx>
        <w:trPr>
          <w:trHeight w:val="10975" w:hRule="atLeast"/>
          <w:jc w:val="center"/>
        </w:trPr>
        <w:tc>
          <w:tcPr>
            <w:tcW w:w="977"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达</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况</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制定发展规划，实现科学有序可持续发展。</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w:t>
            </w:r>
            <w:r>
              <w:rPr>
                <w:rFonts w:hint="eastAsia" w:ascii="楷体_GB2312" w:hAnsi="宋体" w:eastAsia="楷体_GB2312"/>
                <w:color w:val="auto"/>
                <w:sz w:val="28"/>
                <w:szCs w:val="28"/>
                <w:lang w:eastAsia="zh-CN"/>
              </w:rPr>
              <w:t>我校为了使学校各项工作</w:t>
            </w:r>
            <w:r>
              <w:rPr>
                <w:rFonts w:hint="eastAsia" w:ascii="楷体_GB2312" w:hAnsi="宋体" w:eastAsia="楷体_GB2312"/>
                <w:color w:val="auto"/>
                <w:sz w:val="28"/>
                <w:szCs w:val="28"/>
              </w:rPr>
              <w:t>可持续发展，</w:t>
            </w:r>
            <w:r>
              <w:rPr>
                <w:rFonts w:hint="eastAsia" w:ascii="楷体_GB2312" w:hAnsi="宋体" w:eastAsia="楷体_GB2312"/>
                <w:color w:val="auto"/>
                <w:sz w:val="28"/>
                <w:szCs w:val="28"/>
                <w:lang w:eastAsia="zh-CN"/>
              </w:rPr>
              <w:t>在立足</w:t>
            </w:r>
            <w:r>
              <w:rPr>
                <w:rFonts w:hint="eastAsia" w:ascii="楷体_GB2312" w:hAnsi="宋体" w:eastAsia="楷体_GB2312"/>
                <w:color w:val="auto"/>
                <w:sz w:val="28"/>
                <w:szCs w:val="28"/>
              </w:rPr>
              <w:t>学校实际</w:t>
            </w:r>
            <w:r>
              <w:rPr>
                <w:rFonts w:hint="eastAsia" w:ascii="楷体_GB2312" w:hAnsi="宋体" w:eastAsia="楷体_GB2312"/>
                <w:color w:val="auto"/>
                <w:sz w:val="28"/>
                <w:szCs w:val="28"/>
                <w:lang w:eastAsia="zh-CN"/>
              </w:rPr>
              <w:t>的基础上</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同时必须</w:t>
            </w:r>
            <w:r>
              <w:rPr>
                <w:rFonts w:hint="eastAsia" w:ascii="楷体_GB2312" w:hAnsi="宋体" w:eastAsia="楷体_GB2312"/>
                <w:color w:val="auto"/>
                <w:sz w:val="28"/>
                <w:szCs w:val="28"/>
              </w:rPr>
              <w:t>具有前瞻性、指导性的</w:t>
            </w:r>
            <w:r>
              <w:rPr>
                <w:rFonts w:hint="eastAsia" w:ascii="楷体_GB2312" w:hAnsi="宋体" w:eastAsia="楷体_GB2312"/>
                <w:color w:val="auto"/>
                <w:sz w:val="28"/>
                <w:szCs w:val="28"/>
                <w:lang w:eastAsia="zh-CN"/>
              </w:rPr>
              <w:t>目的。</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rPr>
              <w:t>0</w:t>
            </w:r>
            <w:r>
              <w:rPr>
                <w:rFonts w:hint="eastAsia" w:ascii="楷体_GB2312" w:hAnsi="宋体" w:eastAsia="楷体_GB2312"/>
                <w:color w:val="auto"/>
                <w:sz w:val="28"/>
                <w:szCs w:val="28"/>
                <w:lang w:val="en-US" w:eastAsia="zh-CN"/>
              </w:rPr>
              <w:t>13</w:t>
            </w:r>
            <w:r>
              <w:rPr>
                <w:rFonts w:hint="eastAsia" w:ascii="楷体_GB2312" w:hAnsi="宋体" w:eastAsia="楷体_GB2312"/>
                <w:color w:val="auto"/>
                <w:sz w:val="28"/>
                <w:szCs w:val="28"/>
              </w:rPr>
              <w:t>年建校之初，我校根据国家基础教育改革的政策，结合我校实际制定了《20</w:t>
            </w:r>
            <w:r>
              <w:rPr>
                <w:rFonts w:hint="eastAsia" w:ascii="楷体_GB2312" w:hAnsi="宋体" w:eastAsia="楷体_GB2312"/>
                <w:color w:val="auto"/>
                <w:sz w:val="28"/>
                <w:szCs w:val="28"/>
                <w:lang w:val="en-US" w:eastAsia="zh-CN"/>
              </w:rPr>
              <w:t>13</w:t>
            </w:r>
            <w:r>
              <w:rPr>
                <w:rFonts w:hint="eastAsia" w:ascii="楷体_GB2312" w:hAnsi="宋体" w:eastAsia="楷体_GB2312"/>
                <w:color w:val="auto"/>
                <w:sz w:val="28"/>
                <w:szCs w:val="28"/>
              </w:rPr>
              <w:t>年—201</w:t>
            </w:r>
            <w:r>
              <w:rPr>
                <w:rFonts w:hint="eastAsia" w:ascii="楷体_GB2312" w:hAnsi="宋体" w:eastAsia="楷体_GB2312"/>
                <w:color w:val="auto"/>
                <w:sz w:val="28"/>
                <w:szCs w:val="28"/>
                <w:lang w:val="en-US" w:eastAsia="zh-CN"/>
              </w:rPr>
              <w:t>7</w:t>
            </w:r>
            <w:r>
              <w:rPr>
                <w:rFonts w:hint="eastAsia" w:ascii="楷体_GB2312" w:hAnsi="宋体" w:eastAsia="楷体_GB2312"/>
                <w:color w:val="auto"/>
                <w:sz w:val="28"/>
                <w:szCs w:val="28"/>
              </w:rPr>
              <w:t>年发展规划》，提出了三年内创建“市级标准化高中”，四至五年晋升“省级标准化高中”的目标任务，并制定具体的实施步骤、工作思路及具体措施。</w:t>
            </w:r>
            <w:r>
              <w:rPr>
                <w:rFonts w:hint="eastAsia" w:ascii="楷体_GB2312" w:hAnsi="宋体" w:eastAsia="楷体_GB2312"/>
                <w:color w:val="auto"/>
                <w:sz w:val="28"/>
                <w:szCs w:val="28"/>
                <w:lang w:val="en-US" w:eastAsia="zh-CN"/>
              </w:rPr>
              <w:t>（14分）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C6.结合国家十三五规划，我校制定了《2016年---2020年发展规划》，</w:t>
            </w:r>
            <w:r>
              <w:rPr>
                <w:rFonts w:hint="eastAsia" w:ascii="楷体_GB2312" w:hAnsi="宋体" w:eastAsia="楷体_GB2312"/>
                <w:color w:val="auto"/>
                <w:sz w:val="28"/>
                <w:szCs w:val="28"/>
              </w:rPr>
              <w:t>从学校长远可持续发展着眼，对</w:t>
            </w:r>
            <w:r>
              <w:rPr>
                <w:rFonts w:hint="eastAsia" w:ascii="楷体_GB2312" w:hAnsi="宋体" w:eastAsia="楷体_GB2312"/>
                <w:color w:val="auto"/>
                <w:sz w:val="28"/>
                <w:szCs w:val="28"/>
                <w:lang w:eastAsia="zh-CN"/>
              </w:rPr>
              <w:t>未来</w:t>
            </w:r>
            <w:r>
              <w:rPr>
                <w:rFonts w:hint="eastAsia" w:ascii="楷体_GB2312" w:hAnsi="宋体" w:eastAsia="楷体_GB2312"/>
                <w:color w:val="auto"/>
                <w:sz w:val="28"/>
                <w:szCs w:val="28"/>
              </w:rPr>
              <w:t>五年我校的校园建设、教师队伍培养、教育教学管理、教育科研及课程发展都</w:t>
            </w:r>
            <w:r>
              <w:rPr>
                <w:rFonts w:hint="eastAsia" w:ascii="楷体_GB2312" w:hAnsi="宋体" w:eastAsia="楷体_GB2312"/>
                <w:color w:val="auto"/>
                <w:sz w:val="28"/>
                <w:szCs w:val="28"/>
                <w:lang w:eastAsia="zh-CN"/>
              </w:rPr>
              <w:t>做了一定</w:t>
            </w:r>
            <w:r>
              <w:rPr>
                <w:rFonts w:hint="eastAsia" w:ascii="楷体_GB2312" w:hAnsi="宋体" w:eastAsia="楷体_GB2312"/>
                <w:color w:val="auto"/>
                <w:sz w:val="28"/>
                <w:szCs w:val="28"/>
              </w:rPr>
              <w:t>的规划。另外，学校每学期都制定《教育教学工作计划》。中层职能部门、年级组、教研组、备课组、班主任、任课教师都根据学校计划，结合自身实际工作及时制订工作计划，上交学校，期末都要写出符合实际的书面总结材料，</w:t>
            </w:r>
            <w:r>
              <w:rPr>
                <w:rFonts w:hint="eastAsia" w:ascii="楷体_GB2312" w:hAnsi="宋体" w:eastAsia="楷体_GB2312"/>
                <w:color w:val="auto"/>
                <w:sz w:val="28"/>
                <w:szCs w:val="28"/>
                <w:lang w:eastAsia="zh-CN"/>
              </w:rPr>
              <w:t>发现不足与优点，而做到循环渐进式发展。</w:t>
            </w:r>
            <w:r>
              <w:rPr>
                <w:rFonts w:hint="eastAsia" w:ascii="楷体_GB2312" w:hAnsi="宋体" w:eastAsia="楷体_GB2312"/>
                <w:color w:val="auto"/>
                <w:sz w:val="28"/>
                <w:szCs w:val="28"/>
              </w:rPr>
              <w:t>对各种档案</w:t>
            </w:r>
            <w:r>
              <w:rPr>
                <w:rFonts w:hint="eastAsia" w:ascii="楷体_GB2312" w:hAnsi="宋体" w:eastAsia="楷体_GB2312"/>
                <w:color w:val="auto"/>
                <w:sz w:val="28"/>
                <w:szCs w:val="28"/>
                <w:lang w:eastAsia="zh-CN"/>
              </w:rPr>
              <w:t>进行收集、归类、整理、专人管理</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19分</w:t>
            </w:r>
            <w:r>
              <w:rPr>
                <w:rFonts w:hint="eastAsia" w:ascii="楷体_GB2312" w:hAnsi="宋体" w:eastAsia="楷体_GB2312"/>
                <w:color w:val="auto"/>
                <w:sz w:val="28"/>
                <w:szCs w:val="28"/>
                <w:lang w:eastAsia="zh-CN"/>
              </w:rPr>
              <w:t>）</w:t>
            </w:r>
          </w:p>
        </w:tc>
      </w:tr>
      <w:tr>
        <w:tblPrEx>
          <w:tblLayout w:type="fixed"/>
          <w:tblCellMar>
            <w:top w:w="0" w:type="dxa"/>
            <w:left w:w="108" w:type="dxa"/>
            <w:bottom w:w="0" w:type="dxa"/>
            <w:right w:w="108" w:type="dxa"/>
          </w:tblCellMar>
        </w:tblPrEx>
        <w:trPr>
          <w:trHeight w:val="90"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ascii="宋体" w:hAnsi="宋体"/>
                <w:color w:val="auto"/>
                <w:sz w:val="28"/>
                <w:szCs w:val="28"/>
              </w:rPr>
            </w:pPr>
            <w:r>
              <w:rPr>
                <w:rFonts w:hint="eastAsia" w:ascii="宋体" w:hAnsi="宋体"/>
                <w:color w:val="auto"/>
                <w:sz w:val="28"/>
                <w:szCs w:val="28"/>
              </w:rPr>
              <w:t>存</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题</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部分教学计划，不能很好体现新课程精神，个别计划可行性不强。</w:t>
            </w:r>
          </w:p>
        </w:tc>
      </w:tr>
      <w:tr>
        <w:tblPrEx>
          <w:tblLayout w:type="fixed"/>
          <w:tblCellMar>
            <w:top w:w="0" w:type="dxa"/>
            <w:left w:w="108" w:type="dxa"/>
            <w:bottom w:w="0" w:type="dxa"/>
            <w:right w:w="108" w:type="dxa"/>
          </w:tblCellMar>
        </w:tblPrEx>
        <w:trPr>
          <w:trHeight w:val="2942"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ind w:left="281" w:leftChars="134"/>
              <w:jc w:val="center"/>
              <w:rPr>
                <w:rFonts w:ascii="宋体" w:hAnsi="宋体"/>
                <w:color w:val="auto"/>
                <w:sz w:val="28"/>
                <w:szCs w:val="28"/>
              </w:rPr>
            </w:pPr>
            <w:r>
              <w:rPr>
                <w:rFonts w:hint="eastAsia" w:ascii="宋体" w:hAnsi="宋体"/>
                <w:color w:val="auto"/>
                <w:sz w:val="28"/>
                <w:szCs w:val="28"/>
              </w:rPr>
              <w:t>改进</w:t>
            </w:r>
          </w:p>
          <w:p>
            <w:pPr>
              <w:spacing w:line="500" w:lineRule="exact"/>
              <w:ind w:left="281" w:leftChars="134"/>
              <w:jc w:val="center"/>
              <w:rPr>
                <w:rFonts w:ascii="宋体" w:hAnsi="宋体"/>
                <w:color w:val="auto"/>
                <w:sz w:val="28"/>
                <w:szCs w:val="28"/>
              </w:rPr>
            </w:pPr>
            <w:r>
              <w:rPr>
                <w:rFonts w:hint="eastAsia" w:ascii="宋体" w:hAnsi="宋体"/>
                <w:color w:val="auto"/>
                <w:sz w:val="28"/>
                <w:szCs w:val="28"/>
              </w:rPr>
              <w:t>措施</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加强计划编写的指导工作，力求科学实用，体现新课程精神。</w:t>
            </w:r>
          </w:p>
        </w:tc>
      </w:tr>
      <w:tr>
        <w:tblPrEx>
          <w:tblLayout w:type="fixed"/>
          <w:tblCellMar>
            <w:top w:w="0" w:type="dxa"/>
            <w:left w:w="108" w:type="dxa"/>
            <w:bottom w:w="0" w:type="dxa"/>
            <w:right w:w="108" w:type="dxa"/>
          </w:tblCellMar>
        </w:tblPrEx>
        <w:trPr>
          <w:trHeight w:val="2708"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ascii="宋体" w:hAnsi="宋体"/>
                <w:color w:val="auto"/>
                <w:sz w:val="28"/>
                <w:szCs w:val="28"/>
              </w:rPr>
            </w:pPr>
          </w:p>
          <w:p>
            <w:pPr>
              <w:spacing w:line="500" w:lineRule="exact"/>
              <w:rPr>
                <w:rFonts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教学类档案资料，党政档案资料等。校级领导和中层管理人员。</w:t>
            </w:r>
          </w:p>
        </w:tc>
      </w:tr>
      <w:tr>
        <w:tblPrEx>
          <w:tblLayout w:type="fixed"/>
          <w:tblCellMar>
            <w:top w:w="0" w:type="dxa"/>
            <w:left w:w="108" w:type="dxa"/>
            <w:bottom w:w="0" w:type="dxa"/>
            <w:right w:w="108" w:type="dxa"/>
          </w:tblCellMar>
        </w:tblPrEx>
        <w:trPr>
          <w:trHeight w:val="851"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rPr>
            </w:pPr>
            <w:r>
              <w:rPr>
                <w:rFonts w:hint="eastAsia" w:ascii="宋体" w:hAnsi="宋体"/>
                <w:color w:val="auto"/>
                <w:sz w:val="28"/>
                <w:szCs w:val="28"/>
              </w:rPr>
              <w:t>自评得分</w:t>
            </w:r>
          </w:p>
          <w:p>
            <w:pPr>
              <w:spacing w:line="500" w:lineRule="exact"/>
              <w:rPr>
                <w:rFonts w:ascii="宋体" w:hAnsi="宋体"/>
                <w:color w:val="auto"/>
                <w:sz w:val="28"/>
                <w:szCs w:val="28"/>
              </w:rPr>
            </w:pP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30"/>
                <w:szCs w:val="30"/>
              </w:rPr>
            </w:pPr>
          </w:p>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33分</w:t>
            </w:r>
          </w:p>
          <w:p>
            <w:pPr>
              <w:spacing w:line="500" w:lineRule="exact"/>
              <w:rPr>
                <w:rFonts w:hint="eastAsia" w:ascii="楷体_GB2312" w:hAnsi="宋体" w:eastAsia="楷体_GB2312"/>
                <w:color w:val="auto"/>
                <w:sz w:val="30"/>
                <w:szCs w:val="30"/>
              </w:rPr>
            </w:pPr>
          </w:p>
          <w:p>
            <w:pPr>
              <w:spacing w:line="500" w:lineRule="exact"/>
              <w:ind w:firstLine="2250" w:firstLineChars="750"/>
              <w:rPr>
                <w:rFonts w:hint="eastAsia" w:ascii="楷体_GB2312" w:hAnsi="宋体" w:eastAsia="楷体_GB2312"/>
                <w:color w:val="auto"/>
                <w:sz w:val="30"/>
                <w:szCs w:val="30"/>
              </w:rPr>
            </w:pPr>
          </w:p>
        </w:tc>
      </w:tr>
      <w:tr>
        <w:tblPrEx>
          <w:tblLayout w:type="fixed"/>
          <w:tblCellMar>
            <w:top w:w="0" w:type="dxa"/>
            <w:left w:w="108" w:type="dxa"/>
            <w:bottom w:w="0" w:type="dxa"/>
            <w:right w:w="108" w:type="dxa"/>
          </w:tblCellMar>
        </w:tblPrEx>
        <w:trPr>
          <w:trHeight w:val="2010"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rPr>
            </w:pPr>
            <w:r>
              <w:rPr>
                <w:rFonts w:hint="eastAsia" w:ascii="宋体" w:hAnsi="宋体"/>
                <w:color w:val="auto"/>
                <w:sz w:val="28"/>
                <w:szCs w:val="28"/>
              </w:rPr>
              <w:t>本A级指标</w:t>
            </w:r>
          </w:p>
          <w:p>
            <w:pPr>
              <w:spacing w:line="500" w:lineRule="exact"/>
              <w:rPr>
                <w:rFonts w:ascii="宋体" w:hAnsi="宋体"/>
                <w:color w:val="auto"/>
                <w:sz w:val="28"/>
                <w:szCs w:val="28"/>
              </w:rPr>
            </w:pPr>
            <w:r>
              <w:rPr>
                <w:rFonts w:hint="eastAsia" w:ascii="宋体" w:hAnsi="宋体"/>
                <w:color w:val="auto"/>
                <w:sz w:val="28"/>
                <w:szCs w:val="28"/>
              </w:rPr>
              <w:t>得分小计</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30"/>
                <w:szCs w:val="30"/>
              </w:rPr>
            </w:pPr>
          </w:p>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95</w:t>
            </w:r>
            <w:r>
              <w:rPr>
                <w:rFonts w:hint="eastAsia" w:ascii="楷体_GB2312" w:hAnsi="宋体" w:eastAsia="楷体_GB2312"/>
                <w:color w:val="auto"/>
                <w:sz w:val="30"/>
                <w:szCs w:val="30"/>
                <w:lang w:val="en-US" w:eastAsia="zh-CN"/>
              </w:rPr>
              <w:t>.5</w:t>
            </w:r>
            <w:r>
              <w:rPr>
                <w:rFonts w:hint="eastAsia" w:ascii="楷体_GB2312" w:hAnsi="宋体" w:eastAsia="楷体_GB2312"/>
                <w:color w:val="auto"/>
                <w:sz w:val="30"/>
                <w:szCs w:val="30"/>
              </w:rPr>
              <w:t>分</w:t>
            </w:r>
          </w:p>
          <w:p>
            <w:pPr>
              <w:spacing w:line="500" w:lineRule="exact"/>
              <w:rPr>
                <w:rFonts w:hint="eastAsia" w:ascii="楷体_GB2312" w:hAnsi="宋体" w:eastAsia="楷体_GB2312"/>
                <w:color w:val="auto"/>
                <w:sz w:val="30"/>
                <w:szCs w:val="30"/>
              </w:rPr>
            </w:pPr>
          </w:p>
          <w:p>
            <w:pPr>
              <w:spacing w:line="500" w:lineRule="exact"/>
              <w:ind w:firstLine="2250" w:firstLineChars="750"/>
              <w:rPr>
                <w:rFonts w:hint="eastAsia" w:ascii="楷体_GB2312" w:hAnsi="宋体" w:eastAsia="楷体_GB2312"/>
                <w:color w:val="auto"/>
                <w:sz w:val="30"/>
                <w:szCs w:val="30"/>
              </w:rPr>
            </w:pPr>
          </w:p>
        </w:tc>
      </w:tr>
    </w:tbl>
    <w:p>
      <w:pPr>
        <w:jc w:val="center"/>
        <w:rPr>
          <w:rFonts w:hint="eastAsia" w:ascii="黑体" w:hAnsi="宋体" w:eastAsia="黑体"/>
          <w:color w:val="auto"/>
          <w:sz w:val="36"/>
          <w:szCs w:val="36"/>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Layout w:type="fixed"/>
        <w:tblCellMar>
          <w:top w:w="0" w:type="dxa"/>
          <w:left w:w="108" w:type="dxa"/>
          <w:bottom w:w="0" w:type="dxa"/>
          <w:right w:w="108" w:type="dxa"/>
        </w:tblCellMar>
      </w:tblPr>
      <w:tblGrid>
        <w:gridCol w:w="977"/>
        <w:gridCol w:w="900"/>
        <w:gridCol w:w="7303"/>
      </w:tblGrid>
      <w:tr>
        <w:tblPrEx>
          <w:tblLayout w:type="fixed"/>
          <w:tblCellMar>
            <w:top w:w="0" w:type="dxa"/>
            <w:left w:w="108" w:type="dxa"/>
            <w:bottom w:w="0" w:type="dxa"/>
            <w:right w:w="108" w:type="dxa"/>
          </w:tblCellMar>
        </w:tblPrEx>
        <w:trPr>
          <w:trHeight w:val="1072"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一级指标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A2学校组织与管理</w:t>
            </w:r>
          </w:p>
        </w:tc>
      </w:tr>
      <w:tr>
        <w:tblPrEx>
          <w:tblLayout w:type="fixed"/>
          <w:tblCellMar>
            <w:top w:w="0" w:type="dxa"/>
            <w:left w:w="108" w:type="dxa"/>
            <w:bottom w:w="0" w:type="dxa"/>
            <w:right w:w="108" w:type="dxa"/>
          </w:tblCellMar>
        </w:tblPrEx>
        <w:trPr>
          <w:trHeight w:val="1086"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二级指标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B4校长和学校领导班子的整体素质适应素质教育的需要</w:t>
            </w:r>
          </w:p>
        </w:tc>
      </w:tr>
      <w:tr>
        <w:tblPrEx>
          <w:tblLayout w:type="fixed"/>
          <w:tblCellMar>
            <w:top w:w="0" w:type="dxa"/>
            <w:left w:w="108" w:type="dxa"/>
            <w:bottom w:w="0" w:type="dxa"/>
            <w:right w:w="108" w:type="dxa"/>
          </w:tblCellMar>
        </w:tblPrEx>
        <w:trPr>
          <w:trHeight w:val="2913" w:hRule="atLeast"/>
          <w:jc w:val="center"/>
        </w:trPr>
        <w:tc>
          <w:tcPr>
            <w:tcW w:w="977"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达</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况</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领导班子素质高，结构合理，决策民主科学。</w:t>
            </w:r>
          </w:p>
          <w:p>
            <w:pPr>
              <w:spacing w:line="500" w:lineRule="exact"/>
              <w:ind w:firstLine="554" w:firstLineChars="198"/>
              <w:rPr>
                <w:rFonts w:hint="eastAsia" w:ascii="楷体_GB2312" w:hAnsi="宋体" w:eastAsia="楷体_GB2312"/>
                <w:b w:val="0"/>
                <w:bCs/>
                <w:color w:val="auto"/>
                <w:sz w:val="28"/>
                <w:szCs w:val="28"/>
                <w:lang w:val="en-US" w:eastAsia="zh-CN"/>
              </w:rPr>
            </w:pPr>
            <w:r>
              <w:rPr>
                <w:rFonts w:hint="eastAsia" w:ascii="楷体_GB2312" w:hAnsi="宋体" w:eastAsia="楷体_GB2312"/>
                <w:b w:val="0"/>
                <w:bCs/>
                <w:color w:val="auto"/>
                <w:sz w:val="28"/>
                <w:szCs w:val="28"/>
                <w:lang w:val="en-US" w:eastAsia="zh-CN"/>
              </w:rPr>
              <w:t>C7.校长符合国家规定的任职条件，具有岗位培训合格证书；具有一定的计算机操作能力，能够组织参与实施学校信息化建设工作。（9.5分）</w:t>
            </w:r>
          </w:p>
          <w:p>
            <w:pPr>
              <w:spacing w:line="5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C8.</w:t>
            </w:r>
            <w:r>
              <w:rPr>
                <w:rFonts w:hint="eastAsia" w:ascii="楷体_GB2312" w:hAnsi="宋体" w:eastAsia="楷体_GB2312"/>
                <w:color w:val="auto"/>
                <w:sz w:val="28"/>
                <w:szCs w:val="28"/>
              </w:rPr>
              <w:t>学校现有校级领导</w:t>
            </w: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人，校长1</w:t>
            </w:r>
            <w:r>
              <w:rPr>
                <w:rFonts w:hint="eastAsia" w:ascii="楷体_GB2312" w:hAnsi="宋体" w:eastAsia="楷体_GB2312"/>
                <w:color w:val="auto"/>
                <w:sz w:val="28"/>
                <w:szCs w:val="28"/>
                <w:lang w:eastAsia="zh-CN"/>
              </w:rPr>
              <w:t>人</w:t>
            </w:r>
            <w:r>
              <w:rPr>
                <w:rFonts w:hint="eastAsia" w:ascii="楷体_GB2312" w:hAnsi="宋体" w:eastAsia="楷体_GB2312"/>
                <w:color w:val="auto"/>
                <w:sz w:val="28"/>
                <w:szCs w:val="28"/>
              </w:rPr>
              <w:t>，副校长</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lang w:eastAsia="zh-CN"/>
              </w:rPr>
              <w:t>人</w:t>
            </w:r>
            <w:r>
              <w:rPr>
                <w:rFonts w:hint="eastAsia" w:ascii="楷体_GB2312" w:hAnsi="宋体" w:eastAsia="楷体_GB2312"/>
                <w:color w:val="auto"/>
                <w:sz w:val="28"/>
                <w:szCs w:val="28"/>
              </w:rPr>
              <w:t>。其中</w:t>
            </w:r>
            <w:r>
              <w:rPr>
                <w:rFonts w:hint="eastAsia" w:ascii="楷体_GB2312" w:hAnsi="宋体" w:eastAsia="楷体_GB2312"/>
                <w:color w:val="auto"/>
                <w:sz w:val="28"/>
                <w:szCs w:val="28"/>
                <w:lang w:eastAsia="zh-CN"/>
              </w:rPr>
              <w:t>有榆林市教育系统创先争优优秀共产党员</w:t>
            </w:r>
            <w:r>
              <w:rPr>
                <w:rFonts w:hint="eastAsia" w:ascii="楷体_GB2312" w:hAnsi="宋体" w:eastAsia="楷体_GB2312"/>
                <w:color w:val="auto"/>
                <w:sz w:val="28"/>
                <w:szCs w:val="28"/>
                <w:lang w:val="en-US" w:eastAsia="zh-CN"/>
              </w:rPr>
              <w:t>1人，榆林市优秀教师荣誉称号1人，榆林市职工经济技术创新标兵1人，定边县2015年度好校长1人，定边县2015年度先进教育工作者2人</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县级督学</w:t>
            </w:r>
            <w:r>
              <w:rPr>
                <w:rFonts w:hint="eastAsia" w:ascii="楷体_GB2312" w:hAnsi="宋体" w:eastAsia="楷体_GB2312"/>
                <w:color w:val="auto"/>
                <w:sz w:val="28"/>
                <w:szCs w:val="28"/>
                <w:lang w:val="en-US" w:eastAsia="zh-CN"/>
              </w:rPr>
              <w:t>4人，</w:t>
            </w:r>
            <w:r>
              <w:rPr>
                <w:rFonts w:hint="eastAsia" w:ascii="楷体_GB2312" w:hAnsi="宋体" w:eastAsia="楷体_GB2312"/>
                <w:color w:val="auto"/>
                <w:sz w:val="28"/>
                <w:szCs w:val="28"/>
              </w:rPr>
              <w:t>中层领导</w:t>
            </w:r>
            <w:r>
              <w:rPr>
                <w:rFonts w:hint="eastAsia" w:ascii="楷体_GB2312" w:hAnsi="宋体" w:eastAsia="楷体_GB2312"/>
                <w:color w:val="auto"/>
                <w:sz w:val="28"/>
                <w:szCs w:val="28"/>
                <w:lang w:val="en-US" w:eastAsia="zh-CN"/>
              </w:rPr>
              <w:t>13</w:t>
            </w:r>
            <w:r>
              <w:rPr>
                <w:rFonts w:hint="eastAsia" w:ascii="楷体_GB2312" w:hAnsi="宋体" w:eastAsia="楷体_GB2312"/>
                <w:color w:val="auto"/>
                <w:sz w:val="28"/>
                <w:szCs w:val="28"/>
              </w:rPr>
              <w:t>人</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校级领导全部具有高级职称。中层领导全部具备大学本科学历和中级</w:t>
            </w:r>
            <w:r>
              <w:rPr>
                <w:rFonts w:hint="eastAsia" w:ascii="楷体_GB2312" w:hAnsi="宋体" w:eastAsia="楷体_GB2312"/>
                <w:color w:val="auto"/>
                <w:sz w:val="28"/>
                <w:szCs w:val="28"/>
                <w:lang w:eastAsia="zh-CN"/>
              </w:rPr>
              <w:t>以上</w:t>
            </w:r>
            <w:r>
              <w:rPr>
                <w:rFonts w:hint="eastAsia" w:ascii="楷体_GB2312" w:hAnsi="宋体" w:eastAsia="楷体_GB2312"/>
                <w:color w:val="auto"/>
                <w:sz w:val="28"/>
                <w:szCs w:val="28"/>
              </w:rPr>
              <w:t>职称。</w:t>
            </w:r>
            <w:r>
              <w:rPr>
                <w:rFonts w:hint="eastAsia" w:ascii="楷体_GB2312" w:hAnsi="宋体" w:eastAsia="楷体_GB2312"/>
                <w:color w:val="auto"/>
                <w:sz w:val="28"/>
                <w:szCs w:val="28"/>
                <w:lang w:val="en-US" w:eastAsia="zh-CN"/>
              </w:rPr>
              <w:t>学校领导班子</w:t>
            </w:r>
            <w:r>
              <w:rPr>
                <w:rFonts w:hint="eastAsia" w:ascii="楷体_GB2312" w:hAnsi="宋体" w:eastAsia="楷体_GB2312"/>
                <w:color w:val="auto"/>
                <w:sz w:val="28"/>
                <w:szCs w:val="28"/>
              </w:rPr>
              <w:t>年龄、专业知识、智能、气质、性格搭配合理，精通教育教学业务和学校管理业务，有较高的道德修养、理论修养，有创新意识，勤政廉洁，有实干精神及较强的服务意识，具有较高教育科研能力。</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9分</w:t>
            </w:r>
            <w:r>
              <w:rPr>
                <w:rFonts w:hint="eastAsia" w:ascii="楷体_GB2312" w:hAnsi="宋体" w:eastAsia="楷体_GB2312"/>
                <w:color w:val="auto"/>
                <w:sz w:val="28"/>
                <w:szCs w:val="28"/>
                <w:lang w:eastAsia="zh-CN"/>
              </w:rPr>
              <w:t>）</w:t>
            </w:r>
          </w:p>
          <w:p>
            <w:pPr>
              <w:spacing w:line="52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C9.</w:t>
            </w:r>
            <w:r>
              <w:rPr>
                <w:rFonts w:hint="eastAsia" w:ascii="楷体_GB2312" w:hAnsi="宋体" w:eastAsia="楷体_GB2312"/>
                <w:color w:val="auto"/>
                <w:sz w:val="28"/>
                <w:szCs w:val="28"/>
              </w:rPr>
              <w:t>班子成员团结合作，互相尊重，共谋学校发展。凡重大事务都要召开民主决策会，在民主平等的氛围中科学决策。</w:t>
            </w:r>
            <w:r>
              <w:rPr>
                <w:rFonts w:hint="eastAsia" w:ascii="楷体_GB2312" w:hAnsi="宋体" w:eastAsia="楷体_GB2312"/>
                <w:color w:val="auto"/>
                <w:sz w:val="28"/>
                <w:szCs w:val="28"/>
                <w:lang w:val="en-US" w:eastAsia="zh-CN"/>
              </w:rPr>
              <w:t>（9分）</w:t>
            </w:r>
          </w:p>
          <w:p>
            <w:pPr>
              <w:spacing w:line="5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C10.</w:t>
            </w:r>
            <w:r>
              <w:rPr>
                <w:rFonts w:hint="eastAsia" w:ascii="楷体_GB2312" w:hAnsi="宋体" w:eastAsia="楷体_GB2312"/>
                <w:color w:val="auto"/>
                <w:sz w:val="28"/>
                <w:szCs w:val="28"/>
              </w:rPr>
              <w:t>能定期召开教育教学工作专题研讨会，每学年班子成员围绕学校教育教学改革与发展，撰写心得体会文章。近年来，班子成员</w:t>
            </w:r>
            <w:r>
              <w:rPr>
                <w:rFonts w:hint="eastAsia" w:ascii="楷体_GB2312" w:hAnsi="宋体" w:eastAsia="楷体_GB2312"/>
                <w:color w:val="auto"/>
                <w:sz w:val="28"/>
                <w:szCs w:val="28"/>
                <w:lang w:eastAsia="zh-CN"/>
              </w:rPr>
              <w:t>撰写</w:t>
            </w:r>
            <w:r>
              <w:rPr>
                <w:rFonts w:hint="eastAsia" w:ascii="楷体_GB2312" w:hAnsi="宋体" w:eastAsia="楷体_GB2312"/>
                <w:color w:val="auto"/>
                <w:sz w:val="28"/>
                <w:szCs w:val="28"/>
              </w:rPr>
              <w:t>多篇论文。</w:t>
            </w:r>
            <w:r>
              <w:rPr>
                <w:rFonts w:hint="eastAsia" w:ascii="楷体_GB2312" w:hAnsi="宋体" w:eastAsia="楷体_GB2312"/>
                <w:color w:val="auto"/>
                <w:sz w:val="28"/>
                <w:szCs w:val="28"/>
                <w:lang w:eastAsia="zh-CN"/>
              </w:rPr>
              <w:t>在不同期刊与会议中发表和交流。</w:t>
            </w:r>
            <w:r>
              <w:rPr>
                <w:rFonts w:hint="eastAsia" w:ascii="楷体_GB2312" w:hAnsi="宋体" w:eastAsia="楷体_GB2312"/>
                <w:color w:val="auto"/>
                <w:sz w:val="28"/>
                <w:szCs w:val="28"/>
              </w:rPr>
              <w:t>学校班子成员能</w:t>
            </w:r>
            <w:r>
              <w:rPr>
                <w:rFonts w:hint="eastAsia" w:ascii="楷体_GB2312" w:hAnsi="宋体" w:eastAsia="楷体_GB2312"/>
                <w:color w:val="auto"/>
                <w:sz w:val="28"/>
                <w:szCs w:val="28"/>
                <w:lang w:eastAsia="zh-CN"/>
              </w:rPr>
              <w:t>经常</w:t>
            </w:r>
            <w:r>
              <w:rPr>
                <w:rFonts w:hint="eastAsia" w:ascii="楷体_GB2312" w:hAnsi="宋体" w:eastAsia="楷体_GB2312"/>
                <w:color w:val="auto"/>
                <w:sz w:val="28"/>
                <w:szCs w:val="28"/>
              </w:rPr>
              <w:t>深入教学第一线，充分了解学校教育教学情况，掌握管理主动权，在促进学校教育教学方面起到了积极的作用。</w:t>
            </w:r>
            <w:r>
              <w:rPr>
                <w:rFonts w:hint="eastAsia" w:ascii="楷体_GB2312" w:hAnsi="宋体" w:eastAsia="楷体_GB2312"/>
                <w:color w:val="auto"/>
                <w:sz w:val="28"/>
                <w:szCs w:val="28"/>
                <w:lang w:val="en-US" w:eastAsia="zh-CN"/>
              </w:rPr>
              <w:t>（9分）</w:t>
            </w:r>
          </w:p>
          <w:p>
            <w:pPr>
              <w:spacing w:line="520" w:lineRule="exact"/>
              <w:ind w:firstLine="560" w:firstLineChars="200"/>
              <w:rPr>
                <w:rFonts w:hint="eastAsia" w:ascii="楷体_GB2312" w:hAnsi="宋体" w:eastAsia="楷体_GB2312"/>
                <w:color w:val="auto"/>
                <w:sz w:val="28"/>
                <w:szCs w:val="28"/>
              </w:rPr>
            </w:pPr>
          </w:p>
        </w:tc>
      </w:tr>
      <w:tr>
        <w:tblPrEx>
          <w:tblLayout w:type="fixed"/>
          <w:tblCellMar>
            <w:top w:w="0" w:type="dxa"/>
            <w:left w:w="108" w:type="dxa"/>
            <w:bottom w:w="0" w:type="dxa"/>
            <w:right w:w="108" w:type="dxa"/>
          </w:tblCellMar>
        </w:tblPrEx>
        <w:trPr>
          <w:trHeight w:val="3824"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ascii="宋体" w:hAnsi="宋体"/>
                <w:color w:val="auto"/>
                <w:sz w:val="28"/>
                <w:szCs w:val="28"/>
              </w:rPr>
            </w:pPr>
            <w:r>
              <w:rPr>
                <w:rFonts w:hint="eastAsia" w:ascii="宋体" w:hAnsi="宋体"/>
                <w:color w:val="auto"/>
                <w:sz w:val="28"/>
                <w:szCs w:val="28"/>
              </w:rPr>
              <w:t>存</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题</w:t>
            </w: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中层领导高级职称较少。</w:t>
            </w:r>
          </w:p>
        </w:tc>
      </w:tr>
      <w:tr>
        <w:tblPrEx>
          <w:tblLayout w:type="fixed"/>
          <w:tblCellMar>
            <w:top w:w="0" w:type="dxa"/>
            <w:left w:w="108" w:type="dxa"/>
            <w:bottom w:w="0" w:type="dxa"/>
            <w:right w:w="108" w:type="dxa"/>
          </w:tblCellMar>
        </w:tblPrEx>
        <w:trPr>
          <w:trHeight w:val="1786"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8"/>
                <w:szCs w:val="28"/>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left="281" w:leftChars="134"/>
              <w:rPr>
                <w:rFonts w:ascii="宋体" w:hAnsi="宋体"/>
                <w:color w:val="auto"/>
                <w:sz w:val="28"/>
                <w:szCs w:val="28"/>
              </w:rPr>
            </w:pPr>
            <w:r>
              <w:rPr>
                <w:rFonts w:hint="eastAsia" w:ascii="宋体" w:hAnsi="宋体"/>
                <w:color w:val="auto"/>
                <w:sz w:val="28"/>
                <w:szCs w:val="28"/>
              </w:rPr>
              <w:t>改进</w:t>
            </w:r>
          </w:p>
          <w:p>
            <w:pPr>
              <w:spacing w:line="500" w:lineRule="exact"/>
              <w:ind w:left="281" w:leftChars="134"/>
              <w:rPr>
                <w:rFonts w:ascii="宋体" w:hAnsi="宋体"/>
                <w:color w:val="auto"/>
                <w:sz w:val="28"/>
                <w:szCs w:val="28"/>
              </w:rPr>
            </w:pPr>
            <w:r>
              <w:rPr>
                <w:rFonts w:hint="eastAsia" w:ascii="宋体" w:hAnsi="宋体"/>
                <w:color w:val="auto"/>
                <w:sz w:val="28"/>
                <w:szCs w:val="28"/>
              </w:rPr>
              <w:t>措施</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与职评部门协商解决职称指标下达的比例严重失衡问题。</w:t>
            </w:r>
          </w:p>
        </w:tc>
      </w:tr>
      <w:tr>
        <w:tblPrEx>
          <w:tblLayout w:type="fixed"/>
          <w:tblCellMar>
            <w:top w:w="0" w:type="dxa"/>
            <w:left w:w="108" w:type="dxa"/>
            <w:bottom w:w="0" w:type="dxa"/>
            <w:right w:w="108" w:type="dxa"/>
          </w:tblCellMar>
        </w:tblPrEx>
        <w:trPr>
          <w:trHeight w:val="2562"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ascii="宋体" w:hAnsi="宋体"/>
                <w:color w:val="auto"/>
                <w:sz w:val="28"/>
                <w:szCs w:val="28"/>
              </w:rPr>
            </w:pPr>
          </w:p>
          <w:p>
            <w:pPr>
              <w:spacing w:line="500" w:lineRule="exact"/>
              <w:rPr>
                <w:rFonts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党政类档案资料，访谈对象：</w:t>
            </w:r>
            <w:r>
              <w:rPr>
                <w:rFonts w:hint="eastAsia" w:ascii="楷体_GB2312" w:hAnsi="宋体" w:eastAsia="楷体_GB2312"/>
                <w:color w:val="auto"/>
                <w:sz w:val="28"/>
                <w:szCs w:val="28"/>
                <w:lang w:eastAsia="zh-CN"/>
              </w:rPr>
              <w:t>付正满</w:t>
            </w:r>
            <w:r>
              <w:rPr>
                <w:rFonts w:hint="eastAsia" w:ascii="楷体_GB2312" w:hAnsi="宋体" w:eastAsia="楷体_GB2312"/>
                <w:color w:val="auto"/>
                <w:sz w:val="28"/>
                <w:szCs w:val="28"/>
              </w:rPr>
              <w:t>等一班校级领导。</w:t>
            </w:r>
          </w:p>
        </w:tc>
      </w:tr>
      <w:tr>
        <w:tblPrEx>
          <w:tblLayout w:type="fixed"/>
          <w:tblCellMar>
            <w:top w:w="0" w:type="dxa"/>
            <w:left w:w="108" w:type="dxa"/>
            <w:bottom w:w="0" w:type="dxa"/>
            <w:right w:w="108" w:type="dxa"/>
          </w:tblCellMar>
        </w:tblPrEx>
        <w:trPr>
          <w:trHeight w:val="1295"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自评得分</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30"/>
                <w:szCs w:val="30"/>
                <w:lang w:val="en-US" w:eastAsia="zh-CN"/>
              </w:rPr>
            </w:pPr>
            <w:r>
              <w:rPr>
                <w:rFonts w:hint="eastAsia" w:ascii="楷体_GB2312" w:hAnsi="宋体" w:eastAsia="楷体_GB2312"/>
                <w:color w:val="auto"/>
                <w:sz w:val="30"/>
                <w:szCs w:val="30"/>
                <w:lang w:val="en-US" w:eastAsia="zh-CN"/>
              </w:rPr>
              <w:t xml:space="preserve">                 </w:t>
            </w:r>
          </w:p>
          <w:p>
            <w:pPr>
              <w:spacing w:line="500" w:lineRule="exact"/>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 xml:space="preserve">                    </w:t>
            </w:r>
            <w:r>
              <w:rPr>
                <w:rFonts w:hint="eastAsia" w:ascii="楷体_GB2312" w:hAnsi="宋体" w:eastAsia="楷体_GB2312"/>
                <w:color w:val="auto"/>
                <w:sz w:val="30"/>
                <w:szCs w:val="30"/>
              </w:rPr>
              <w:t>3</w:t>
            </w:r>
            <w:r>
              <w:rPr>
                <w:rFonts w:hint="eastAsia" w:ascii="楷体_GB2312" w:hAnsi="宋体" w:eastAsia="楷体_GB2312"/>
                <w:color w:val="auto"/>
                <w:sz w:val="30"/>
                <w:szCs w:val="30"/>
                <w:lang w:val="en-US" w:eastAsia="zh-CN"/>
              </w:rPr>
              <w:t>6.5</w:t>
            </w:r>
            <w:r>
              <w:rPr>
                <w:rFonts w:hint="eastAsia" w:ascii="楷体_GB2312" w:hAnsi="宋体" w:eastAsia="楷体_GB2312"/>
                <w:color w:val="auto"/>
                <w:sz w:val="30"/>
                <w:szCs w:val="30"/>
              </w:rPr>
              <w:t>分</w:t>
            </w:r>
          </w:p>
          <w:p>
            <w:pPr>
              <w:spacing w:line="500" w:lineRule="exact"/>
              <w:rPr>
                <w:rFonts w:hint="eastAsia" w:ascii="楷体_GB2312" w:hAnsi="宋体" w:eastAsia="楷体_GB2312"/>
                <w:color w:val="auto"/>
                <w:sz w:val="30"/>
                <w:szCs w:val="30"/>
              </w:rPr>
            </w:pP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Layout w:type="fixed"/>
        <w:tblCellMar>
          <w:top w:w="0" w:type="dxa"/>
          <w:left w:w="108" w:type="dxa"/>
          <w:bottom w:w="0" w:type="dxa"/>
          <w:right w:w="108" w:type="dxa"/>
        </w:tblCellMar>
      </w:tblPr>
      <w:tblGrid>
        <w:gridCol w:w="977"/>
        <w:gridCol w:w="900"/>
        <w:gridCol w:w="7303"/>
      </w:tblGrid>
      <w:tr>
        <w:tblPrEx>
          <w:tblLayout w:type="fixed"/>
          <w:tblCellMar>
            <w:top w:w="0" w:type="dxa"/>
            <w:left w:w="108" w:type="dxa"/>
            <w:bottom w:w="0" w:type="dxa"/>
            <w:right w:w="108" w:type="dxa"/>
          </w:tblCellMar>
        </w:tblPrEx>
        <w:trPr>
          <w:trHeight w:val="413"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一级指标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A2学校组织与管理</w:t>
            </w:r>
          </w:p>
        </w:tc>
      </w:tr>
      <w:tr>
        <w:tblPrEx>
          <w:tblLayout w:type="fixed"/>
          <w:tblCellMar>
            <w:top w:w="0" w:type="dxa"/>
            <w:left w:w="108" w:type="dxa"/>
            <w:bottom w:w="0" w:type="dxa"/>
            <w:right w:w="108" w:type="dxa"/>
          </w:tblCellMar>
        </w:tblPrEx>
        <w:trPr>
          <w:trHeight w:val="428"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二级指标</w:t>
            </w:r>
          </w:p>
        </w:tc>
        <w:tc>
          <w:tcPr>
            <w:tcW w:w="7303" w:type="dxa"/>
            <w:tcBorders>
              <w:top w:val="single" w:color="auto" w:sz="4" w:space="0"/>
              <w:left w:val="single" w:color="auto" w:sz="4" w:space="0"/>
              <w:bottom w:val="single" w:color="auto" w:sz="4" w:space="0"/>
              <w:right w:val="single" w:color="auto" w:sz="4" w:space="0"/>
            </w:tcBorders>
            <w:vAlign w:val="top"/>
          </w:tcPr>
          <w:p>
            <w:pPr>
              <w:rPr>
                <w:rFonts w:ascii="宋体" w:hAnsi="宋体"/>
                <w:color w:val="auto"/>
                <w:sz w:val="28"/>
                <w:szCs w:val="28"/>
              </w:rPr>
            </w:pPr>
            <w:r>
              <w:rPr>
                <w:rFonts w:hint="eastAsia" w:ascii="宋体" w:hAnsi="宋体"/>
                <w:color w:val="auto"/>
                <w:sz w:val="28"/>
                <w:szCs w:val="28"/>
              </w:rPr>
              <w:t>B5管理机制规范、高效，信息化程度高</w:t>
            </w:r>
          </w:p>
        </w:tc>
      </w:tr>
      <w:tr>
        <w:tblPrEx>
          <w:tblLayout w:type="fixed"/>
          <w:tblCellMar>
            <w:top w:w="0" w:type="dxa"/>
            <w:left w:w="108" w:type="dxa"/>
            <w:bottom w:w="0" w:type="dxa"/>
            <w:right w:w="108" w:type="dxa"/>
          </w:tblCellMar>
        </w:tblPrEx>
        <w:trPr>
          <w:trHeight w:val="90" w:hRule="atLeast"/>
          <w:jc w:val="center"/>
        </w:trPr>
        <w:tc>
          <w:tcPr>
            <w:tcW w:w="977"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达</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况</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管理机制规范高效，管理形式灵活多样且人性化。</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C11.</w:t>
            </w:r>
            <w:r>
              <w:rPr>
                <w:rFonts w:hint="eastAsia" w:ascii="楷体_GB2312" w:hAnsi="宋体" w:eastAsia="楷体_GB2312"/>
                <w:color w:val="auto"/>
                <w:sz w:val="28"/>
                <w:szCs w:val="28"/>
              </w:rPr>
              <w:t>学校实行校长负责制，有健全的组织机构和严格的规章制度。学校设有党支部、校委会、工会、办公室、团委、教务处、</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、总务处、妇工委、保卫</w:t>
            </w:r>
            <w:r>
              <w:rPr>
                <w:rFonts w:hint="eastAsia" w:ascii="楷体_GB2312" w:hAnsi="宋体" w:eastAsia="楷体_GB2312"/>
                <w:color w:val="auto"/>
                <w:sz w:val="28"/>
                <w:szCs w:val="28"/>
                <w:lang w:eastAsia="zh-CN"/>
              </w:rPr>
              <w:t>处</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信息中心、学生发展中心、</w:t>
            </w:r>
            <w:r>
              <w:rPr>
                <w:rFonts w:hint="eastAsia" w:ascii="楷体_GB2312" w:hAnsi="宋体" w:eastAsia="楷体_GB2312"/>
                <w:color w:val="auto"/>
                <w:sz w:val="28"/>
                <w:szCs w:val="28"/>
              </w:rPr>
              <w:t>教研组、年级组、学生会等组织，实行分层式岗位目标管理，做到了条块结合，上下贯通，井然有序。</w:t>
            </w:r>
            <w:r>
              <w:rPr>
                <w:rFonts w:hint="eastAsia" w:ascii="楷体_GB2312" w:hAnsi="宋体" w:eastAsia="楷体_GB2312"/>
                <w:color w:val="auto"/>
                <w:sz w:val="28"/>
                <w:szCs w:val="28"/>
                <w:lang w:val="en-US" w:eastAsia="zh-CN"/>
              </w:rPr>
              <w:t>（10分）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C12.</w:t>
            </w:r>
            <w:r>
              <w:rPr>
                <w:rFonts w:hint="eastAsia" w:ascii="楷体_GB2312" w:hAnsi="宋体" w:eastAsia="楷体_GB2312"/>
                <w:color w:val="auto"/>
                <w:sz w:val="28"/>
                <w:szCs w:val="28"/>
              </w:rPr>
              <w:t>学校修订各项管理制度，编印成</w:t>
            </w:r>
            <w:r>
              <w:rPr>
                <w:rFonts w:hint="eastAsia" w:ascii="楷体_GB2312" w:hAnsi="宋体" w:eastAsia="楷体_GB2312"/>
                <w:color w:val="auto"/>
                <w:sz w:val="28"/>
                <w:szCs w:val="28"/>
                <w:lang w:eastAsia="zh-CN"/>
              </w:rPr>
              <w:t>《实验中学管理制度汇编》《实验中学管理制度汇编（党群类）》《实验中学管理制度汇编（职责类）》《实验中学管理制度汇编（安全类）》，</w:t>
            </w:r>
            <w:r>
              <w:rPr>
                <w:rFonts w:hint="eastAsia" w:ascii="楷体_GB2312" w:hAnsi="宋体" w:eastAsia="楷体_GB2312"/>
                <w:color w:val="auto"/>
                <w:sz w:val="28"/>
                <w:szCs w:val="28"/>
              </w:rPr>
              <w:t>使学校各项工作有章可循、有</w:t>
            </w:r>
            <w:r>
              <w:rPr>
                <w:rFonts w:hint="eastAsia" w:ascii="楷体_GB2312" w:hAnsi="宋体" w:eastAsia="楷体_GB2312"/>
                <w:color w:val="auto"/>
                <w:sz w:val="28"/>
                <w:szCs w:val="28"/>
                <w:lang w:eastAsia="zh-CN"/>
              </w:rPr>
              <w:t>度</w:t>
            </w:r>
            <w:r>
              <w:rPr>
                <w:rFonts w:hint="eastAsia" w:ascii="楷体_GB2312" w:hAnsi="宋体" w:eastAsia="楷体_GB2312"/>
                <w:color w:val="auto"/>
                <w:sz w:val="28"/>
                <w:szCs w:val="28"/>
              </w:rPr>
              <w:t>可依。</w:t>
            </w:r>
          </w:p>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（15分）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C13.</w:t>
            </w:r>
            <w:r>
              <w:rPr>
                <w:rFonts w:hint="eastAsia" w:ascii="楷体_GB2312" w:hAnsi="宋体" w:eastAsia="楷体_GB2312"/>
                <w:color w:val="auto"/>
                <w:sz w:val="28"/>
                <w:szCs w:val="28"/>
              </w:rPr>
              <w:t>学校建立了教职工代表大会制度，并通过定期召开教职工代表大会、教师会、学生会、家长会、问卷调查、设立行风监督员等形式，广泛听取意见，集思广益，充分发挥集体智慧，确保领导决策的正确性、群众性、民主性。学校</w:t>
            </w:r>
            <w:r>
              <w:rPr>
                <w:rFonts w:hint="eastAsia" w:ascii="楷体_GB2312" w:hAnsi="宋体" w:eastAsia="楷体_GB2312"/>
                <w:color w:val="auto"/>
                <w:sz w:val="28"/>
                <w:szCs w:val="28"/>
                <w:lang w:eastAsia="zh-CN"/>
              </w:rPr>
              <w:t>形成了“让想干事的人有机会、让想干事的人有舞台、让想干事的人有地位、让干出成绩的人受尊重”的管理氛围</w:t>
            </w:r>
            <w:r>
              <w:rPr>
                <w:rFonts w:hint="eastAsia" w:ascii="楷体_GB2312" w:hAnsi="宋体" w:eastAsia="楷体_GB2312"/>
                <w:color w:val="auto"/>
                <w:sz w:val="28"/>
                <w:szCs w:val="28"/>
              </w:rPr>
              <w:t>。学校党支部、校委会、校工会想方设法帮助教师解决生活中工作中的困难，解除他们的后顾之忧。</w:t>
            </w:r>
            <w:r>
              <w:rPr>
                <w:rFonts w:hint="eastAsia" w:ascii="楷体_GB2312" w:hAnsi="宋体" w:eastAsia="楷体_GB2312"/>
                <w:color w:val="auto"/>
                <w:sz w:val="28"/>
                <w:szCs w:val="28"/>
                <w:lang w:val="en-US" w:eastAsia="zh-CN"/>
              </w:rPr>
              <w:t>（10分）</w:t>
            </w:r>
          </w:p>
          <w:p>
            <w:pPr>
              <w:spacing w:line="500" w:lineRule="exact"/>
              <w:ind w:firstLine="560" w:firstLineChars="200"/>
              <w:rPr>
                <w:rFonts w:hint="eastAsia" w:ascii="楷体_GB2312" w:hAnsi="宋体" w:eastAsia="楷体_GB2312"/>
                <w:color w:val="auto"/>
                <w:spacing w:val="10"/>
                <w:sz w:val="28"/>
                <w:szCs w:val="28"/>
              </w:rPr>
            </w:pPr>
            <w:r>
              <w:rPr>
                <w:rFonts w:hint="eastAsia" w:ascii="楷体_GB2312" w:hAnsi="宋体" w:eastAsia="楷体_GB2312"/>
                <w:color w:val="auto"/>
                <w:sz w:val="28"/>
                <w:szCs w:val="28"/>
                <w:lang w:val="en-US" w:eastAsia="zh-CN"/>
              </w:rPr>
              <w:t>C14.学校非教学人员与教学人员的比例适当，教学人员与行政人员之比为7.9:1。（5分）</w:t>
            </w:r>
          </w:p>
        </w:tc>
      </w:tr>
      <w:tr>
        <w:tblPrEx>
          <w:tblLayout w:type="fixed"/>
          <w:tblCellMar>
            <w:top w:w="0" w:type="dxa"/>
            <w:left w:w="108" w:type="dxa"/>
            <w:bottom w:w="0" w:type="dxa"/>
            <w:right w:w="108" w:type="dxa"/>
          </w:tblCellMar>
        </w:tblPrEx>
        <w:trPr>
          <w:trHeight w:val="3898"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firstLine="280" w:firstLineChars="100"/>
              <w:rPr>
                <w:rFonts w:ascii="宋体" w:hAnsi="宋体"/>
                <w:color w:val="auto"/>
                <w:sz w:val="28"/>
                <w:szCs w:val="28"/>
              </w:rPr>
            </w:pPr>
            <w:r>
              <w:rPr>
                <w:rFonts w:hint="eastAsia" w:ascii="宋体" w:hAnsi="宋体"/>
                <w:color w:val="auto"/>
                <w:sz w:val="28"/>
                <w:szCs w:val="28"/>
              </w:rPr>
              <w:t>存</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题</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学校管理职能划分不够精细。</w:t>
            </w:r>
          </w:p>
        </w:tc>
      </w:tr>
      <w:tr>
        <w:tblPrEx>
          <w:tblLayout w:type="fixed"/>
          <w:tblCellMar>
            <w:top w:w="0" w:type="dxa"/>
            <w:left w:w="108" w:type="dxa"/>
            <w:bottom w:w="0" w:type="dxa"/>
            <w:right w:w="108" w:type="dxa"/>
          </w:tblCellMar>
        </w:tblPrEx>
        <w:trPr>
          <w:trHeight w:val="2169"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8"/>
                <w:szCs w:val="28"/>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500" w:lineRule="exact"/>
              <w:ind w:left="281" w:leftChars="134"/>
              <w:rPr>
                <w:rFonts w:ascii="宋体" w:hAnsi="宋体"/>
                <w:color w:val="auto"/>
                <w:sz w:val="28"/>
                <w:szCs w:val="28"/>
              </w:rPr>
            </w:pPr>
            <w:r>
              <w:rPr>
                <w:rFonts w:hint="eastAsia" w:ascii="宋体" w:hAnsi="宋体"/>
                <w:color w:val="auto"/>
                <w:sz w:val="28"/>
                <w:szCs w:val="28"/>
              </w:rPr>
              <w:t>改进</w:t>
            </w:r>
          </w:p>
          <w:p>
            <w:pPr>
              <w:spacing w:line="500" w:lineRule="exact"/>
              <w:ind w:left="281" w:leftChars="134"/>
              <w:rPr>
                <w:rFonts w:ascii="宋体" w:hAnsi="宋体"/>
                <w:color w:val="auto"/>
                <w:sz w:val="28"/>
                <w:szCs w:val="28"/>
              </w:rPr>
            </w:pPr>
            <w:r>
              <w:rPr>
                <w:rFonts w:hint="eastAsia" w:ascii="宋体" w:hAnsi="宋体"/>
                <w:color w:val="auto"/>
                <w:sz w:val="28"/>
                <w:szCs w:val="28"/>
              </w:rPr>
              <w:t>措施</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加快</w:t>
            </w:r>
            <w:r>
              <w:rPr>
                <w:rFonts w:hint="eastAsia" w:ascii="楷体_GB2312" w:hAnsi="宋体" w:eastAsia="楷体_GB2312"/>
                <w:color w:val="auto"/>
                <w:sz w:val="28"/>
                <w:szCs w:val="28"/>
                <w:lang w:eastAsia="zh-CN"/>
              </w:rPr>
              <w:t>各层面的培训，使</w:t>
            </w:r>
            <w:r>
              <w:rPr>
                <w:rFonts w:hint="eastAsia" w:ascii="楷体_GB2312" w:hAnsi="宋体" w:eastAsia="楷体_GB2312"/>
                <w:color w:val="auto"/>
                <w:sz w:val="28"/>
                <w:szCs w:val="28"/>
              </w:rPr>
              <w:t>管理进一步精细化。</w:t>
            </w:r>
          </w:p>
        </w:tc>
      </w:tr>
      <w:tr>
        <w:tblPrEx>
          <w:tblLayout w:type="fixed"/>
          <w:tblCellMar>
            <w:top w:w="0" w:type="dxa"/>
            <w:left w:w="108" w:type="dxa"/>
            <w:bottom w:w="0" w:type="dxa"/>
            <w:right w:w="108" w:type="dxa"/>
          </w:tblCellMar>
        </w:tblPrEx>
        <w:trPr>
          <w:trHeight w:val="6339"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jc w:val="both"/>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jc w:val="both"/>
              <w:rPr>
                <w:rFonts w:hint="eastAsia" w:ascii="楷体_GB2312" w:hAnsi="宋体" w:eastAsia="楷体_GB2312"/>
                <w:color w:val="auto"/>
                <w:sz w:val="28"/>
                <w:szCs w:val="28"/>
                <w:lang w:val="en-US" w:eastAsia="zh-CN"/>
              </w:rPr>
            </w:pPr>
          </w:p>
          <w:p>
            <w:pPr>
              <w:spacing w:line="500" w:lineRule="exact"/>
              <w:jc w:val="both"/>
              <w:rPr>
                <w:rFonts w:hint="eastAsia" w:ascii="楷体_GB2312" w:hAnsi="宋体" w:eastAsia="楷体_GB2312"/>
                <w:color w:val="auto"/>
                <w:sz w:val="28"/>
                <w:szCs w:val="28"/>
                <w:lang w:val="en-US" w:eastAsia="zh-CN"/>
              </w:rPr>
            </w:pPr>
          </w:p>
          <w:p>
            <w:pPr>
              <w:spacing w:line="500" w:lineRule="exact"/>
              <w:jc w:val="both"/>
              <w:rPr>
                <w:rFonts w:hint="eastAsia" w:ascii="楷体_GB2312" w:hAnsi="宋体" w:eastAsia="楷体_GB2312"/>
                <w:color w:val="auto"/>
                <w:sz w:val="28"/>
                <w:szCs w:val="28"/>
              </w:rPr>
            </w:pPr>
          </w:p>
          <w:p>
            <w:pPr>
              <w:spacing w:line="500" w:lineRule="exact"/>
              <w:jc w:val="both"/>
              <w:rPr>
                <w:rFonts w:hint="eastAsia" w:ascii="楷体_GB2312" w:hAnsi="宋体" w:eastAsia="楷体_GB2312"/>
                <w:color w:val="auto"/>
                <w:sz w:val="28"/>
                <w:szCs w:val="28"/>
              </w:rPr>
            </w:pPr>
          </w:p>
          <w:p>
            <w:pPr>
              <w:spacing w:line="500" w:lineRule="exact"/>
              <w:jc w:val="both"/>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党政类档案资料，访谈对象：</w:t>
            </w:r>
            <w:r>
              <w:rPr>
                <w:rFonts w:hint="eastAsia" w:ascii="楷体_GB2312" w:hAnsi="宋体" w:eastAsia="楷体_GB2312"/>
                <w:color w:val="auto"/>
                <w:sz w:val="28"/>
                <w:szCs w:val="28"/>
                <w:lang w:eastAsia="zh-CN"/>
              </w:rPr>
              <w:t>付正满</w:t>
            </w:r>
            <w:r>
              <w:rPr>
                <w:rFonts w:hint="eastAsia" w:ascii="楷体_GB2312" w:hAnsi="宋体" w:eastAsia="楷体_GB2312"/>
                <w:color w:val="auto"/>
                <w:sz w:val="28"/>
                <w:szCs w:val="28"/>
              </w:rPr>
              <w:t>等校级领导及各中层管理人员。</w:t>
            </w:r>
          </w:p>
          <w:p>
            <w:pPr>
              <w:spacing w:line="500" w:lineRule="exact"/>
              <w:ind w:firstLine="560"/>
              <w:jc w:val="both"/>
              <w:rPr>
                <w:rFonts w:hint="eastAsia" w:ascii="楷体_GB2312" w:hAnsi="宋体" w:eastAsia="楷体_GB2312"/>
                <w:color w:val="auto"/>
                <w:sz w:val="28"/>
                <w:szCs w:val="28"/>
              </w:rPr>
            </w:pPr>
          </w:p>
          <w:p>
            <w:pPr>
              <w:spacing w:line="500" w:lineRule="exact"/>
              <w:ind w:firstLine="560"/>
              <w:jc w:val="both"/>
              <w:rPr>
                <w:rFonts w:hint="eastAsia" w:ascii="楷体_GB2312" w:hAnsi="宋体" w:eastAsia="楷体_GB2312"/>
                <w:color w:val="auto"/>
                <w:sz w:val="28"/>
                <w:szCs w:val="28"/>
              </w:rPr>
            </w:pPr>
          </w:p>
          <w:p>
            <w:pPr>
              <w:spacing w:line="500" w:lineRule="exact"/>
              <w:jc w:val="both"/>
              <w:rPr>
                <w:rFonts w:hint="eastAsia" w:ascii="楷体_GB2312" w:hAnsi="宋体" w:eastAsia="楷体_GB2312"/>
                <w:color w:val="auto"/>
                <w:sz w:val="28"/>
                <w:szCs w:val="28"/>
              </w:rPr>
            </w:pPr>
          </w:p>
          <w:p>
            <w:pPr>
              <w:spacing w:line="500" w:lineRule="exact"/>
              <w:ind w:firstLine="560"/>
              <w:jc w:val="both"/>
              <w:rPr>
                <w:rFonts w:hint="eastAsia" w:ascii="楷体_GB2312" w:hAnsi="宋体" w:eastAsia="楷体_GB2312"/>
                <w:color w:val="auto"/>
                <w:sz w:val="28"/>
                <w:szCs w:val="28"/>
              </w:rPr>
            </w:pPr>
          </w:p>
          <w:p>
            <w:pPr>
              <w:spacing w:line="500" w:lineRule="exact"/>
              <w:ind w:firstLine="560"/>
              <w:jc w:val="both"/>
              <w:rPr>
                <w:rFonts w:hint="eastAsia" w:ascii="楷体_GB2312" w:hAnsi="宋体" w:eastAsia="楷体_GB2312"/>
                <w:color w:val="auto"/>
                <w:sz w:val="28"/>
                <w:szCs w:val="28"/>
              </w:rPr>
            </w:pPr>
          </w:p>
        </w:tc>
      </w:tr>
      <w:tr>
        <w:tblPrEx>
          <w:tblLayout w:type="fixed"/>
          <w:tblCellMar>
            <w:top w:w="0" w:type="dxa"/>
            <w:left w:w="108" w:type="dxa"/>
            <w:bottom w:w="0" w:type="dxa"/>
            <w:right w:w="108" w:type="dxa"/>
          </w:tblCellMar>
        </w:tblPrEx>
        <w:trPr>
          <w:trHeight w:val="963"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center"/>
              <w:rPr>
                <w:rFonts w:ascii="宋体" w:hAnsi="宋体"/>
                <w:color w:val="auto"/>
                <w:sz w:val="28"/>
                <w:szCs w:val="28"/>
              </w:rPr>
            </w:pPr>
            <w:r>
              <w:rPr>
                <w:rFonts w:hint="eastAsia" w:ascii="宋体" w:hAnsi="宋体"/>
                <w:color w:val="auto"/>
                <w:sz w:val="28"/>
                <w:szCs w:val="28"/>
              </w:rPr>
              <w:t>自评得分</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40</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Layout w:type="fixed"/>
        <w:tblCellMar>
          <w:top w:w="0" w:type="dxa"/>
          <w:left w:w="108" w:type="dxa"/>
          <w:bottom w:w="0" w:type="dxa"/>
          <w:right w:w="108" w:type="dxa"/>
        </w:tblCellMar>
      </w:tblPr>
      <w:tblGrid>
        <w:gridCol w:w="977"/>
        <w:gridCol w:w="900"/>
        <w:gridCol w:w="7303"/>
      </w:tblGrid>
      <w:tr>
        <w:tblPrEx>
          <w:tblLayout w:type="fixed"/>
          <w:tblCellMar>
            <w:top w:w="0" w:type="dxa"/>
            <w:left w:w="108" w:type="dxa"/>
            <w:bottom w:w="0" w:type="dxa"/>
            <w:right w:w="108" w:type="dxa"/>
          </w:tblCellMar>
        </w:tblPrEx>
        <w:trPr>
          <w:trHeight w:val="916"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rPr>
            </w:pPr>
            <w:r>
              <w:rPr>
                <w:rFonts w:hint="eastAsia" w:ascii="宋体" w:hAnsi="宋体"/>
                <w:color w:val="auto"/>
                <w:sz w:val="28"/>
                <w:szCs w:val="28"/>
              </w:rPr>
              <w:t>一级指标</w:t>
            </w:r>
          </w:p>
        </w:tc>
        <w:tc>
          <w:tcPr>
            <w:tcW w:w="73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8"/>
                <w:szCs w:val="28"/>
              </w:rPr>
            </w:pPr>
            <w:r>
              <w:rPr>
                <w:rFonts w:hint="eastAsia" w:ascii="宋体" w:hAnsi="宋体"/>
                <w:color w:val="auto"/>
                <w:sz w:val="28"/>
                <w:szCs w:val="28"/>
              </w:rPr>
              <w:t>A2学校组织与管理</w:t>
            </w:r>
          </w:p>
        </w:tc>
      </w:tr>
      <w:tr>
        <w:tblPrEx>
          <w:tblLayout w:type="fixed"/>
          <w:tblCellMar>
            <w:top w:w="0" w:type="dxa"/>
            <w:left w:w="108" w:type="dxa"/>
            <w:bottom w:w="0" w:type="dxa"/>
            <w:right w:w="108" w:type="dxa"/>
          </w:tblCellMar>
        </w:tblPrEx>
        <w:trPr>
          <w:trHeight w:val="928"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rPr>
            </w:pPr>
            <w:r>
              <w:rPr>
                <w:rFonts w:hint="eastAsia" w:ascii="宋体" w:hAnsi="宋体"/>
                <w:color w:val="auto"/>
                <w:sz w:val="28"/>
                <w:szCs w:val="28"/>
              </w:rPr>
              <w:t>二级指标</w:t>
            </w:r>
          </w:p>
        </w:tc>
        <w:tc>
          <w:tcPr>
            <w:tcW w:w="730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8"/>
                <w:szCs w:val="28"/>
              </w:rPr>
            </w:pPr>
            <w:r>
              <w:rPr>
                <w:rFonts w:hint="eastAsia" w:ascii="宋体" w:hAnsi="宋体"/>
                <w:color w:val="auto"/>
                <w:sz w:val="28"/>
                <w:szCs w:val="28"/>
              </w:rPr>
              <w:t>B6办学行为符合有关法律、法规和政策要求</w:t>
            </w:r>
          </w:p>
        </w:tc>
      </w:tr>
      <w:tr>
        <w:tblPrEx>
          <w:tblLayout w:type="fixed"/>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left"/>
              <w:rPr>
                <w:rFonts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ascii="宋体" w:hAnsi="宋体"/>
                <w:color w:val="auto"/>
                <w:sz w:val="28"/>
                <w:szCs w:val="28"/>
              </w:rPr>
            </w:pPr>
            <w:r>
              <w:rPr>
                <w:rFonts w:hint="eastAsia" w:ascii="宋体" w:hAnsi="宋体"/>
                <w:color w:val="auto"/>
                <w:sz w:val="28"/>
                <w:szCs w:val="28"/>
              </w:rPr>
              <w:t>况</w:t>
            </w:r>
          </w:p>
        </w:tc>
        <w:tc>
          <w:tcPr>
            <w:tcW w:w="7303" w:type="dxa"/>
            <w:tcBorders>
              <w:top w:val="single" w:color="auto" w:sz="4" w:space="0"/>
              <w:left w:val="single" w:color="auto" w:sz="4" w:space="0"/>
              <w:bottom w:val="single" w:color="auto" w:sz="4" w:space="0"/>
              <w:right w:val="single" w:color="auto" w:sz="4" w:space="0"/>
            </w:tcBorders>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依法办学，不辱使命。</w:t>
            </w:r>
          </w:p>
          <w:p>
            <w:pPr>
              <w:spacing w:line="520" w:lineRule="exact"/>
              <w:ind w:firstLine="554" w:firstLineChars="198"/>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C15.</w:t>
            </w:r>
            <w:r>
              <w:rPr>
                <w:rFonts w:hint="eastAsia" w:ascii="楷体_GB2312" w:hAnsi="宋体" w:eastAsia="楷体_GB2312"/>
                <w:color w:val="auto"/>
                <w:sz w:val="28"/>
                <w:szCs w:val="28"/>
              </w:rPr>
              <w:t>我校认真贯彻国家教育方针，</w:t>
            </w:r>
            <w:r>
              <w:rPr>
                <w:rFonts w:hint="eastAsia" w:ascii="楷体_GB2312" w:hAnsi="宋体" w:eastAsia="楷体_GB2312"/>
                <w:color w:val="auto"/>
                <w:sz w:val="28"/>
                <w:szCs w:val="28"/>
                <w:lang w:eastAsia="zh-CN"/>
              </w:rPr>
              <w:t>“立足实际，因材施教，长善救失，让每一个学子都能够取得应有的进步”。</w:t>
            </w:r>
            <w:r>
              <w:rPr>
                <w:rFonts w:hint="eastAsia" w:ascii="楷体_GB2312" w:hAnsi="宋体" w:eastAsia="楷体_GB2312"/>
                <w:color w:val="auto"/>
                <w:sz w:val="28"/>
                <w:szCs w:val="28"/>
              </w:rPr>
              <w:t>在具体教育教学过程中，面向全体学生，面向未来，使学生尽量多的掌握各科理论知识的基础上，注重培养学生良好的思想品质，自主、合作、探究的学习意识以及实践能力和创新精神，使学生综合素质得到显著提高。通过各种教育手段，有效抵制妨碍学生健康成长的种种不良影响</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（14分）</w:t>
            </w:r>
          </w:p>
          <w:p>
            <w:pPr>
              <w:spacing w:line="5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C16.</w:t>
            </w:r>
            <w:r>
              <w:rPr>
                <w:rFonts w:hint="eastAsia" w:ascii="楷体_GB2312" w:hAnsi="宋体" w:eastAsia="楷体_GB2312"/>
                <w:color w:val="auto"/>
                <w:sz w:val="28"/>
                <w:szCs w:val="28"/>
              </w:rPr>
              <w:t>我校严格执行国家财务制度和收费政策。收费前将收费项目和标准在校园公布栏内公示</w:t>
            </w:r>
            <w:r>
              <w:rPr>
                <w:rFonts w:hint="eastAsia" w:ascii="楷体_GB2312" w:hAnsi="宋体" w:eastAsia="楷体_GB2312"/>
                <w:color w:val="auto"/>
                <w:sz w:val="28"/>
                <w:szCs w:val="28"/>
                <w:lang w:eastAsia="zh-CN"/>
              </w:rPr>
              <w:t>接受社会、家长监督</w:t>
            </w:r>
            <w:r>
              <w:rPr>
                <w:rFonts w:hint="eastAsia" w:ascii="楷体_GB2312" w:hAnsi="宋体" w:eastAsia="楷体_GB2312"/>
                <w:color w:val="auto"/>
                <w:sz w:val="28"/>
                <w:szCs w:val="28"/>
              </w:rPr>
              <w:t>，收费时为学生出据</w:t>
            </w:r>
            <w:r>
              <w:rPr>
                <w:rFonts w:hint="eastAsia" w:ascii="楷体_GB2312" w:hAnsi="宋体" w:eastAsia="楷体_GB2312"/>
                <w:color w:val="auto"/>
                <w:sz w:val="28"/>
                <w:szCs w:val="28"/>
                <w:lang w:eastAsia="zh-CN"/>
              </w:rPr>
              <w:t>陕西省政府非税收入收款票据，</w:t>
            </w:r>
            <w:r>
              <w:rPr>
                <w:rFonts w:hint="eastAsia" w:ascii="楷体_GB2312" w:hAnsi="宋体" w:eastAsia="楷体_GB2312"/>
                <w:color w:val="auto"/>
                <w:sz w:val="28"/>
                <w:szCs w:val="28"/>
              </w:rPr>
              <w:t>所收费用</w:t>
            </w:r>
            <w:r>
              <w:rPr>
                <w:rFonts w:hint="eastAsia" w:ascii="楷体_GB2312" w:hAnsi="宋体" w:eastAsia="楷体_GB2312"/>
                <w:color w:val="auto"/>
                <w:sz w:val="28"/>
                <w:szCs w:val="28"/>
                <w:lang w:eastAsia="zh-CN"/>
              </w:rPr>
              <w:t>及时足额上缴国库，所有支出均纳入国库集中支付统一审批。</w:t>
            </w:r>
            <w:r>
              <w:rPr>
                <w:rFonts w:hint="eastAsia" w:ascii="楷体_GB2312" w:hAnsi="宋体" w:eastAsia="楷体_GB2312"/>
                <w:color w:val="auto"/>
                <w:sz w:val="28"/>
                <w:szCs w:val="28"/>
              </w:rPr>
              <w:t>从未出现乱收费现象。</w:t>
            </w:r>
            <w:r>
              <w:rPr>
                <w:rFonts w:hint="eastAsia" w:ascii="楷体_GB2312" w:hAnsi="宋体" w:eastAsia="楷体_GB2312"/>
                <w:color w:val="auto"/>
                <w:sz w:val="28"/>
                <w:szCs w:val="28"/>
                <w:lang w:val="en-US" w:eastAsia="zh-CN"/>
              </w:rPr>
              <w:t>（10分）</w:t>
            </w:r>
          </w:p>
          <w:p>
            <w:pPr>
              <w:spacing w:line="5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C17.</w:t>
            </w:r>
            <w:r>
              <w:rPr>
                <w:rFonts w:hint="eastAsia" w:ascii="楷体_GB2312" w:hAnsi="宋体" w:eastAsia="楷体_GB2312"/>
                <w:color w:val="auto"/>
                <w:sz w:val="28"/>
                <w:szCs w:val="28"/>
              </w:rPr>
              <w:t>我校严格学籍管理制度，</w:t>
            </w:r>
            <w:r>
              <w:rPr>
                <w:rFonts w:hint="eastAsia" w:ascii="楷体_GB2312" w:hAnsi="宋体" w:eastAsia="楷体_GB2312"/>
                <w:color w:val="auto"/>
                <w:sz w:val="28"/>
                <w:szCs w:val="28"/>
                <w:lang w:eastAsia="zh-CN"/>
              </w:rPr>
              <w:t>严格</w:t>
            </w:r>
            <w:r>
              <w:rPr>
                <w:rFonts w:hint="eastAsia" w:ascii="楷体_GB2312" w:hAnsi="宋体" w:eastAsia="楷体_GB2312"/>
                <w:color w:val="auto"/>
                <w:sz w:val="28"/>
                <w:szCs w:val="28"/>
              </w:rPr>
              <w:t>贯彻执行</w:t>
            </w:r>
            <w:r>
              <w:rPr>
                <w:rFonts w:hint="eastAsia" w:ascii="楷体_GB2312" w:hAnsi="宋体" w:eastAsia="楷体_GB2312"/>
                <w:color w:val="auto"/>
                <w:sz w:val="28"/>
                <w:szCs w:val="28"/>
                <w:lang w:eastAsia="zh-CN"/>
              </w:rPr>
              <w:t>榆林市教育局</w:t>
            </w:r>
            <w:r>
              <w:rPr>
                <w:rFonts w:hint="eastAsia" w:ascii="楷体_GB2312" w:hAnsi="宋体" w:eastAsia="楷体_GB2312"/>
                <w:color w:val="auto"/>
                <w:sz w:val="28"/>
                <w:szCs w:val="28"/>
              </w:rPr>
              <w:t>“三限”政策。学校现有</w:t>
            </w:r>
            <w:r>
              <w:rPr>
                <w:rFonts w:hint="eastAsia" w:ascii="楷体_GB2312" w:hAnsi="宋体" w:eastAsia="楷体_GB2312"/>
                <w:color w:val="auto"/>
                <w:sz w:val="28"/>
                <w:szCs w:val="28"/>
                <w:lang w:val="en-US" w:eastAsia="zh-CN"/>
              </w:rPr>
              <w:t>51</w:t>
            </w:r>
            <w:r>
              <w:rPr>
                <w:rFonts w:hint="eastAsia" w:ascii="楷体_GB2312" w:hAnsi="宋体" w:eastAsia="楷体_GB2312"/>
                <w:color w:val="auto"/>
                <w:sz w:val="28"/>
                <w:szCs w:val="28"/>
              </w:rPr>
              <w:t>个高中教学班，</w:t>
            </w:r>
            <w:r>
              <w:rPr>
                <w:rFonts w:hint="eastAsia" w:ascii="楷体_GB2312" w:hAnsi="宋体" w:eastAsia="楷体_GB2312"/>
                <w:color w:val="auto"/>
                <w:sz w:val="28"/>
                <w:szCs w:val="28"/>
                <w:lang w:eastAsia="zh-CN"/>
              </w:rPr>
              <w:t>合理分班，</w:t>
            </w:r>
            <w:r>
              <w:rPr>
                <w:rFonts w:hint="eastAsia" w:ascii="楷体_GB2312" w:hAnsi="宋体" w:eastAsia="楷体_GB2312"/>
                <w:color w:val="auto"/>
                <w:sz w:val="28"/>
                <w:szCs w:val="28"/>
              </w:rPr>
              <w:t>无超大班额现象。</w:t>
            </w:r>
            <w:r>
              <w:rPr>
                <w:rFonts w:hint="eastAsia" w:ascii="楷体_GB2312" w:hAnsi="宋体" w:eastAsia="楷体_GB2312"/>
                <w:color w:val="auto"/>
                <w:sz w:val="28"/>
                <w:szCs w:val="28"/>
                <w:lang w:val="en-US" w:eastAsia="zh-CN"/>
              </w:rPr>
              <w:t>（14.5分）</w:t>
            </w:r>
          </w:p>
          <w:p>
            <w:pPr>
              <w:spacing w:line="520" w:lineRule="exact"/>
              <w:ind w:firstLine="560" w:firstLineChars="200"/>
              <w:rPr>
                <w:rFonts w:hint="eastAsia" w:ascii="楷体_GB2312" w:hAnsi="宋体" w:eastAsia="楷体_GB2312"/>
                <w:color w:val="auto"/>
                <w:sz w:val="28"/>
                <w:szCs w:val="28"/>
              </w:rPr>
            </w:pPr>
          </w:p>
          <w:p>
            <w:pPr>
              <w:spacing w:line="520" w:lineRule="exact"/>
              <w:ind w:firstLine="560" w:firstLineChars="200"/>
              <w:rPr>
                <w:rFonts w:hint="eastAsia" w:ascii="楷体_GB2312" w:hAnsi="宋体" w:eastAsia="楷体_GB2312"/>
                <w:color w:val="auto"/>
                <w:sz w:val="28"/>
                <w:szCs w:val="28"/>
              </w:rPr>
            </w:pPr>
          </w:p>
        </w:tc>
      </w:tr>
      <w:tr>
        <w:tblPrEx>
          <w:tblLayout w:type="fixed"/>
          <w:tblCellMar>
            <w:top w:w="0" w:type="dxa"/>
            <w:left w:w="108" w:type="dxa"/>
            <w:bottom w:w="0" w:type="dxa"/>
            <w:right w:w="108" w:type="dxa"/>
          </w:tblCellMar>
        </w:tblPrEx>
        <w:trPr>
          <w:trHeight w:val="3728"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rPr>
                <w:rFonts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ascii="宋体" w:hAnsi="宋体"/>
                <w:color w:val="auto"/>
                <w:sz w:val="28"/>
                <w:szCs w:val="28"/>
              </w:rPr>
            </w:pPr>
            <w:r>
              <w:rPr>
                <w:rFonts w:hint="eastAsia" w:ascii="宋体" w:hAnsi="宋体"/>
                <w:color w:val="auto"/>
                <w:sz w:val="28"/>
                <w:szCs w:val="28"/>
              </w:rPr>
              <w:t>评</w:t>
            </w: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left"/>
              <w:rPr>
                <w:rFonts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ascii="宋体" w:hAnsi="宋体"/>
                <w:color w:val="auto"/>
                <w:sz w:val="28"/>
                <w:szCs w:val="28"/>
              </w:rPr>
            </w:pPr>
            <w:r>
              <w:rPr>
                <w:rFonts w:hint="eastAsia" w:ascii="宋体" w:hAnsi="宋体"/>
                <w:color w:val="auto"/>
                <w:sz w:val="28"/>
                <w:szCs w:val="28"/>
              </w:rPr>
              <w:t>题</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个别班级有外校借读生。</w:t>
            </w:r>
          </w:p>
        </w:tc>
      </w:tr>
      <w:tr>
        <w:tblPrEx>
          <w:tblLayout w:type="fixed"/>
          <w:tblCellMar>
            <w:top w:w="0" w:type="dxa"/>
            <w:left w:w="108" w:type="dxa"/>
            <w:bottom w:w="0" w:type="dxa"/>
            <w:right w:w="108" w:type="dxa"/>
          </w:tblCellMar>
        </w:tblPrEx>
        <w:trPr>
          <w:trHeight w:val="3266"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ind w:left="281" w:leftChars="134"/>
              <w:jc w:val="left"/>
              <w:rPr>
                <w:rFonts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ascii="宋体" w:hAnsi="宋体"/>
                <w:color w:val="auto"/>
                <w:sz w:val="28"/>
                <w:szCs w:val="28"/>
              </w:rPr>
            </w:pPr>
            <w:r>
              <w:rPr>
                <w:rFonts w:hint="eastAsia" w:ascii="宋体" w:hAnsi="宋体"/>
                <w:color w:val="auto"/>
                <w:sz w:val="28"/>
                <w:szCs w:val="28"/>
              </w:rPr>
              <w:t>措施</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提高教学质量，提高育人水平。</w:t>
            </w:r>
          </w:p>
        </w:tc>
      </w:tr>
      <w:tr>
        <w:tblPrEx>
          <w:tblLayout w:type="fixed"/>
          <w:tblCellMar>
            <w:top w:w="0" w:type="dxa"/>
            <w:left w:w="108" w:type="dxa"/>
            <w:bottom w:w="0" w:type="dxa"/>
            <w:right w:w="108" w:type="dxa"/>
          </w:tblCellMar>
        </w:tblPrEx>
        <w:trPr>
          <w:trHeight w:val="2940"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ascii="宋体" w:hAnsi="宋体"/>
                <w:color w:val="auto"/>
                <w:sz w:val="28"/>
                <w:szCs w:val="28"/>
              </w:rPr>
            </w:pPr>
          </w:p>
          <w:p>
            <w:pPr>
              <w:spacing w:line="500" w:lineRule="exact"/>
              <w:rPr>
                <w:rFonts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财务类档案资料，教学类档案资料</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p>
        </w:tc>
      </w:tr>
      <w:tr>
        <w:tblPrEx>
          <w:tblLayout w:type="fixed"/>
          <w:tblCellMar>
            <w:top w:w="0" w:type="dxa"/>
            <w:left w:w="108" w:type="dxa"/>
            <w:bottom w:w="0" w:type="dxa"/>
            <w:right w:w="108" w:type="dxa"/>
          </w:tblCellMar>
        </w:tblPrEx>
        <w:trPr>
          <w:trHeight w:val="1665"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280" w:firstLineChars="100"/>
              <w:jc w:val="left"/>
              <w:rPr>
                <w:rFonts w:ascii="宋体" w:hAnsi="宋体"/>
                <w:color w:val="auto"/>
                <w:sz w:val="28"/>
                <w:szCs w:val="28"/>
              </w:rPr>
            </w:pPr>
            <w:r>
              <w:rPr>
                <w:rFonts w:hint="eastAsia" w:ascii="宋体" w:hAnsi="宋体"/>
                <w:color w:val="auto"/>
                <w:sz w:val="28"/>
                <w:szCs w:val="28"/>
              </w:rPr>
              <w:t>自评得分</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250" w:firstLineChars="750"/>
              <w:rPr>
                <w:rFonts w:hint="eastAsia" w:ascii="楷体_GB2312" w:hAnsi="宋体" w:eastAsia="楷体_GB2312"/>
                <w:color w:val="auto"/>
                <w:sz w:val="30"/>
                <w:szCs w:val="30"/>
              </w:rPr>
            </w:pPr>
          </w:p>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3</w:t>
            </w:r>
            <w:r>
              <w:rPr>
                <w:rFonts w:hint="eastAsia" w:ascii="楷体_GB2312" w:hAnsi="宋体" w:eastAsia="楷体_GB2312"/>
                <w:color w:val="auto"/>
                <w:sz w:val="30"/>
                <w:szCs w:val="30"/>
                <w:lang w:val="en-US" w:eastAsia="zh-CN"/>
              </w:rPr>
              <w:t>8.5</w:t>
            </w:r>
            <w:r>
              <w:rPr>
                <w:rFonts w:hint="eastAsia" w:ascii="楷体_GB2312" w:hAnsi="宋体" w:eastAsia="楷体_GB2312"/>
                <w:color w:val="auto"/>
                <w:sz w:val="30"/>
                <w:szCs w:val="30"/>
              </w:rPr>
              <w:t>分</w:t>
            </w:r>
          </w:p>
          <w:p>
            <w:pPr>
              <w:spacing w:line="500" w:lineRule="exact"/>
              <w:rPr>
                <w:rFonts w:hint="eastAsia" w:ascii="楷体_GB2312" w:hAnsi="宋体" w:eastAsia="楷体_GB2312"/>
                <w:color w:val="auto"/>
                <w:sz w:val="30"/>
                <w:szCs w:val="30"/>
              </w:rPr>
            </w:pPr>
          </w:p>
        </w:tc>
      </w:tr>
      <w:tr>
        <w:tblPrEx>
          <w:tblLayout w:type="fixed"/>
          <w:tblCellMar>
            <w:top w:w="0" w:type="dxa"/>
            <w:left w:w="108" w:type="dxa"/>
            <w:bottom w:w="0" w:type="dxa"/>
            <w:right w:w="108" w:type="dxa"/>
          </w:tblCellMar>
        </w:tblPrEx>
        <w:trPr>
          <w:trHeight w:val="2045" w:hRule="atLeas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8"/>
                <w:szCs w:val="28"/>
              </w:rPr>
            </w:pPr>
            <w:r>
              <w:rPr>
                <w:rFonts w:hint="eastAsia" w:ascii="宋体" w:hAnsi="宋体"/>
                <w:color w:val="auto"/>
                <w:sz w:val="28"/>
                <w:szCs w:val="28"/>
              </w:rPr>
              <w:t>本A级指</w:t>
            </w:r>
          </w:p>
          <w:p>
            <w:pPr>
              <w:spacing w:line="500" w:lineRule="exact"/>
              <w:jc w:val="center"/>
              <w:rPr>
                <w:rFonts w:hint="eastAsia" w:ascii="宋体" w:hAnsi="宋体"/>
                <w:color w:val="auto"/>
                <w:sz w:val="28"/>
                <w:szCs w:val="28"/>
              </w:rPr>
            </w:pPr>
            <w:r>
              <w:rPr>
                <w:rFonts w:hint="eastAsia" w:ascii="宋体" w:hAnsi="宋体"/>
                <w:color w:val="auto"/>
                <w:sz w:val="28"/>
                <w:szCs w:val="28"/>
              </w:rPr>
              <w:t>标得分</w:t>
            </w:r>
          </w:p>
          <w:p>
            <w:pPr>
              <w:spacing w:line="500" w:lineRule="exact"/>
              <w:jc w:val="center"/>
              <w:rPr>
                <w:rFonts w:ascii="宋体" w:hAnsi="宋体"/>
                <w:color w:val="auto"/>
                <w:sz w:val="28"/>
                <w:szCs w:val="28"/>
              </w:rPr>
            </w:pPr>
            <w:r>
              <w:rPr>
                <w:rFonts w:hint="eastAsia" w:ascii="宋体" w:hAnsi="宋体"/>
                <w:color w:val="auto"/>
                <w:sz w:val="28"/>
                <w:szCs w:val="28"/>
              </w:rPr>
              <w:t>小计</w:t>
            </w:r>
          </w:p>
        </w:tc>
        <w:tc>
          <w:tcPr>
            <w:tcW w:w="73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11</w:t>
            </w:r>
            <w:r>
              <w:rPr>
                <w:rFonts w:hint="eastAsia" w:ascii="楷体_GB2312" w:hAnsi="宋体" w:eastAsia="楷体_GB2312"/>
                <w:color w:val="auto"/>
                <w:sz w:val="30"/>
                <w:szCs w:val="30"/>
                <w:lang w:val="en-US" w:eastAsia="zh-CN"/>
              </w:rPr>
              <w:t>5</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A3教师队伍建设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B7师德建设措施有力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rPr>
                <w:rFonts w:hint="eastAsia" w:ascii="楷体_GB2312" w:hAnsi="宋体" w:eastAsia="楷体_GB2312"/>
                <w:b/>
                <w:color w:val="auto"/>
                <w:sz w:val="30"/>
                <w:szCs w:val="30"/>
              </w:rPr>
            </w:pPr>
            <w:r>
              <w:rPr>
                <w:rFonts w:hint="eastAsia" w:ascii="楷体_GB2312" w:hAnsi="宋体" w:eastAsia="楷体_GB2312"/>
                <w:b/>
                <w:color w:val="auto"/>
                <w:sz w:val="30"/>
                <w:szCs w:val="30"/>
                <w:lang w:val="en-US" w:eastAsia="zh-CN"/>
              </w:rPr>
              <w:t xml:space="preserve">    </w:t>
            </w:r>
            <w:r>
              <w:rPr>
                <w:rFonts w:hint="eastAsia" w:ascii="楷体_GB2312" w:hAnsi="宋体" w:eastAsia="楷体_GB2312"/>
                <w:b/>
                <w:color w:val="auto"/>
                <w:sz w:val="30"/>
                <w:szCs w:val="30"/>
              </w:rPr>
              <w:t>加强师德建设，培养了教师的爱生敬业乐业精神。</w:t>
            </w:r>
          </w:p>
          <w:p>
            <w:pPr>
              <w:spacing w:line="4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C18.</w:t>
            </w:r>
            <w:r>
              <w:rPr>
                <w:rFonts w:hint="eastAsia" w:ascii="楷体_GB2312" w:hAnsi="宋体" w:eastAsia="楷体_GB2312"/>
                <w:color w:val="auto"/>
                <w:sz w:val="28"/>
                <w:szCs w:val="28"/>
              </w:rPr>
              <w:t>为了进一步加强师德建设，我校根据实际情况确立了“以学习为主导，以活动为载体，以考评为手段，以激励为动力”的师德建设指导思想。教师的能力可以有差别，但师德不能有差别。德才兼备，以德为先。</w:t>
            </w:r>
          </w:p>
          <w:p>
            <w:pPr>
              <w:spacing w:line="4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w:t>
            </w:r>
            <w:r>
              <w:rPr>
                <w:rFonts w:hint="eastAsia" w:ascii="楷体_GB2312" w:hAnsi="宋体" w:eastAsia="楷体_GB2312"/>
                <w:color w:val="auto"/>
                <w:sz w:val="28"/>
                <w:szCs w:val="28"/>
                <w:lang w:eastAsia="zh-CN"/>
              </w:rPr>
              <w:t>定期</w:t>
            </w:r>
            <w:r>
              <w:rPr>
                <w:rFonts w:hint="eastAsia" w:ascii="楷体_GB2312" w:hAnsi="宋体" w:eastAsia="楷体_GB2312"/>
                <w:color w:val="auto"/>
                <w:sz w:val="28"/>
                <w:szCs w:val="28"/>
              </w:rPr>
              <w:t>召开师德建设专题会议外，主要利用各种集会，大力宣传，提高认识，润物无声。学习内容包括《关于进一步加强和改进师德建设的建议》《教育法》《教师法》《中小学教师职业道德规范》等。采取网络学习、参观学习，自学、集中学习等方式，要求教师做好笔记，切实受教育，促提高。</w:t>
            </w:r>
          </w:p>
          <w:p>
            <w:pPr>
              <w:spacing w:line="4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全体教师中开展“师德大讨论”活动，重点解决教师中存在的师德问题，解决学校领导与教师、教师与学生、学生与家长之间存在的不和谐问题。制定整改方案，以“德育为先，首在教师”为主题，开展形式多样的教育活动。通过开设师德论坛，开展师德演讲活动，树立典型，形成良好的师风，提高教师职业道德素质。</w:t>
            </w:r>
          </w:p>
          <w:p>
            <w:pPr>
              <w:spacing w:line="400" w:lineRule="exact"/>
              <w:ind w:firstLine="560" w:firstLineChars="200"/>
              <w:rPr>
                <w:rFonts w:hint="eastAsia" w:ascii="楷体_GB2312" w:hAnsi="宋体" w:eastAsia="楷体_GB2312" w:cs="宋体"/>
                <w:color w:val="auto"/>
                <w:sz w:val="28"/>
                <w:szCs w:val="28"/>
              </w:rPr>
            </w:pPr>
            <w:r>
              <w:rPr>
                <w:rFonts w:hint="eastAsia" w:ascii="楷体_GB2312" w:hAnsi="宋体" w:eastAsia="楷体_GB2312"/>
                <w:color w:val="auto"/>
                <w:sz w:val="28"/>
                <w:szCs w:val="28"/>
              </w:rPr>
              <w:t>师德建设活动的开展，使广大教师自觉加强政治学习，认真贯彻落实党的路线、方针、政策，自觉抵制各种错误思潮和腐朽思想的影响，以良好的思想政治素质影响学生。广大教师具有了强烈的职业光荣感、历史使命感和社会责任感。通过师德建设，全面贯彻《中小学幼儿园安全管理办法》，层层落实学校安全责任制和追究制，加强日常安全管理，加强安全教育，杜绝不安全隐患，为学生营造一个安全、健康发展的良好环境。质量意识、安全意识、认真实干意识、勇于奉献意识、超越平庸意识、不甘落后意识、团结协作意识已成为教师精神面貌的主流，为学校健康发展营造了一个良好的环境。</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9.5分</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9"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top"/>
          </w:tcPr>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部分教师受传统的师道尊严影响，放不下架子，为学生服务的意识不够浓，不能“俯下身子”和学生对话。</w:t>
            </w: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8"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top"/>
          </w:tcPr>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加强宣传教育。利用新课程培训机会，更新教师观念，树立平等和谐的师生关系观。引导教师换位思考。</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赏罚分明。严格执行师德一票否决制。</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细化评教评学细则，加大学生评教力度，突出学生对教师师德评价。一改过去重能力评价到师德、师能并重的评价。</w:t>
            </w: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1" w:hRule="atLeast"/>
          <w:jc w:val="center"/>
        </w:trPr>
        <w:tc>
          <w:tcPr>
            <w:tcW w:w="1877" w:type="dxa"/>
            <w:gridSpan w:val="2"/>
            <w:vAlign w:val="top"/>
          </w:tcPr>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党政档案资料，访谈对象：教师、学生、家长。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jc w:val="center"/>
              <w:rPr>
                <w:rFonts w:hint="eastAsia" w:ascii="楷体_GB2312" w:hAnsi="宋体" w:eastAsia="楷体_GB2312"/>
                <w:color w:val="auto"/>
                <w:sz w:val="30"/>
                <w:szCs w:val="30"/>
              </w:rPr>
            </w:pPr>
            <w:r>
              <w:rPr>
                <w:rFonts w:hint="eastAsia" w:ascii="楷体_GB2312" w:hAnsi="宋体" w:eastAsia="楷体_GB2312"/>
                <w:color w:val="auto"/>
                <w:sz w:val="30"/>
                <w:szCs w:val="30"/>
              </w:rPr>
              <w:t>9</w:t>
            </w:r>
            <w:r>
              <w:rPr>
                <w:rFonts w:hint="eastAsia" w:ascii="楷体_GB2312" w:hAnsi="宋体" w:eastAsia="楷体_GB2312"/>
                <w:color w:val="auto"/>
                <w:sz w:val="30"/>
                <w:szCs w:val="30"/>
                <w:lang w:val="en-US" w:eastAsia="zh-CN"/>
              </w:rPr>
              <w:t>.5</w:t>
            </w:r>
            <w:r>
              <w:rPr>
                <w:rFonts w:hint="eastAsia" w:ascii="楷体_GB2312" w:hAnsi="宋体" w:eastAsia="楷体_GB2312"/>
                <w:color w:val="auto"/>
                <w:sz w:val="30"/>
                <w:szCs w:val="30"/>
              </w:rPr>
              <w:t>分</w:t>
            </w:r>
          </w:p>
        </w:tc>
      </w:tr>
    </w:tbl>
    <w:p>
      <w:pPr>
        <w:jc w:val="center"/>
        <w:rPr>
          <w:rFonts w:hint="eastAsia" w:ascii="黑体" w:hAnsi="宋体" w:eastAsia="黑体"/>
          <w:color w:val="auto"/>
          <w:sz w:val="36"/>
          <w:szCs w:val="36"/>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47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900"/>
        <w:gridCol w:w="75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599" w:type="dxa"/>
            <w:vAlign w:val="center"/>
          </w:tcPr>
          <w:p>
            <w:pPr>
              <w:rPr>
                <w:rFonts w:hint="eastAsia" w:ascii="宋体" w:hAnsi="宋体"/>
                <w:color w:val="auto"/>
                <w:sz w:val="28"/>
                <w:szCs w:val="28"/>
              </w:rPr>
            </w:pPr>
            <w:r>
              <w:rPr>
                <w:rFonts w:hint="eastAsia" w:ascii="宋体" w:hAnsi="宋体"/>
                <w:color w:val="auto"/>
                <w:sz w:val="28"/>
                <w:szCs w:val="28"/>
              </w:rPr>
              <w:t>A3教师队伍建设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599" w:type="dxa"/>
            <w:vAlign w:val="center"/>
          </w:tcPr>
          <w:p>
            <w:pPr>
              <w:rPr>
                <w:rFonts w:hint="eastAsia" w:ascii="宋体" w:hAnsi="宋体"/>
                <w:color w:val="auto"/>
                <w:sz w:val="28"/>
                <w:szCs w:val="28"/>
              </w:rPr>
            </w:pPr>
            <w:r>
              <w:rPr>
                <w:rFonts w:hint="eastAsia" w:ascii="宋体" w:hAnsi="宋体"/>
                <w:color w:val="auto"/>
                <w:sz w:val="28"/>
                <w:szCs w:val="28"/>
              </w:rPr>
              <w:t>B8教师队伍整体素质较高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599"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高素质的教师队伍保证了学校教育教学质量的稳步提高</w:t>
            </w:r>
          </w:p>
          <w:p>
            <w:pPr>
              <w:spacing w:line="4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C19.</w:t>
            </w:r>
            <w:r>
              <w:rPr>
                <w:rFonts w:hint="eastAsia" w:ascii="楷体_GB2312" w:hAnsi="宋体" w:eastAsia="楷体_GB2312"/>
                <w:color w:val="auto"/>
                <w:sz w:val="28"/>
                <w:szCs w:val="28"/>
              </w:rPr>
              <w:t>我校教师队伍整体素质较高，广大教师能通过继续教育，校本培训，外出学习等手段开阔视野，更新教育观念，不断地完善自己。</w:t>
            </w:r>
            <w:r>
              <w:rPr>
                <w:rFonts w:hint="eastAsia" w:ascii="楷体_GB2312" w:hAnsi="宋体" w:eastAsia="楷体_GB2312"/>
                <w:color w:val="auto"/>
                <w:sz w:val="28"/>
                <w:szCs w:val="28"/>
                <w:lang w:eastAsia="zh-CN"/>
              </w:rPr>
              <w:t>学校制定多项培训机制，</w:t>
            </w:r>
            <w:r>
              <w:rPr>
                <w:rFonts w:hint="eastAsia" w:ascii="楷体_GB2312" w:hAnsi="宋体" w:eastAsia="楷体_GB2312"/>
                <w:color w:val="auto"/>
                <w:sz w:val="28"/>
                <w:szCs w:val="28"/>
              </w:rPr>
              <w:t>教师队伍的整体素质</w:t>
            </w:r>
            <w:r>
              <w:rPr>
                <w:rFonts w:hint="eastAsia" w:ascii="楷体_GB2312" w:hAnsi="宋体" w:eastAsia="楷体_GB2312"/>
                <w:color w:val="auto"/>
                <w:sz w:val="28"/>
                <w:szCs w:val="28"/>
                <w:lang w:eastAsia="zh-CN"/>
              </w:rPr>
              <w:t>一步步</w:t>
            </w:r>
            <w:r>
              <w:rPr>
                <w:rFonts w:hint="eastAsia" w:ascii="楷体_GB2312" w:hAnsi="宋体" w:eastAsia="楷体_GB2312"/>
                <w:color w:val="auto"/>
                <w:sz w:val="28"/>
                <w:szCs w:val="28"/>
              </w:rPr>
              <w:t>的提高，能适应现代教育的需求。先进的教学理念和灵活多样的教学方法，使课堂教学变得丰富多彩。各科任教师能根据学生身心发展的规律，尊重学生的个体差异，因材施教，体现了素质教育的人文关怀和情感价值观。为了使学生的个性特长得以充分发展，学校还组织丰富多彩的</w:t>
            </w:r>
            <w:r>
              <w:rPr>
                <w:rFonts w:hint="eastAsia" w:ascii="楷体_GB2312" w:hAnsi="宋体" w:eastAsia="楷体_GB2312"/>
                <w:color w:val="auto"/>
                <w:sz w:val="28"/>
                <w:szCs w:val="28"/>
                <w:lang w:eastAsia="zh-CN"/>
              </w:rPr>
              <w:t>社团</w:t>
            </w:r>
            <w:r>
              <w:rPr>
                <w:rFonts w:hint="eastAsia" w:ascii="楷体_GB2312" w:hAnsi="宋体" w:eastAsia="楷体_GB2312"/>
                <w:color w:val="auto"/>
                <w:sz w:val="28"/>
                <w:szCs w:val="28"/>
              </w:rPr>
              <w:t>活动，激发学生的兴趣，培养学生的特长，增强学生的竞争意识、团队精神，引导学生自主探究</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学会学习</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学会生活</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学会发展。</w:t>
            </w:r>
            <w:r>
              <w:rPr>
                <w:rFonts w:hint="eastAsia" w:ascii="楷体_GB2312" w:hAnsi="宋体" w:eastAsia="楷体_GB2312"/>
                <w:color w:val="auto"/>
                <w:sz w:val="28"/>
                <w:szCs w:val="28"/>
                <w:lang w:val="en-US" w:eastAsia="zh-CN"/>
              </w:rPr>
              <w:t>（9.5分）</w:t>
            </w:r>
          </w:p>
          <w:p>
            <w:pPr>
              <w:tabs>
                <w:tab w:val="left" w:pos="3959"/>
              </w:tabs>
              <w:spacing w:line="4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C20.</w:t>
            </w:r>
            <w:r>
              <w:rPr>
                <w:rFonts w:hint="eastAsia" w:ascii="楷体_GB2312" w:hAnsi="宋体" w:eastAsia="楷体_GB2312"/>
                <w:color w:val="auto"/>
                <w:sz w:val="28"/>
                <w:szCs w:val="28"/>
              </w:rPr>
              <w:t>一支高素质的教师队伍，是学校教育教学质量的保障。经过</w:t>
            </w:r>
            <w:r>
              <w:rPr>
                <w:rFonts w:hint="eastAsia" w:ascii="楷体_GB2312" w:hAnsi="宋体" w:eastAsia="楷体_GB2312"/>
                <w:color w:val="auto"/>
                <w:sz w:val="28"/>
                <w:szCs w:val="28"/>
                <w:lang w:eastAsia="zh-CN"/>
              </w:rPr>
              <w:t>几</w:t>
            </w:r>
            <w:r>
              <w:rPr>
                <w:rFonts w:hint="eastAsia" w:ascii="楷体_GB2312" w:hAnsi="宋体" w:eastAsia="楷体_GB2312"/>
                <w:color w:val="auto"/>
                <w:sz w:val="28"/>
                <w:szCs w:val="28"/>
              </w:rPr>
              <w:t>年的</w:t>
            </w:r>
            <w:r>
              <w:rPr>
                <w:rFonts w:hint="eastAsia" w:ascii="楷体_GB2312" w:hAnsi="宋体" w:eastAsia="楷体_GB2312"/>
                <w:color w:val="auto"/>
                <w:sz w:val="28"/>
                <w:szCs w:val="28"/>
                <w:lang w:eastAsia="zh-CN"/>
              </w:rPr>
              <w:t>培训</w:t>
            </w:r>
            <w:r>
              <w:rPr>
                <w:rFonts w:hint="eastAsia" w:ascii="楷体_GB2312" w:hAnsi="宋体" w:eastAsia="楷体_GB2312"/>
                <w:color w:val="auto"/>
                <w:sz w:val="28"/>
                <w:szCs w:val="28"/>
              </w:rPr>
              <w:t>，学校三个年级各科任教师均能胜任自己所担任的教育教学工作，专任教师学历达标率100%，其中研究生</w:t>
            </w:r>
            <w:r>
              <w:rPr>
                <w:rFonts w:hint="eastAsia" w:ascii="楷体_GB2312" w:hAnsi="宋体" w:eastAsia="楷体_GB2312"/>
                <w:color w:val="auto"/>
                <w:sz w:val="28"/>
                <w:szCs w:val="28"/>
                <w:lang w:val="en-US" w:eastAsia="zh-CN"/>
              </w:rPr>
              <w:t>19</w:t>
            </w:r>
            <w:r>
              <w:rPr>
                <w:rFonts w:hint="eastAsia" w:ascii="楷体_GB2312" w:hAnsi="宋体" w:eastAsia="楷体_GB2312"/>
                <w:color w:val="auto"/>
                <w:sz w:val="28"/>
                <w:szCs w:val="28"/>
              </w:rPr>
              <w:t>人。</w:t>
            </w:r>
            <w:r>
              <w:rPr>
                <w:rFonts w:hint="eastAsia" w:ascii="楷体_GB2312" w:hAnsi="宋体" w:eastAsia="楷体_GB2312"/>
                <w:color w:val="auto"/>
                <w:sz w:val="28"/>
                <w:szCs w:val="28"/>
                <w:lang w:eastAsia="zh-CN"/>
              </w:rPr>
              <w:t>学校</w:t>
            </w:r>
            <w:r>
              <w:rPr>
                <w:rFonts w:hint="eastAsia" w:ascii="楷体_GB2312" w:hAnsi="宋体" w:eastAsia="楷体_GB2312"/>
                <w:color w:val="auto"/>
                <w:sz w:val="28"/>
                <w:szCs w:val="28"/>
                <w:lang w:val="en-US" w:eastAsia="zh-CN"/>
              </w:rPr>
              <w:t>192名专任教师中，省级教学能手1人、市级教学能手3人、县级教学能手9人、县级学科带头人3人、校级教学能手若干。（14分）</w:t>
            </w:r>
          </w:p>
          <w:p>
            <w:pPr>
              <w:spacing w:line="4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C21.</w:t>
            </w:r>
            <w:r>
              <w:rPr>
                <w:rFonts w:hint="eastAsia" w:ascii="楷体_GB2312" w:hAnsi="宋体" w:eastAsia="楷体_GB2312"/>
                <w:color w:val="auto"/>
                <w:sz w:val="28"/>
                <w:szCs w:val="28"/>
              </w:rPr>
              <w:t>为了不断提高教师队伍的整体素质，我校大力支持和积极鼓励广大教师参加学历提高教育、各类教育教学业务培训及学术交流。建校</w:t>
            </w:r>
            <w:r>
              <w:rPr>
                <w:rFonts w:hint="eastAsia" w:ascii="楷体_GB2312" w:hAnsi="宋体" w:eastAsia="楷体_GB2312"/>
                <w:color w:val="auto"/>
                <w:sz w:val="28"/>
                <w:szCs w:val="28"/>
                <w:lang w:eastAsia="zh-CN"/>
              </w:rPr>
              <w:t>几</w:t>
            </w:r>
            <w:r>
              <w:rPr>
                <w:rFonts w:hint="eastAsia" w:ascii="楷体_GB2312" w:hAnsi="宋体" w:eastAsia="楷体_GB2312"/>
                <w:color w:val="auto"/>
                <w:sz w:val="28"/>
                <w:szCs w:val="28"/>
              </w:rPr>
              <w:t>年来，先后有</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rPr>
              <w:t>人次参加高中校长培训</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rPr>
              <w:t>人次参加了为期2个月的赴苏州有关中学挂职锻炼学习</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人参加北京师范大学举办的培训论坛，并做学术交流。此外，先后有近百人次参加北京、</w:t>
            </w:r>
            <w:r>
              <w:rPr>
                <w:rFonts w:hint="eastAsia" w:ascii="楷体_GB2312" w:hAnsi="宋体" w:eastAsia="楷体_GB2312"/>
                <w:color w:val="auto"/>
                <w:sz w:val="28"/>
                <w:szCs w:val="28"/>
                <w:lang w:eastAsia="zh-CN"/>
              </w:rPr>
              <w:t>山东、西安、</w:t>
            </w:r>
            <w:r>
              <w:rPr>
                <w:rFonts w:hint="eastAsia" w:ascii="楷体_GB2312" w:hAnsi="宋体" w:eastAsia="楷体_GB2312"/>
                <w:color w:val="auto"/>
                <w:sz w:val="28"/>
                <w:szCs w:val="28"/>
              </w:rPr>
              <w:t>银川等地举办的各类研讨会。</w:t>
            </w:r>
            <w:r>
              <w:rPr>
                <w:rFonts w:hint="eastAsia" w:ascii="楷体_GB2312" w:hAnsi="宋体" w:eastAsia="楷体_GB2312"/>
                <w:color w:val="auto"/>
                <w:sz w:val="28"/>
                <w:szCs w:val="28"/>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18"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599" w:type="dxa"/>
            <w:vAlign w:val="center"/>
          </w:tcPr>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年轻教师比例较大，教学经验相对</w:t>
            </w:r>
            <w:r>
              <w:rPr>
                <w:rFonts w:hint="eastAsia" w:ascii="楷体_GB2312" w:hAnsi="宋体" w:eastAsia="楷体_GB2312"/>
                <w:color w:val="auto"/>
                <w:sz w:val="28"/>
                <w:szCs w:val="28"/>
                <w:lang w:eastAsia="zh-CN"/>
              </w:rPr>
              <w:t>欠缺</w:t>
            </w:r>
            <w:r>
              <w:rPr>
                <w:rFonts w:hint="eastAsia" w:ascii="楷体_GB2312" w:hAnsi="宋体" w:eastAsia="楷体_GB2312"/>
                <w:color w:val="auto"/>
                <w:sz w:val="28"/>
                <w:szCs w:val="28"/>
              </w:rPr>
              <w:t>。</w:t>
            </w: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23"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599" w:type="dxa"/>
            <w:vAlign w:val="center"/>
          </w:tcPr>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通过争取县教育局及有关部门的支持，招聘有经验教师充实队伍。</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想方设法，筹集资金。保证教师教研及培训的经费充足。</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争取上级主管部门支持，积极创造更多更高层次的外出考察、交流机会。</w:t>
            </w: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33" w:hRule="atLeast"/>
          <w:jc w:val="center"/>
        </w:trPr>
        <w:tc>
          <w:tcPr>
            <w:tcW w:w="1877" w:type="dxa"/>
            <w:gridSpan w:val="2"/>
            <w:vAlign w:val="top"/>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599"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教学类档案资料，访谈对象：学校领导，办公室主任        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80"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599" w:type="dxa"/>
            <w:vAlign w:val="center"/>
          </w:tcPr>
          <w:p>
            <w:pPr>
              <w:spacing w:line="500" w:lineRule="exact"/>
              <w:ind w:firstLine="2400" w:firstLineChars="800"/>
              <w:rPr>
                <w:rFonts w:hint="eastAsia" w:ascii="楷体_GB2312" w:hAnsi="宋体" w:eastAsia="楷体_GB2312"/>
                <w:color w:val="auto"/>
                <w:sz w:val="30"/>
                <w:szCs w:val="30"/>
              </w:rPr>
            </w:pPr>
            <w:r>
              <w:rPr>
                <w:rFonts w:hint="eastAsia" w:ascii="楷体_GB2312" w:hAnsi="宋体" w:eastAsia="楷体_GB2312"/>
                <w:color w:val="auto"/>
                <w:sz w:val="30"/>
                <w:szCs w:val="30"/>
              </w:rPr>
              <w:t>37</w:t>
            </w:r>
            <w:r>
              <w:rPr>
                <w:rFonts w:hint="eastAsia" w:ascii="楷体_GB2312" w:hAnsi="宋体" w:eastAsia="楷体_GB2312"/>
                <w:color w:val="auto"/>
                <w:sz w:val="30"/>
                <w:szCs w:val="30"/>
                <w:lang w:val="en-US" w:eastAsia="zh-CN"/>
              </w:rPr>
              <w:t>.5</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A3教师队伍建设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楷体_GB2312" w:hAnsi="宋体" w:eastAsia="楷体_GB2312"/>
                <w:color w:val="auto"/>
                <w:sz w:val="28"/>
                <w:szCs w:val="28"/>
              </w:rPr>
            </w:pPr>
            <w:r>
              <w:rPr>
                <w:rFonts w:hint="eastAsia" w:ascii="楷体_GB2312" w:hAnsi="宋体" w:eastAsia="楷体_GB2312"/>
                <w:color w:val="auto"/>
                <w:sz w:val="28"/>
                <w:szCs w:val="28"/>
              </w:rPr>
              <w:t>B9建立以校为本的培训制度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7" w:hRule="atLeast"/>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重视校本培训，完善校本培训制度，促进教师成长。</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C22.</w:t>
            </w:r>
            <w:r>
              <w:rPr>
                <w:rFonts w:hint="eastAsia" w:ascii="楷体_GB2312" w:hAnsi="宋体" w:eastAsia="楷体_GB2312"/>
                <w:color w:val="auto"/>
                <w:sz w:val="28"/>
                <w:szCs w:val="28"/>
              </w:rPr>
              <w:t>针对我校青年教师为主的教师队伍特点和教师相对紧缺的实际情况，我校在教师培训方面，突出抓教师的校本培训，让年轻教师在教学实践中尽快成长。为此，建立和创造性地实施校本培训制度。</w:t>
            </w:r>
          </w:p>
          <w:p>
            <w:pPr>
              <w:snapToGrid w:val="0"/>
              <w:spacing w:line="500" w:lineRule="atLeas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学校在建校初就制定了《定边</w:t>
            </w:r>
            <w:r>
              <w:rPr>
                <w:rFonts w:hint="eastAsia" w:ascii="楷体_GB2312" w:eastAsia="楷体_GB2312"/>
                <w:color w:val="auto"/>
                <w:sz w:val="28"/>
                <w:szCs w:val="28"/>
                <w:lang w:eastAsia="zh-CN"/>
              </w:rPr>
              <w:t>实验中学</w:t>
            </w:r>
            <w:r>
              <w:rPr>
                <w:rFonts w:hint="eastAsia" w:ascii="楷体_GB2312" w:eastAsia="楷体_GB2312"/>
                <w:color w:val="auto"/>
                <w:sz w:val="28"/>
                <w:szCs w:val="28"/>
              </w:rPr>
              <w:t>教师培训方案》。成立了以校长为组长的教师培训领导小组。培训的重点是“夯实学科专业基础”“ 提高教育教学基本技能和方法”“ 突出教育理论学习（重点是新课程相关理论）”“强化新课程学科培训（重点是新课程下的课堂教学培训）”“加紧现代教育技术培训（技能和理念的结合）”及“班主任培训”。</w:t>
            </w:r>
          </w:p>
          <w:p>
            <w:pPr>
              <w:snapToGrid w:val="0"/>
              <w:spacing w:line="50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在具体培训中，我们突出了实践应用性、基础性、趣味性、示范带动性等。</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在培训的具体实施</w:t>
            </w:r>
            <w:r>
              <w:rPr>
                <w:rFonts w:hint="eastAsia" w:ascii="楷体_GB2312" w:hAnsi="宋体" w:eastAsia="楷体_GB2312"/>
                <w:color w:val="auto"/>
                <w:sz w:val="28"/>
                <w:szCs w:val="28"/>
                <w:lang w:eastAsia="zh-CN"/>
              </w:rPr>
              <w:t>过程</w:t>
            </w:r>
            <w:r>
              <w:rPr>
                <w:rFonts w:hint="eastAsia" w:ascii="楷体_GB2312" w:hAnsi="宋体" w:eastAsia="楷体_GB2312"/>
                <w:color w:val="auto"/>
                <w:sz w:val="28"/>
                <w:szCs w:val="28"/>
              </w:rPr>
              <w:t>中，我们突出“自我反思，同事互助，老教师引领”的培训综合效益。尤其在老教师引领方面，</w:t>
            </w:r>
            <w:r>
              <w:rPr>
                <w:rFonts w:hint="eastAsia" w:ascii="楷体_GB2312" w:hAnsi="宋体" w:eastAsia="楷体_GB2312"/>
                <w:color w:val="auto"/>
                <w:sz w:val="28"/>
                <w:szCs w:val="28"/>
                <w:lang w:eastAsia="zh-CN"/>
              </w:rPr>
              <w:t>我们采用“师徒帮教”“结对子”等形式加快新教师的成长</w:t>
            </w:r>
            <w:r>
              <w:rPr>
                <w:rFonts w:hint="eastAsia" w:ascii="楷体_GB2312" w:hAnsi="宋体" w:eastAsia="楷体_GB2312"/>
                <w:color w:val="auto"/>
                <w:sz w:val="28"/>
                <w:szCs w:val="28"/>
              </w:rPr>
              <w:t>。学校选用教研组长、备课组长，首要考虑地就是看其能否引领年轻教师，其主要任务就是引领年轻教师。</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学校非常重视教师专业成长，夯实专业知识，每学</w:t>
            </w:r>
            <w:r>
              <w:rPr>
                <w:rFonts w:hint="eastAsia" w:ascii="楷体_GB2312" w:hAnsi="宋体" w:eastAsia="楷体_GB2312"/>
                <w:color w:val="auto"/>
                <w:sz w:val="28"/>
                <w:szCs w:val="28"/>
                <w:lang w:eastAsia="zh-CN"/>
              </w:rPr>
              <w:t>年</w:t>
            </w:r>
            <w:r>
              <w:rPr>
                <w:rFonts w:hint="eastAsia" w:ascii="楷体_GB2312" w:hAnsi="宋体" w:eastAsia="楷体_GB2312"/>
                <w:color w:val="auto"/>
                <w:sz w:val="28"/>
                <w:szCs w:val="28"/>
              </w:rPr>
              <w:t>进行一次分科教师专业水平考试，大大促进了教师专业水平的提高。</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校本培训硕果累累，</w:t>
            </w:r>
            <w:r>
              <w:rPr>
                <w:rFonts w:hint="eastAsia" w:ascii="楷体_GB2312" w:hAnsi="宋体" w:eastAsia="楷体_GB2312"/>
                <w:color w:val="auto"/>
                <w:sz w:val="28"/>
                <w:szCs w:val="28"/>
                <w:lang w:val="en-US" w:eastAsia="zh-CN"/>
              </w:rPr>
              <w:t>2014</w:t>
            </w:r>
            <w:r>
              <w:rPr>
                <w:rFonts w:hint="eastAsia" w:ascii="楷体_GB2312" w:hAnsi="宋体" w:eastAsia="楷体_GB2312"/>
                <w:color w:val="auto"/>
                <w:sz w:val="28"/>
                <w:szCs w:val="28"/>
              </w:rPr>
              <w:t>年度县级教坛新秀评选中，我校参赛的2名</w:t>
            </w:r>
            <w:r>
              <w:rPr>
                <w:rFonts w:hint="eastAsia" w:ascii="楷体_GB2312" w:hAnsi="宋体" w:eastAsia="楷体_GB2312"/>
                <w:color w:val="auto"/>
                <w:sz w:val="28"/>
                <w:szCs w:val="28"/>
                <w:lang w:eastAsia="zh-CN"/>
              </w:rPr>
              <w:t>教师</w:t>
            </w:r>
            <w:r>
              <w:rPr>
                <w:rFonts w:hint="eastAsia" w:ascii="楷体_GB2312" w:hAnsi="宋体" w:eastAsia="楷体_GB2312"/>
                <w:color w:val="auto"/>
                <w:sz w:val="28"/>
                <w:szCs w:val="28"/>
              </w:rPr>
              <w:t>获得县级“教</w:t>
            </w:r>
            <w:r>
              <w:rPr>
                <w:rFonts w:hint="eastAsia" w:ascii="楷体_GB2312" w:hAnsi="宋体" w:eastAsia="楷体_GB2312"/>
                <w:color w:val="auto"/>
                <w:sz w:val="28"/>
                <w:szCs w:val="28"/>
                <w:lang w:eastAsia="zh-CN"/>
              </w:rPr>
              <w:t>学能手</w:t>
            </w:r>
            <w:r>
              <w:rPr>
                <w:rFonts w:hint="eastAsia" w:ascii="楷体_GB2312" w:hAnsi="宋体" w:eastAsia="楷体_GB2312"/>
                <w:color w:val="auto"/>
                <w:sz w:val="28"/>
                <w:szCs w:val="28"/>
              </w:rPr>
              <w:t>”称号。</w:t>
            </w:r>
            <w:r>
              <w:rPr>
                <w:rFonts w:hint="eastAsia" w:ascii="楷体_GB2312" w:hAnsi="宋体" w:eastAsia="楷体_GB2312"/>
                <w:color w:val="auto"/>
                <w:sz w:val="28"/>
                <w:szCs w:val="28"/>
                <w:lang w:val="en-US" w:eastAsia="zh-CN"/>
              </w:rPr>
              <w:t>2015年</w:t>
            </w:r>
            <w:r>
              <w:rPr>
                <w:rFonts w:hint="eastAsia" w:ascii="楷体_GB2312" w:hAnsi="宋体" w:eastAsia="楷体_GB2312"/>
                <w:color w:val="auto"/>
                <w:sz w:val="28"/>
                <w:szCs w:val="28"/>
              </w:rPr>
              <w:t>县级教坛新秀评选中，我校参赛的</w:t>
            </w:r>
            <w:r>
              <w:rPr>
                <w:rFonts w:hint="eastAsia" w:ascii="楷体_GB2312" w:hAnsi="宋体" w:eastAsia="楷体_GB2312"/>
                <w:color w:val="auto"/>
                <w:sz w:val="28"/>
                <w:szCs w:val="28"/>
                <w:lang w:val="en-US" w:eastAsia="zh-CN"/>
              </w:rPr>
              <w:t>3名</w:t>
            </w:r>
            <w:r>
              <w:rPr>
                <w:rFonts w:hint="eastAsia" w:ascii="楷体_GB2312" w:hAnsi="宋体" w:eastAsia="楷体_GB2312"/>
                <w:color w:val="auto"/>
                <w:sz w:val="28"/>
                <w:szCs w:val="28"/>
                <w:lang w:eastAsia="zh-CN"/>
              </w:rPr>
              <w:t>教师</w:t>
            </w:r>
            <w:r>
              <w:rPr>
                <w:rFonts w:hint="eastAsia" w:ascii="楷体_GB2312" w:hAnsi="宋体" w:eastAsia="楷体_GB2312"/>
                <w:color w:val="auto"/>
                <w:sz w:val="28"/>
                <w:szCs w:val="28"/>
              </w:rPr>
              <w:t>获得县级“教</w:t>
            </w:r>
            <w:r>
              <w:rPr>
                <w:rFonts w:hint="eastAsia" w:ascii="楷体_GB2312" w:hAnsi="宋体" w:eastAsia="楷体_GB2312"/>
                <w:color w:val="auto"/>
                <w:sz w:val="28"/>
                <w:szCs w:val="28"/>
                <w:lang w:eastAsia="zh-CN"/>
              </w:rPr>
              <w:t>学能手</w:t>
            </w:r>
            <w:r>
              <w:rPr>
                <w:rFonts w:hint="eastAsia" w:ascii="楷体_GB2312" w:hAnsi="宋体" w:eastAsia="楷体_GB2312"/>
                <w:color w:val="auto"/>
                <w:sz w:val="28"/>
                <w:szCs w:val="28"/>
              </w:rPr>
              <w:t>”称号。</w:t>
            </w:r>
            <w:r>
              <w:rPr>
                <w:rFonts w:hint="eastAsia" w:ascii="楷体_GB2312" w:hAnsi="宋体" w:eastAsia="楷体_GB2312"/>
                <w:color w:val="auto"/>
                <w:sz w:val="28"/>
                <w:szCs w:val="28"/>
                <w:lang w:val="en-US" w:eastAsia="zh-CN"/>
              </w:rPr>
              <w:t>2016</w:t>
            </w:r>
            <w:r>
              <w:rPr>
                <w:rFonts w:hint="eastAsia" w:ascii="楷体_GB2312" w:hAnsi="宋体" w:eastAsia="楷体_GB2312"/>
                <w:color w:val="auto"/>
                <w:sz w:val="28"/>
                <w:szCs w:val="28"/>
              </w:rPr>
              <w:t>年度县级教坛新秀评选中，我校参赛的2名</w:t>
            </w:r>
            <w:r>
              <w:rPr>
                <w:rFonts w:hint="eastAsia" w:ascii="楷体_GB2312" w:hAnsi="宋体" w:eastAsia="楷体_GB2312"/>
                <w:color w:val="auto"/>
                <w:sz w:val="28"/>
                <w:szCs w:val="28"/>
                <w:lang w:eastAsia="zh-CN"/>
              </w:rPr>
              <w:t>教师</w:t>
            </w:r>
            <w:r>
              <w:rPr>
                <w:rFonts w:hint="eastAsia" w:ascii="楷体_GB2312" w:hAnsi="宋体" w:eastAsia="楷体_GB2312"/>
                <w:color w:val="auto"/>
                <w:sz w:val="28"/>
                <w:szCs w:val="28"/>
              </w:rPr>
              <w:t>获得县级“教</w:t>
            </w:r>
            <w:r>
              <w:rPr>
                <w:rFonts w:hint="eastAsia" w:ascii="楷体_GB2312" w:hAnsi="宋体" w:eastAsia="楷体_GB2312"/>
                <w:color w:val="auto"/>
                <w:sz w:val="28"/>
                <w:szCs w:val="28"/>
                <w:lang w:eastAsia="zh-CN"/>
              </w:rPr>
              <w:t>学能手</w:t>
            </w:r>
            <w:r>
              <w:rPr>
                <w:rFonts w:hint="eastAsia" w:ascii="楷体_GB2312" w:hAnsi="宋体" w:eastAsia="楷体_GB2312"/>
                <w:color w:val="auto"/>
                <w:sz w:val="28"/>
                <w:szCs w:val="28"/>
              </w:rPr>
              <w:t>”称号。</w:t>
            </w:r>
            <w:r>
              <w:rPr>
                <w:rFonts w:hint="eastAsia" w:ascii="楷体_GB2312" w:hAnsi="宋体" w:eastAsia="楷体_GB2312"/>
                <w:color w:val="auto"/>
                <w:sz w:val="28"/>
                <w:szCs w:val="28"/>
                <w:lang w:val="en-US" w:eastAsia="zh-CN"/>
              </w:rPr>
              <w:t>2015年</w:t>
            </w:r>
            <w:r>
              <w:rPr>
                <w:rFonts w:hint="eastAsia" w:ascii="楷体_GB2312" w:hAnsi="宋体" w:eastAsia="楷体_GB2312"/>
                <w:color w:val="auto"/>
                <w:sz w:val="28"/>
                <w:szCs w:val="28"/>
                <w:lang w:eastAsia="zh-CN"/>
              </w:rPr>
              <w:t>市</w:t>
            </w:r>
            <w:r>
              <w:rPr>
                <w:rFonts w:hint="eastAsia" w:ascii="楷体_GB2312" w:hAnsi="宋体" w:eastAsia="楷体_GB2312"/>
                <w:color w:val="auto"/>
                <w:sz w:val="28"/>
                <w:szCs w:val="28"/>
              </w:rPr>
              <w:t>级教</w:t>
            </w:r>
            <w:r>
              <w:rPr>
                <w:rFonts w:hint="eastAsia" w:ascii="楷体_GB2312" w:hAnsi="宋体" w:eastAsia="楷体_GB2312"/>
                <w:color w:val="auto"/>
                <w:sz w:val="28"/>
                <w:szCs w:val="28"/>
                <w:lang w:eastAsia="zh-CN"/>
              </w:rPr>
              <w:t>学能手</w:t>
            </w:r>
            <w:r>
              <w:rPr>
                <w:rFonts w:hint="eastAsia" w:ascii="楷体_GB2312" w:hAnsi="宋体" w:eastAsia="楷体_GB2312"/>
                <w:color w:val="auto"/>
                <w:sz w:val="28"/>
                <w:szCs w:val="28"/>
              </w:rPr>
              <w:t>评选中，我校参赛的</w:t>
            </w:r>
            <w:r>
              <w:rPr>
                <w:rFonts w:hint="eastAsia" w:ascii="楷体_GB2312" w:hAnsi="宋体" w:eastAsia="楷体_GB2312"/>
                <w:color w:val="auto"/>
                <w:sz w:val="28"/>
                <w:szCs w:val="28"/>
                <w:lang w:val="en-US" w:eastAsia="zh-CN"/>
              </w:rPr>
              <w:t>3名</w:t>
            </w:r>
            <w:r>
              <w:rPr>
                <w:rFonts w:hint="eastAsia" w:ascii="楷体_GB2312" w:hAnsi="宋体" w:eastAsia="楷体_GB2312"/>
                <w:color w:val="auto"/>
                <w:sz w:val="28"/>
                <w:szCs w:val="28"/>
                <w:lang w:eastAsia="zh-CN"/>
              </w:rPr>
              <w:t>教师</w:t>
            </w:r>
            <w:r>
              <w:rPr>
                <w:rFonts w:hint="eastAsia" w:ascii="楷体_GB2312" w:hAnsi="宋体" w:eastAsia="楷体_GB2312"/>
                <w:color w:val="auto"/>
                <w:sz w:val="28"/>
                <w:szCs w:val="28"/>
              </w:rPr>
              <w:t>获得</w:t>
            </w:r>
            <w:r>
              <w:rPr>
                <w:rFonts w:hint="eastAsia" w:ascii="楷体_GB2312" w:hAnsi="宋体" w:eastAsia="楷体_GB2312"/>
                <w:color w:val="auto"/>
                <w:sz w:val="28"/>
                <w:szCs w:val="28"/>
                <w:lang w:eastAsia="zh-CN"/>
              </w:rPr>
              <w:t>市</w:t>
            </w:r>
            <w:r>
              <w:rPr>
                <w:rFonts w:hint="eastAsia" w:ascii="楷体_GB2312" w:hAnsi="宋体" w:eastAsia="楷体_GB2312"/>
                <w:color w:val="auto"/>
                <w:sz w:val="28"/>
                <w:szCs w:val="28"/>
              </w:rPr>
              <w:t>级“</w:t>
            </w:r>
            <w:r>
              <w:rPr>
                <w:rFonts w:hint="eastAsia" w:ascii="楷体_GB2312" w:hAnsi="宋体" w:eastAsia="楷体_GB2312"/>
                <w:color w:val="auto"/>
                <w:sz w:val="28"/>
                <w:szCs w:val="28"/>
                <w:lang w:eastAsia="zh-CN"/>
              </w:rPr>
              <w:t>教学能手</w:t>
            </w:r>
            <w:r>
              <w:rPr>
                <w:rFonts w:hint="eastAsia" w:ascii="楷体_GB2312" w:hAnsi="宋体" w:eastAsia="楷体_GB2312"/>
                <w:color w:val="auto"/>
                <w:sz w:val="28"/>
                <w:szCs w:val="28"/>
              </w:rPr>
              <w:t>”称号。</w:t>
            </w:r>
            <w:r>
              <w:rPr>
                <w:rFonts w:hint="eastAsia" w:ascii="楷体_GB2312" w:hAnsi="宋体" w:eastAsia="楷体_GB2312"/>
                <w:color w:val="auto"/>
                <w:sz w:val="28"/>
                <w:szCs w:val="28"/>
                <w:lang w:eastAsia="zh-CN"/>
              </w:rPr>
              <w:t>一名教师获得省级</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教学能手</w:t>
            </w:r>
            <w:r>
              <w:rPr>
                <w:rFonts w:hint="eastAsia" w:ascii="楷体_GB2312" w:hAnsi="宋体" w:eastAsia="楷体_GB2312"/>
                <w:color w:val="auto"/>
                <w:sz w:val="28"/>
                <w:szCs w:val="28"/>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在学校引导和要求下，每位教师都制定了适合本人发展的，有个性的自我发展目标和计划。</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学校在教师培训上不遗余力，鼎立支持。每</w:t>
            </w:r>
            <w:r>
              <w:rPr>
                <w:rFonts w:hint="eastAsia" w:ascii="楷体_GB2312" w:hAnsi="宋体" w:eastAsia="楷体_GB2312"/>
                <w:color w:val="auto"/>
                <w:sz w:val="28"/>
                <w:szCs w:val="28"/>
                <w:lang w:eastAsia="zh-CN"/>
              </w:rPr>
              <w:t>学</w:t>
            </w:r>
            <w:r>
              <w:rPr>
                <w:rFonts w:hint="eastAsia" w:ascii="楷体_GB2312" w:hAnsi="宋体" w:eastAsia="楷体_GB2312"/>
                <w:color w:val="auto"/>
                <w:sz w:val="28"/>
                <w:szCs w:val="28"/>
              </w:rPr>
              <w:t>年</w:t>
            </w:r>
            <w:r>
              <w:rPr>
                <w:rFonts w:hint="eastAsia" w:ascii="楷体_GB2312" w:hAnsi="宋体" w:eastAsia="楷体_GB2312"/>
                <w:color w:val="auto"/>
                <w:sz w:val="28"/>
                <w:szCs w:val="28"/>
                <w:lang w:eastAsia="zh-CN"/>
              </w:rPr>
              <w:t>在</w:t>
            </w:r>
            <w:r>
              <w:rPr>
                <w:rFonts w:hint="eastAsia" w:ascii="楷体_GB2312" w:hAnsi="宋体" w:eastAsia="楷体_GB2312"/>
                <w:color w:val="auto"/>
                <w:sz w:val="28"/>
                <w:szCs w:val="28"/>
              </w:rPr>
              <w:t>教师培训</w:t>
            </w:r>
            <w:r>
              <w:rPr>
                <w:rFonts w:hint="eastAsia" w:ascii="楷体_GB2312" w:hAnsi="宋体" w:eastAsia="楷体_GB2312"/>
                <w:color w:val="auto"/>
                <w:sz w:val="28"/>
                <w:szCs w:val="28"/>
                <w:lang w:eastAsia="zh-CN"/>
              </w:rPr>
              <w:t>上支出近</w:t>
            </w:r>
            <w:r>
              <w:rPr>
                <w:rFonts w:hint="eastAsia" w:ascii="楷体_GB2312" w:hAnsi="宋体" w:eastAsia="楷体_GB2312"/>
                <w:color w:val="auto"/>
                <w:sz w:val="28"/>
                <w:szCs w:val="28"/>
                <w:lang w:val="en-US" w:eastAsia="zh-CN"/>
              </w:rPr>
              <w:t>20万元</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9"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年轻教师比例较大，少部分年轻教师的自我发展目标较为模糊。部分中年教师信息技术应用能力欠佳，接受培训有惰性。</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相对教师培训的支出需要，学校财力有限，培训资金稍感紧张。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改</w:t>
            </w:r>
          </w:p>
          <w:p>
            <w:pPr>
              <w:spacing w:line="500" w:lineRule="exact"/>
              <w:jc w:val="center"/>
              <w:rPr>
                <w:rFonts w:hint="eastAsia" w:ascii="宋体" w:hAnsi="宋体"/>
                <w:color w:val="auto"/>
                <w:sz w:val="28"/>
                <w:szCs w:val="28"/>
              </w:rPr>
            </w:pPr>
            <w:r>
              <w:rPr>
                <w:rFonts w:hint="eastAsia" w:ascii="宋体" w:hAnsi="宋体"/>
                <w:color w:val="auto"/>
                <w:sz w:val="28"/>
                <w:szCs w:val="28"/>
              </w:rPr>
              <w:t>进</w:t>
            </w:r>
          </w:p>
          <w:p>
            <w:pPr>
              <w:spacing w:line="500" w:lineRule="exact"/>
              <w:jc w:val="center"/>
              <w:rPr>
                <w:rFonts w:hint="eastAsia" w:ascii="宋体" w:hAnsi="宋体"/>
                <w:color w:val="auto"/>
                <w:sz w:val="28"/>
                <w:szCs w:val="28"/>
              </w:rPr>
            </w:pPr>
            <w:r>
              <w:rPr>
                <w:rFonts w:hint="eastAsia" w:ascii="宋体" w:hAnsi="宋体"/>
                <w:color w:val="auto"/>
                <w:sz w:val="28"/>
                <w:szCs w:val="28"/>
              </w:rPr>
              <w:t>措</w:t>
            </w:r>
          </w:p>
          <w:p>
            <w:pPr>
              <w:spacing w:line="500" w:lineRule="exact"/>
              <w:jc w:val="center"/>
              <w:rPr>
                <w:rFonts w:hint="eastAsia" w:ascii="宋体" w:hAnsi="宋体"/>
                <w:color w:val="auto"/>
                <w:sz w:val="28"/>
                <w:szCs w:val="28"/>
              </w:rPr>
            </w:pPr>
            <w:r>
              <w:rPr>
                <w:rFonts w:hint="eastAsia" w:ascii="宋体" w:hAnsi="宋体"/>
                <w:color w:val="auto"/>
                <w:sz w:val="28"/>
                <w:szCs w:val="28"/>
              </w:rPr>
              <w:t>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逐步引导年轻教师确立明确的自我发展目标，进一步制定和实施切实可行的，能激发中年教师学习兴趣的培训计划和措施。</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开源节流，力争逐步增加培训经费。</w:t>
            </w: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9" w:hRule="atLeast"/>
          <w:jc w:val="center"/>
        </w:trPr>
        <w:tc>
          <w:tcPr>
            <w:tcW w:w="1877"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教学档案资料</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w:t>
            </w:r>
            <w:r>
              <w:rPr>
                <w:rFonts w:hint="eastAsia" w:ascii="楷体_GB2312" w:hAnsi="宋体" w:eastAsia="楷体_GB2312"/>
                <w:color w:val="auto"/>
                <w:sz w:val="30"/>
                <w:szCs w:val="30"/>
              </w:rPr>
              <w:t>分</w:t>
            </w:r>
          </w:p>
        </w:tc>
      </w:tr>
    </w:tbl>
    <w:p>
      <w:pPr>
        <w:jc w:val="both"/>
        <w:rPr>
          <w:rFonts w:hint="eastAsia" w:ascii="黑体" w:hAnsi="宋体" w:eastAsia="黑体"/>
          <w:color w:val="auto"/>
          <w:sz w:val="36"/>
          <w:szCs w:val="36"/>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A3教师队伍建设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B10有科学的教师评价制度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以人性化为宗旨，注重教师评价的科学性，突出激励性，体现导向性，鼓励教师自我评价自我发展。</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C23.</w:t>
            </w:r>
            <w:r>
              <w:rPr>
                <w:rFonts w:hint="eastAsia" w:ascii="楷体_GB2312" w:hAnsi="宋体" w:eastAsia="楷体_GB2312"/>
                <w:color w:val="auto"/>
                <w:sz w:val="28"/>
                <w:szCs w:val="28"/>
                <w:lang w:eastAsia="zh-CN"/>
              </w:rPr>
              <w:t>以</w:t>
            </w:r>
            <w:r>
              <w:rPr>
                <w:rFonts w:hint="eastAsia" w:ascii="楷体_GB2312" w:hAnsi="宋体" w:eastAsia="楷体_GB2312"/>
                <w:color w:val="auto"/>
                <w:sz w:val="28"/>
                <w:szCs w:val="28"/>
              </w:rPr>
              <w:t>人性思想</w:t>
            </w:r>
            <w:r>
              <w:rPr>
                <w:rFonts w:hint="eastAsia" w:ascii="楷体_GB2312" w:hAnsi="宋体" w:eastAsia="楷体_GB2312"/>
                <w:color w:val="auto"/>
                <w:sz w:val="28"/>
                <w:szCs w:val="28"/>
                <w:lang w:eastAsia="zh-CN"/>
              </w:rPr>
              <w:t>为</w:t>
            </w:r>
            <w:r>
              <w:rPr>
                <w:rFonts w:hint="eastAsia" w:ascii="楷体_GB2312" w:hAnsi="宋体" w:eastAsia="楷体_GB2312"/>
                <w:color w:val="auto"/>
                <w:sz w:val="28"/>
                <w:szCs w:val="28"/>
              </w:rPr>
              <w:t>指导，学校不断完善教师量化管理制度，建立教师自评以及学生、同事、家长、社会共同参与的教师评价体系。定期对教师的备课、上课、辅导、作业批改、单元检测、业务进修、教研教改、听课等诸多方面进行量化考评，从中对教师的职业道德、教育教学能力、合作精神、自我发展能力等方面做出准确评估。</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学期末，</w:t>
            </w:r>
            <w:r>
              <w:rPr>
                <w:rFonts w:hint="eastAsia" w:ascii="楷体_GB2312" w:hAnsi="宋体" w:eastAsia="楷体_GB2312"/>
                <w:color w:val="auto"/>
                <w:sz w:val="28"/>
                <w:szCs w:val="28"/>
                <w:lang w:eastAsia="zh-CN"/>
              </w:rPr>
              <w:t>教务处</w:t>
            </w:r>
            <w:r>
              <w:rPr>
                <w:rFonts w:hint="eastAsia" w:ascii="楷体_GB2312" w:hAnsi="宋体" w:eastAsia="楷体_GB2312"/>
                <w:color w:val="auto"/>
                <w:sz w:val="28"/>
                <w:szCs w:val="28"/>
              </w:rPr>
              <w:t>组织教师从</w:t>
            </w:r>
            <w:r>
              <w:rPr>
                <w:rFonts w:hint="eastAsia" w:ascii="楷体_GB2312" w:hAnsi="宋体" w:eastAsia="楷体_GB2312"/>
                <w:color w:val="auto"/>
                <w:sz w:val="28"/>
                <w:szCs w:val="28"/>
                <w:lang w:eastAsia="zh-CN"/>
              </w:rPr>
              <w:t>教师师德方面进行自评、互评、集体评议，</w:t>
            </w:r>
            <w:r>
              <w:rPr>
                <w:rFonts w:hint="eastAsia" w:ascii="楷体_GB2312" w:hAnsi="宋体" w:eastAsia="楷体_GB2312"/>
                <w:color w:val="auto"/>
                <w:sz w:val="28"/>
                <w:szCs w:val="28"/>
              </w:rPr>
              <w:t>作为学期量化考核的一部分。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学校每学期都对教师进行业务水平考试，考试成绩按一定比例折合成分数，计入学期考评总分中。并对其中的前百分之三十进行奖励。</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每学期分中期和期末</w:t>
            </w:r>
            <w:r>
              <w:rPr>
                <w:rFonts w:hint="eastAsia" w:ascii="楷体_GB2312" w:hAnsi="宋体" w:eastAsia="楷体_GB2312"/>
                <w:color w:val="auto"/>
                <w:sz w:val="28"/>
                <w:szCs w:val="28"/>
                <w:lang w:eastAsia="zh-CN"/>
              </w:rPr>
              <w:t>对教师进行问卷调查和评教评学，</w:t>
            </w:r>
            <w:r>
              <w:rPr>
                <w:rFonts w:hint="eastAsia" w:ascii="楷体_GB2312" w:hAnsi="宋体" w:eastAsia="楷体_GB2312"/>
                <w:color w:val="auto"/>
                <w:sz w:val="28"/>
                <w:szCs w:val="28"/>
              </w:rPr>
              <w:t>其中重点是学生问卷调查，掌握学生对教师的课堂教学情况的满意程度，从而督促教师不断提高课堂教学艺术。</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成立家长委员会，与家长加强沟通交流，密切配合，中期后每班召开家长会。学校、班主任、科任教师与家长经常沟通，相互配合，共同掌握学生的学习情况和家长对教师上课的要求，从根本上提高教育教学效果。</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总之，我们的评估注重激励，</w:t>
            </w:r>
            <w:r>
              <w:rPr>
                <w:rFonts w:hint="eastAsia" w:ascii="楷体_GB2312" w:hAnsi="宋体" w:eastAsia="楷体_GB2312"/>
                <w:color w:val="auto"/>
                <w:sz w:val="28"/>
                <w:szCs w:val="28"/>
                <w:lang w:eastAsia="zh-CN"/>
              </w:rPr>
              <w:t>长善救失</w:t>
            </w:r>
            <w:r>
              <w:rPr>
                <w:rFonts w:hint="eastAsia" w:ascii="楷体_GB2312" w:hAnsi="宋体" w:eastAsia="楷体_GB2312"/>
                <w:color w:val="auto"/>
                <w:sz w:val="28"/>
                <w:szCs w:val="28"/>
              </w:rPr>
              <w:t>，达到了较好的以评价促发展作用。教师在自我评价中自主发展，效果良好。</w:t>
            </w:r>
            <w:r>
              <w:rPr>
                <w:rFonts w:hint="eastAsia" w:ascii="楷体_GB2312" w:hAnsi="宋体" w:eastAsia="楷体_GB2312"/>
                <w:color w:val="auto"/>
                <w:sz w:val="28"/>
                <w:szCs w:val="28"/>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部分教师因为评价感觉有一定压力和负担。</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少数教师不能准确自我评价，影响了自身的发展进步。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3"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适当淡化评价制度对教师的压力，进一步增强其激励作用。</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做好评价得分较低教师的思想工作，帮助他们弥补不足，尽快赶上。</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3.</w:t>
            </w:r>
            <w:r>
              <w:rPr>
                <w:rFonts w:hint="eastAsia" w:ascii="楷体_GB2312" w:hAnsi="宋体" w:eastAsia="楷体_GB2312"/>
                <w:color w:val="auto"/>
                <w:sz w:val="28"/>
                <w:szCs w:val="28"/>
              </w:rPr>
              <w:t>引导教师科学进行自我评价。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教学档案资料</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A3教师队伍建设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B11有一支高素质的班主任队伍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注重班主任队伍建设，建立班主任考评奖惩制度，打造</w:t>
            </w:r>
            <w:r>
              <w:rPr>
                <w:rFonts w:hint="eastAsia" w:ascii="楷体_GB2312" w:hAnsi="宋体" w:eastAsia="楷体_GB2312"/>
                <w:b/>
                <w:color w:val="auto"/>
                <w:sz w:val="30"/>
                <w:szCs w:val="30"/>
                <w:lang w:eastAsia="zh-CN"/>
              </w:rPr>
              <w:t>了</w:t>
            </w:r>
            <w:r>
              <w:rPr>
                <w:rFonts w:hint="eastAsia" w:ascii="楷体_GB2312" w:hAnsi="宋体" w:eastAsia="楷体_GB2312"/>
                <w:b/>
                <w:color w:val="auto"/>
                <w:sz w:val="30"/>
                <w:szCs w:val="30"/>
              </w:rPr>
              <w:t>一支高素质的班主任队伍。</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C24.</w:t>
            </w:r>
            <w:r>
              <w:rPr>
                <w:rFonts w:hint="eastAsia" w:ascii="楷体_GB2312" w:hAnsi="宋体" w:eastAsia="楷体_GB2312"/>
                <w:color w:val="auto"/>
                <w:sz w:val="28"/>
                <w:szCs w:val="28"/>
              </w:rPr>
              <w:t>班主任工作是学校教育和管理的基</w:t>
            </w:r>
            <w:r>
              <w:rPr>
                <w:rFonts w:hint="eastAsia" w:ascii="楷体_GB2312" w:hAnsi="宋体" w:eastAsia="楷体_GB2312"/>
                <w:color w:val="auto"/>
                <w:sz w:val="28"/>
                <w:szCs w:val="28"/>
                <w:lang w:eastAsia="zh-CN"/>
              </w:rPr>
              <w:t>础</w:t>
            </w:r>
            <w:r>
              <w:rPr>
                <w:rFonts w:hint="eastAsia" w:ascii="楷体_GB2312" w:hAnsi="宋体" w:eastAsia="楷体_GB2312"/>
                <w:color w:val="auto"/>
                <w:sz w:val="28"/>
                <w:szCs w:val="28"/>
              </w:rPr>
              <w:t>工作，一直受到学校管理层的高度重视。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学校制定有班主任建设规划，</w:t>
            </w:r>
            <w:r>
              <w:rPr>
                <w:rFonts w:hint="eastAsia" w:ascii="楷体_GB2312" w:hAnsi="宋体" w:eastAsia="楷体_GB2312"/>
                <w:color w:val="auto"/>
                <w:sz w:val="28"/>
                <w:szCs w:val="28"/>
              </w:rPr>
              <w:t>建立以</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处为中心的班主任管理机构，具体负责班主任日常管理，学期、年度考核及班主任的培训工作。</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学校十分重视班主任的人选，要求担任班主任的教师必须是师德高尚，有相当的教育教学经验，能关心爱护学生，有较强责任心，是学校领导和广大教师值得信赖的教师。</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学校注重班主任的培训工作。班主任先培训后上岗。为此，学校积极选派班主任参加省、市、县、校各级教育单位组织的班主任培训活动，提高班主任的能力</w:t>
            </w:r>
            <w:r>
              <w:rPr>
                <w:rFonts w:hint="eastAsia" w:ascii="楷体_GB2312" w:hAnsi="宋体" w:eastAsia="楷体_GB2312"/>
                <w:color w:val="auto"/>
                <w:sz w:val="28"/>
                <w:szCs w:val="28"/>
                <w:lang w:eastAsia="zh-CN"/>
              </w:rPr>
              <w:t>和</w:t>
            </w:r>
            <w:r>
              <w:rPr>
                <w:rFonts w:hint="eastAsia" w:ascii="楷体_GB2312" w:hAnsi="宋体" w:eastAsia="楷体_GB2312"/>
                <w:color w:val="auto"/>
                <w:sz w:val="28"/>
                <w:szCs w:val="28"/>
              </w:rPr>
              <w:t>素质。尤其是学校利用网络资源，组织班主任观摩全国顶尖的班主任的德育工作报告，直接向最好的班主任学习，震动大，效果好。</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学校制定并实施《定边</w:t>
            </w:r>
            <w:r>
              <w:rPr>
                <w:rFonts w:hint="eastAsia" w:ascii="楷体_GB2312" w:hAnsi="宋体" w:eastAsia="楷体_GB2312"/>
                <w:color w:val="auto"/>
                <w:sz w:val="28"/>
                <w:szCs w:val="28"/>
                <w:lang w:eastAsia="zh-CN"/>
              </w:rPr>
              <w:t>实验中学</w:t>
            </w:r>
            <w:r>
              <w:rPr>
                <w:rFonts w:hint="eastAsia" w:ascii="楷体_GB2312" w:hAnsi="宋体" w:eastAsia="楷体_GB2312"/>
                <w:color w:val="auto"/>
                <w:sz w:val="28"/>
                <w:szCs w:val="28"/>
              </w:rPr>
              <w:t>班主任</w:t>
            </w:r>
            <w:r>
              <w:rPr>
                <w:rFonts w:hint="eastAsia" w:ascii="楷体_GB2312" w:hAnsi="宋体" w:eastAsia="楷体_GB2312"/>
                <w:color w:val="auto"/>
                <w:sz w:val="28"/>
                <w:szCs w:val="28"/>
                <w:lang w:eastAsia="zh-CN"/>
              </w:rPr>
              <w:t>责任制考核规定</w:t>
            </w:r>
            <w:r>
              <w:rPr>
                <w:rFonts w:hint="eastAsia" w:ascii="楷体_GB2312" w:hAnsi="宋体" w:eastAsia="楷体_GB2312"/>
                <w:color w:val="auto"/>
                <w:sz w:val="28"/>
                <w:szCs w:val="28"/>
              </w:rPr>
              <w:t>》，以评价促发展。每年都要评出优秀班主任若干名，给予表彰奖励，在班主任中形成了争当先进的好风气</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学校先后有</w:t>
            </w:r>
            <w:r>
              <w:rPr>
                <w:rFonts w:hint="eastAsia" w:ascii="楷体_GB2312" w:hAnsi="宋体" w:eastAsia="楷体_GB2312"/>
                <w:color w:val="auto"/>
                <w:sz w:val="28"/>
                <w:szCs w:val="28"/>
                <w:lang w:val="en-US" w:eastAsia="zh-CN"/>
              </w:rPr>
              <w:t>1名班主任获市级师德先进个人，3</w:t>
            </w:r>
            <w:r>
              <w:rPr>
                <w:rFonts w:hint="eastAsia" w:ascii="楷体_GB2312" w:hAnsi="宋体" w:eastAsia="楷体_GB2312"/>
                <w:color w:val="auto"/>
                <w:sz w:val="28"/>
                <w:szCs w:val="28"/>
              </w:rPr>
              <w:t>名班主任获得县级以上相关荣誉。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9.8分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9"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班主任工作量大，个别班主任有些工作做得不到位。</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一些年轻班主任管理经验不足，有待进一步提高。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进一步加强家校联合，推行德育工作全员化管理，以减轻班主任负担，同时，加大班主任的校本培训和新老班主任之间的经验交流。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4"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访谈对象：副校长</w:t>
            </w:r>
            <w:r>
              <w:rPr>
                <w:rFonts w:hint="eastAsia" w:ascii="楷体_GB2312" w:hAnsi="宋体" w:eastAsia="楷体_GB2312"/>
                <w:color w:val="auto"/>
                <w:sz w:val="28"/>
                <w:szCs w:val="28"/>
                <w:lang w:eastAsia="zh-CN"/>
              </w:rPr>
              <w:t>蔡源聪</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德育处</w:t>
            </w:r>
            <w:r>
              <w:rPr>
                <w:rFonts w:hint="eastAsia" w:ascii="楷体_GB2312" w:hAnsi="宋体" w:eastAsia="楷体_GB2312"/>
                <w:color w:val="auto"/>
                <w:sz w:val="28"/>
                <w:szCs w:val="28"/>
              </w:rPr>
              <w:t>主任</w:t>
            </w:r>
            <w:r>
              <w:rPr>
                <w:rFonts w:hint="eastAsia" w:ascii="楷体_GB2312" w:hAnsi="宋体" w:eastAsia="楷体_GB2312"/>
                <w:color w:val="auto"/>
                <w:sz w:val="28"/>
                <w:szCs w:val="28"/>
                <w:lang w:eastAsia="zh-CN"/>
              </w:rPr>
              <w:t>郭建伟</w:t>
            </w:r>
            <w:r>
              <w:rPr>
                <w:rFonts w:hint="eastAsia" w:ascii="楷体_GB2312" w:hAnsi="宋体" w:eastAsia="楷体_GB2312"/>
                <w:color w:val="auto"/>
                <w:sz w:val="28"/>
                <w:szCs w:val="28"/>
              </w:rPr>
              <w:t>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9</w:t>
            </w:r>
            <w:r>
              <w:rPr>
                <w:rFonts w:hint="eastAsia" w:ascii="楷体_GB2312" w:hAnsi="宋体" w:eastAsia="楷体_GB2312"/>
                <w:color w:val="auto"/>
                <w:sz w:val="30"/>
                <w:szCs w:val="30"/>
                <w:lang w:val="en-US" w:eastAsia="zh-CN"/>
              </w:rPr>
              <w:t>.8</w:t>
            </w:r>
            <w:r>
              <w:rPr>
                <w:rFonts w:hint="eastAsia" w:ascii="楷体_GB2312" w:hAnsi="宋体" w:eastAsia="楷体_GB2312"/>
                <w:color w:val="auto"/>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877"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本A级指</w:t>
            </w:r>
          </w:p>
          <w:p>
            <w:pPr>
              <w:spacing w:line="500" w:lineRule="exact"/>
              <w:jc w:val="center"/>
              <w:rPr>
                <w:rFonts w:hint="eastAsia" w:ascii="宋体" w:hAnsi="宋体"/>
                <w:color w:val="auto"/>
                <w:sz w:val="28"/>
                <w:szCs w:val="28"/>
              </w:rPr>
            </w:pPr>
            <w:r>
              <w:rPr>
                <w:rFonts w:hint="eastAsia" w:ascii="宋体" w:hAnsi="宋体"/>
                <w:color w:val="auto"/>
                <w:sz w:val="28"/>
                <w:szCs w:val="28"/>
              </w:rPr>
              <w:t>标得分</w:t>
            </w:r>
          </w:p>
          <w:p>
            <w:pPr>
              <w:spacing w:line="500" w:lineRule="exact"/>
              <w:jc w:val="center"/>
              <w:rPr>
                <w:rFonts w:hint="eastAsia" w:ascii="宋体" w:hAnsi="宋体"/>
                <w:color w:val="auto"/>
                <w:sz w:val="28"/>
                <w:szCs w:val="28"/>
              </w:rPr>
            </w:pPr>
            <w:r>
              <w:rPr>
                <w:rFonts w:hint="eastAsia" w:ascii="宋体" w:hAnsi="宋体"/>
                <w:color w:val="auto"/>
                <w:sz w:val="28"/>
                <w:szCs w:val="28"/>
              </w:rPr>
              <w:t>小计</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94.8</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8"/>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554"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564" w:type="dxa"/>
            <w:vAlign w:val="center"/>
          </w:tcPr>
          <w:p>
            <w:pPr>
              <w:rPr>
                <w:rFonts w:hint="eastAsia" w:ascii="宋体" w:hAnsi="宋体"/>
                <w:color w:val="auto"/>
                <w:sz w:val="28"/>
                <w:szCs w:val="28"/>
              </w:rPr>
            </w:pPr>
            <w:r>
              <w:rPr>
                <w:rFonts w:hint="eastAsia" w:ascii="宋体" w:hAnsi="宋体"/>
                <w:color w:val="auto"/>
                <w:sz w:val="28"/>
                <w:szCs w:val="28"/>
              </w:rPr>
              <w:t>A4课程与教学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554" w:type="dxa"/>
            <w:gridSpan w:val="2"/>
            <w:tcBorders>
              <w:bottom w:val="single" w:color="auto" w:sz="4" w:space="0"/>
            </w:tcBorders>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564" w:type="dxa"/>
            <w:tcBorders>
              <w:bottom w:val="single" w:color="auto" w:sz="4" w:space="0"/>
            </w:tcBorders>
            <w:vAlign w:val="center"/>
          </w:tcPr>
          <w:p>
            <w:pPr>
              <w:rPr>
                <w:rFonts w:hint="eastAsia" w:ascii="宋体" w:hAnsi="宋体"/>
                <w:color w:val="auto"/>
                <w:sz w:val="28"/>
                <w:szCs w:val="28"/>
              </w:rPr>
            </w:pPr>
            <w:r>
              <w:rPr>
                <w:rFonts w:hint="eastAsia" w:ascii="宋体" w:hAnsi="宋体"/>
                <w:color w:val="auto"/>
                <w:sz w:val="28"/>
                <w:szCs w:val="28"/>
              </w:rPr>
              <w:t>B12认真落实国家课程方案，有针对性地开发选修课、校本课程和综合实践活动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6" w:hRule="atLeast"/>
          <w:jc w:val="center"/>
        </w:trPr>
        <w:tc>
          <w:tcPr>
            <w:tcW w:w="776" w:type="dxa"/>
            <w:tcBorders>
              <w:top w:val="single" w:color="auto" w:sz="4" w:space="0"/>
              <w:left w:val="single" w:color="auto" w:sz="4" w:space="0"/>
              <w:bottom w:val="single" w:color="auto" w:sz="4" w:space="0"/>
            </w:tcBorders>
            <w:vAlign w:val="center"/>
          </w:tcPr>
          <w:p>
            <w:pPr>
              <w:spacing w:line="500" w:lineRule="exact"/>
              <w:rPr>
                <w:rFonts w:hint="eastAsia" w:ascii="宋体" w:hAnsi="宋体"/>
                <w:color w:val="auto"/>
                <w:sz w:val="28"/>
                <w:szCs w:val="28"/>
              </w:rPr>
            </w:pPr>
            <w:r>
              <w:rPr>
                <w:rFonts w:hint="eastAsia" w:ascii="宋体" w:hAnsi="宋体"/>
                <w:color w:val="auto"/>
                <w:sz w:val="28"/>
                <w:szCs w:val="28"/>
              </w:rPr>
              <w:t>学</w:t>
            </w:r>
          </w:p>
          <w:p>
            <w:pPr>
              <w:spacing w:line="500" w:lineRule="exact"/>
              <w:rPr>
                <w:rFonts w:hint="eastAsia" w:ascii="宋体" w:hAnsi="宋体"/>
                <w:color w:val="auto"/>
                <w:sz w:val="28"/>
                <w:szCs w:val="28"/>
              </w:rPr>
            </w:pPr>
            <w:r>
              <w:rPr>
                <w:rFonts w:hint="eastAsia" w:ascii="宋体" w:hAnsi="宋体"/>
                <w:color w:val="auto"/>
                <w:sz w:val="28"/>
                <w:szCs w:val="28"/>
              </w:rPr>
              <w:t>校</w:t>
            </w:r>
          </w:p>
          <w:p>
            <w:pPr>
              <w:spacing w:line="500" w:lineRule="exact"/>
              <w:rPr>
                <w:rFonts w:hint="eastAsia" w:ascii="宋体" w:hAnsi="宋体"/>
                <w:color w:val="auto"/>
                <w:sz w:val="28"/>
                <w:szCs w:val="28"/>
              </w:rPr>
            </w:pPr>
            <w:r>
              <w:rPr>
                <w:rFonts w:hint="eastAsia" w:ascii="宋体" w:hAnsi="宋体"/>
                <w:color w:val="auto"/>
                <w:sz w:val="28"/>
                <w:szCs w:val="28"/>
              </w:rPr>
              <w:t>自</w:t>
            </w:r>
          </w:p>
          <w:p>
            <w:pPr>
              <w:spacing w:line="500" w:lineRule="exact"/>
              <w:rPr>
                <w:rFonts w:hint="eastAsia" w:ascii="宋体" w:hAnsi="宋体"/>
                <w:color w:val="auto"/>
                <w:sz w:val="28"/>
                <w:szCs w:val="28"/>
              </w:rPr>
            </w:pPr>
            <w:r>
              <w:rPr>
                <w:rFonts w:hint="eastAsia" w:ascii="宋体" w:hAnsi="宋体"/>
                <w:color w:val="auto"/>
                <w:sz w:val="28"/>
                <w:szCs w:val="28"/>
              </w:rPr>
              <w:t>评</w:t>
            </w:r>
          </w:p>
        </w:tc>
        <w:tc>
          <w:tcPr>
            <w:tcW w:w="778" w:type="dxa"/>
            <w:tcBorders>
              <w:top w:val="single" w:color="auto" w:sz="4" w:space="0"/>
              <w:bottom w:val="single" w:color="auto" w:sz="4" w:space="0"/>
            </w:tcBorders>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达</w:t>
            </w:r>
          </w:p>
          <w:p>
            <w:pPr>
              <w:spacing w:line="500" w:lineRule="exact"/>
              <w:jc w:val="left"/>
              <w:rPr>
                <w:rFonts w:hint="eastAsia" w:ascii="宋体" w:hAnsi="宋体"/>
                <w:color w:val="auto"/>
                <w:sz w:val="28"/>
                <w:szCs w:val="28"/>
              </w:rPr>
            </w:pPr>
            <w:r>
              <w:rPr>
                <w:rFonts w:hint="eastAsia" w:ascii="宋体" w:hAnsi="宋体"/>
                <w:color w:val="auto"/>
                <w:sz w:val="28"/>
                <w:szCs w:val="28"/>
              </w:rPr>
              <w:t>到</w:t>
            </w:r>
          </w:p>
          <w:p>
            <w:pPr>
              <w:spacing w:line="500" w:lineRule="exact"/>
              <w:jc w:val="left"/>
              <w:rPr>
                <w:rFonts w:hint="eastAsia" w:ascii="宋体" w:hAnsi="宋体"/>
                <w:color w:val="auto"/>
                <w:sz w:val="28"/>
                <w:szCs w:val="28"/>
              </w:rPr>
            </w:pPr>
            <w:r>
              <w:rPr>
                <w:rFonts w:hint="eastAsia" w:ascii="宋体" w:hAnsi="宋体"/>
                <w:color w:val="auto"/>
                <w:sz w:val="28"/>
                <w:szCs w:val="28"/>
              </w:rPr>
              <w:t>评</w:t>
            </w:r>
          </w:p>
          <w:p>
            <w:pPr>
              <w:spacing w:line="500" w:lineRule="exact"/>
              <w:jc w:val="left"/>
              <w:rPr>
                <w:rFonts w:hint="eastAsia" w:ascii="宋体" w:hAnsi="宋体"/>
                <w:color w:val="auto"/>
                <w:sz w:val="28"/>
                <w:szCs w:val="28"/>
              </w:rPr>
            </w:pPr>
            <w:r>
              <w:rPr>
                <w:rFonts w:hint="eastAsia" w:ascii="宋体" w:hAnsi="宋体"/>
                <w:color w:val="auto"/>
                <w:sz w:val="28"/>
                <w:szCs w:val="28"/>
              </w:rPr>
              <w:t>估</w:t>
            </w:r>
          </w:p>
          <w:p>
            <w:pPr>
              <w:spacing w:line="500" w:lineRule="exact"/>
              <w:jc w:val="left"/>
              <w:rPr>
                <w:rFonts w:hint="eastAsia" w:ascii="宋体" w:hAnsi="宋体"/>
                <w:color w:val="auto"/>
                <w:sz w:val="28"/>
                <w:szCs w:val="28"/>
              </w:rPr>
            </w:pPr>
            <w:r>
              <w:rPr>
                <w:rFonts w:hint="eastAsia" w:ascii="宋体" w:hAnsi="宋体"/>
                <w:color w:val="auto"/>
                <w:sz w:val="28"/>
                <w:szCs w:val="28"/>
              </w:rPr>
              <w:t>要</w:t>
            </w:r>
          </w:p>
          <w:p>
            <w:pPr>
              <w:spacing w:line="500" w:lineRule="exact"/>
              <w:jc w:val="left"/>
              <w:rPr>
                <w:rFonts w:hint="eastAsia" w:ascii="宋体" w:hAnsi="宋体"/>
                <w:color w:val="auto"/>
                <w:sz w:val="28"/>
                <w:szCs w:val="28"/>
              </w:rPr>
            </w:pPr>
            <w:r>
              <w:rPr>
                <w:rFonts w:hint="eastAsia" w:ascii="宋体" w:hAnsi="宋体"/>
                <w:color w:val="auto"/>
                <w:sz w:val="28"/>
                <w:szCs w:val="28"/>
              </w:rPr>
              <w:t>素</w:t>
            </w:r>
          </w:p>
          <w:p>
            <w:pPr>
              <w:spacing w:line="500" w:lineRule="exact"/>
              <w:jc w:val="left"/>
              <w:rPr>
                <w:rFonts w:hint="eastAsia" w:ascii="宋体" w:hAnsi="宋体"/>
                <w:color w:val="auto"/>
                <w:sz w:val="28"/>
                <w:szCs w:val="28"/>
              </w:rPr>
            </w:pPr>
            <w:r>
              <w:rPr>
                <w:rFonts w:hint="eastAsia" w:ascii="宋体" w:hAnsi="宋体"/>
                <w:color w:val="auto"/>
                <w:sz w:val="28"/>
                <w:szCs w:val="28"/>
              </w:rPr>
              <w:t>的</w:t>
            </w:r>
          </w:p>
          <w:p>
            <w:pPr>
              <w:spacing w:line="500" w:lineRule="exact"/>
              <w:jc w:val="left"/>
              <w:rPr>
                <w:rFonts w:hint="eastAsia" w:ascii="宋体" w:hAnsi="宋体"/>
                <w:color w:val="auto"/>
                <w:sz w:val="28"/>
                <w:szCs w:val="28"/>
              </w:rPr>
            </w:pPr>
            <w:r>
              <w:rPr>
                <w:rFonts w:hint="eastAsia" w:ascii="宋体" w:hAnsi="宋体"/>
                <w:color w:val="auto"/>
                <w:sz w:val="28"/>
                <w:szCs w:val="28"/>
              </w:rPr>
              <w:t>情</w:t>
            </w:r>
          </w:p>
          <w:p>
            <w:pPr>
              <w:spacing w:line="500" w:lineRule="exact"/>
              <w:jc w:val="left"/>
              <w:rPr>
                <w:rFonts w:hint="eastAsia" w:ascii="宋体" w:hAnsi="宋体"/>
                <w:color w:val="auto"/>
                <w:sz w:val="28"/>
                <w:szCs w:val="28"/>
              </w:rPr>
            </w:pPr>
            <w:r>
              <w:rPr>
                <w:rFonts w:hint="eastAsia" w:ascii="宋体" w:hAnsi="宋体"/>
                <w:color w:val="auto"/>
                <w:sz w:val="28"/>
                <w:szCs w:val="28"/>
              </w:rPr>
              <w:t>况</w:t>
            </w:r>
          </w:p>
        </w:tc>
        <w:tc>
          <w:tcPr>
            <w:tcW w:w="7564" w:type="dxa"/>
            <w:tcBorders>
              <w:top w:val="single" w:color="auto" w:sz="4" w:space="0"/>
              <w:bottom w:val="single" w:color="auto" w:sz="4" w:space="0"/>
              <w:right w:val="single" w:color="auto" w:sz="4" w:space="0"/>
            </w:tcBorders>
            <w:vAlign w:val="top"/>
          </w:tcPr>
          <w:p>
            <w:pPr>
              <w:spacing w:line="500" w:lineRule="exact"/>
              <w:ind w:firstLine="593" w:firstLineChars="197"/>
              <w:rPr>
                <w:rFonts w:hint="eastAsia" w:ascii="楷体_GB2312" w:hAnsi="宋体" w:eastAsia="楷体_GB2312"/>
                <w:b/>
                <w:color w:val="auto"/>
                <w:sz w:val="30"/>
                <w:szCs w:val="30"/>
              </w:rPr>
            </w:pPr>
            <w:r>
              <w:rPr>
                <w:rFonts w:hint="eastAsia" w:ascii="楷体_GB2312" w:hAnsi="宋体" w:eastAsia="楷体_GB2312"/>
                <w:b/>
                <w:color w:val="auto"/>
                <w:sz w:val="30"/>
                <w:szCs w:val="30"/>
              </w:rPr>
              <w:t>认真落实国家课程方案，规范开设必修课，灵活设置选修课，努力构建具有学校特色的课程体系。</w:t>
            </w:r>
          </w:p>
          <w:p>
            <w:pPr>
              <w:spacing w:line="500" w:lineRule="exact"/>
              <w:ind w:firstLine="551" w:firstLineChars="197"/>
              <w:rPr>
                <w:rFonts w:hint="eastAsia" w:ascii="楷体_GB2312" w:hAnsi="宋体" w:eastAsia="楷体_GB2312"/>
                <w:color w:val="auto"/>
                <w:sz w:val="18"/>
                <w:szCs w:val="18"/>
              </w:rPr>
            </w:pPr>
            <w:r>
              <w:rPr>
                <w:rFonts w:hint="eastAsia" w:ascii="楷体_GB2312" w:hAnsi="宋体" w:eastAsia="楷体_GB2312"/>
                <w:color w:val="auto"/>
                <w:sz w:val="28"/>
                <w:szCs w:val="28"/>
                <w:lang w:val="en-US" w:eastAsia="zh-CN"/>
              </w:rPr>
              <w:t>C25.</w:t>
            </w:r>
            <w:r>
              <w:rPr>
                <w:rFonts w:hint="eastAsia" w:ascii="楷体_GB2312" w:hAnsi="宋体" w:eastAsia="楷体_GB2312"/>
                <w:color w:val="auto"/>
                <w:sz w:val="28"/>
                <w:szCs w:val="28"/>
                <w:lang w:eastAsia="zh-CN"/>
              </w:rPr>
              <w:t>学</w:t>
            </w:r>
            <w:r>
              <w:rPr>
                <w:rFonts w:hint="eastAsia" w:ascii="楷体_GB2312" w:hAnsi="宋体" w:eastAsia="楷体_GB2312"/>
                <w:color w:val="auto"/>
                <w:sz w:val="28"/>
                <w:szCs w:val="28"/>
              </w:rPr>
              <w:t>校组织全体教师认真研习《国家普通高中课程方案》和新课改有关精神，让每位教师熟知《国家普通高中课程方案》的指导思想、培养目标、课程结构、课程内容和课程</w:t>
            </w:r>
            <w:r>
              <w:rPr>
                <w:rFonts w:hint="eastAsia" w:ascii="楷体_GB2312" w:hAnsi="宋体" w:eastAsia="楷体_GB2312"/>
                <w:color w:val="auto"/>
                <w:sz w:val="28"/>
                <w:szCs w:val="28"/>
                <w:lang w:eastAsia="zh-CN"/>
              </w:rPr>
              <w:t>实施与</w:t>
            </w:r>
            <w:r>
              <w:rPr>
                <w:rFonts w:hint="eastAsia" w:ascii="楷体_GB2312" w:hAnsi="宋体" w:eastAsia="楷体_GB2312"/>
                <w:color w:val="auto"/>
                <w:sz w:val="28"/>
                <w:szCs w:val="28"/>
              </w:rPr>
              <w:t>评价等新课程理念的“精髓”，为此，学校研究制定了《定边</w:t>
            </w:r>
            <w:r>
              <w:rPr>
                <w:rFonts w:hint="eastAsia" w:ascii="楷体_GB2312" w:hAnsi="宋体" w:eastAsia="楷体_GB2312"/>
                <w:color w:val="auto"/>
                <w:sz w:val="28"/>
                <w:szCs w:val="28"/>
                <w:lang w:eastAsia="zh-CN"/>
              </w:rPr>
              <w:t>实验中学</w:t>
            </w:r>
            <w:r>
              <w:rPr>
                <w:rFonts w:hint="eastAsia" w:ascii="楷体_GB2312" w:hAnsi="宋体" w:eastAsia="楷体_GB2312"/>
                <w:color w:val="auto"/>
                <w:sz w:val="28"/>
                <w:szCs w:val="28"/>
              </w:rPr>
              <w:t>高中新课程改革资料汇编》</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学校组织科任教师分批分层次参加省、市、县各级各类新课程培训并做反馈报告。同时，学校积极改善办学条件，具有开设各类国家课程规范场地，教育教学设施设备基本满足实际需要。现有教室</w:t>
            </w:r>
            <w:r>
              <w:rPr>
                <w:rFonts w:hint="eastAsia" w:ascii="楷体_GB2312" w:hAnsi="宋体" w:eastAsia="楷体_GB2312"/>
                <w:color w:val="auto"/>
                <w:sz w:val="28"/>
                <w:szCs w:val="28"/>
                <w:lang w:val="en-US" w:eastAsia="zh-CN"/>
              </w:rPr>
              <w:t>74</w:t>
            </w:r>
            <w:r>
              <w:rPr>
                <w:rFonts w:hint="eastAsia" w:ascii="楷体_GB2312" w:hAnsi="宋体" w:eastAsia="楷体_GB2312"/>
                <w:color w:val="auto"/>
                <w:sz w:val="28"/>
                <w:szCs w:val="28"/>
              </w:rPr>
              <w:t>个、图书室、阅览室、电子阅览室、理化生实验室与探究室、学生网络教室、多媒体教室、学术报告厅，美术教室、音乐教室、书法教室、综合实践活动室、通用技术</w:t>
            </w:r>
            <w:r>
              <w:rPr>
                <w:rFonts w:hint="eastAsia" w:ascii="楷体_GB2312" w:hAnsi="宋体" w:eastAsia="楷体_GB2312"/>
                <w:color w:val="auto"/>
                <w:sz w:val="28"/>
                <w:szCs w:val="28"/>
                <w:lang w:eastAsia="zh-CN"/>
              </w:rPr>
              <w:t>实验</w:t>
            </w:r>
            <w:r>
              <w:rPr>
                <w:rFonts w:hint="eastAsia" w:ascii="楷体_GB2312" w:hAnsi="宋体" w:eastAsia="楷体_GB2312"/>
                <w:color w:val="auto"/>
                <w:sz w:val="28"/>
                <w:szCs w:val="28"/>
              </w:rPr>
              <w:t>室等功能室</w:t>
            </w:r>
            <w:r>
              <w:rPr>
                <w:rFonts w:hint="eastAsia" w:ascii="楷体_GB2312" w:hAnsi="宋体" w:eastAsia="楷体_GB2312"/>
                <w:color w:val="auto"/>
                <w:sz w:val="28"/>
                <w:szCs w:val="28"/>
                <w:lang w:val="en-US" w:eastAsia="zh-CN"/>
              </w:rPr>
              <w:t>20</w:t>
            </w:r>
            <w:r>
              <w:rPr>
                <w:rFonts w:hint="eastAsia" w:ascii="楷体_GB2312" w:hAnsi="宋体" w:eastAsia="楷体_GB2312"/>
                <w:color w:val="auto"/>
                <w:sz w:val="28"/>
                <w:szCs w:val="28"/>
              </w:rPr>
              <w:t>多个。教师和教辅人员专业素质强，课改理念新，能按照《陕西省普通高中学科课程标准教学要求》积极实践新课程。课程设置能按《陕西省普通高中新课程学科教学实施指导意见》进行，开齐课程，开足课时，并制定符合学校实际的课程实施方案。</w:t>
            </w:r>
            <w:r>
              <w:rPr>
                <w:rFonts w:hint="eastAsia" w:ascii="楷体_GB2312" w:hAnsi="宋体" w:eastAsia="楷体_GB2312"/>
                <w:color w:val="auto"/>
                <w:sz w:val="28"/>
                <w:szCs w:val="28"/>
                <w:lang w:val="en-US" w:eastAsia="zh-CN"/>
              </w:rPr>
              <w:t>（4.8分）</w:t>
            </w:r>
          </w:p>
          <w:p>
            <w:pPr>
              <w:spacing w:line="500" w:lineRule="exact"/>
              <w:rPr>
                <w:rFonts w:hint="eastAsia" w:ascii="楷体_GB2312" w:hAnsi="宋体" w:eastAsia="楷体_GB2312"/>
                <w:color w:val="auto"/>
                <w:sz w:val="28"/>
                <w:szCs w:val="28"/>
              </w:rPr>
            </w:pPr>
            <w:r>
              <w:rPr>
                <w:rFonts w:hint="eastAsia" w:ascii="楷体_GB2312" w:hAnsi="宋体" w:eastAsia="楷体_GB2312"/>
                <w:b w:val="0"/>
                <w:bCs/>
                <w:color w:val="auto"/>
                <w:sz w:val="28"/>
                <w:szCs w:val="28"/>
                <w:lang w:val="en-US" w:eastAsia="zh-CN"/>
              </w:rPr>
              <w:t xml:space="preserve">    C26.</w:t>
            </w:r>
            <w:r>
              <w:rPr>
                <w:rFonts w:hint="eastAsia" w:ascii="楷体_GB2312" w:hAnsi="宋体" w:eastAsia="楷体_GB2312"/>
                <w:b w:val="0"/>
                <w:bCs/>
                <w:color w:val="auto"/>
                <w:sz w:val="28"/>
                <w:szCs w:val="28"/>
              </w:rPr>
              <w:t>灵活而有针对性地开发具有本校特色的校本课程</w:t>
            </w:r>
            <w:r>
              <w:rPr>
                <w:rFonts w:hint="eastAsia" w:ascii="楷体_GB2312" w:hAnsi="宋体" w:eastAsia="楷体_GB2312"/>
                <w:color w:val="auto"/>
                <w:sz w:val="28"/>
                <w:szCs w:val="28"/>
              </w:rPr>
              <w:t>。全员参与，专人负责，开发了《定边</w:t>
            </w:r>
            <w:r>
              <w:rPr>
                <w:rFonts w:hint="eastAsia" w:ascii="楷体_GB2312" w:hAnsi="宋体" w:eastAsia="楷体_GB2312"/>
                <w:color w:val="auto"/>
                <w:sz w:val="28"/>
                <w:szCs w:val="28"/>
                <w:lang w:eastAsia="zh-CN"/>
              </w:rPr>
              <w:t>实验中学“环境教育”</w:t>
            </w:r>
            <w:r>
              <w:rPr>
                <w:rFonts w:hint="eastAsia" w:ascii="楷体_GB2312" w:hAnsi="宋体" w:eastAsia="楷体_GB2312"/>
                <w:color w:val="auto"/>
                <w:sz w:val="28"/>
                <w:szCs w:val="28"/>
              </w:rPr>
              <w:t>校本教材</w:t>
            </w:r>
            <w:r>
              <w:rPr>
                <w:rFonts w:hint="eastAsia" w:ascii="楷体_GB2312" w:hAnsi="宋体" w:eastAsia="楷体_GB2312"/>
                <w:color w:val="auto"/>
                <w:sz w:val="28"/>
                <w:szCs w:val="28"/>
                <w:lang w:val="en-US" w:eastAsia="zh-CN"/>
              </w:rPr>
              <w:t>-可持续发展（高三适用）</w:t>
            </w:r>
            <w:r>
              <w:rPr>
                <w:rFonts w:hint="eastAsia" w:ascii="楷体_GB2312" w:hAnsi="宋体" w:eastAsia="楷体_GB2312"/>
                <w:color w:val="auto"/>
                <w:sz w:val="28"/>
                <w:szCs w:val="28"/>
              </w:rPr>
              <w:t>》《定边</w:t>
            </w:r>
            <w:r>
              <w:rPr>
                <w:rFonts w:hint="eastAsia" w:ascii="楷体_GB2312" w:hAnsi="宋体" w:eastAsia="楷体_GB2312"/>
                <w:color w:val="auto"/>
                <w:sz w:val="28"/>
                <w:szCs w:val="28"/>
                <w:lang w:eastAsia="zh-CN"/>
              </w:rPr>
              <w:t>实验中学“环境教育”</w:t>
            </w:r>
            <w:r>
              <w:rPr>
                <w:rFonts w:hint="eastAsia" w:ascii="楷体_GB2312" w:hAnsi="宋体" w:eastAsia="楷体_GB2312"/>
                <w:color w:val="auto"/>
                <w:sz w:val="28"/>
                <w:szCs w:val="28"/>
              </w:rPr>
              <w:t>校本教材</w:t>
            </w:r>
            <w:r>
              <w:rPr>
                <w:rFonts w:hint="eastAsia" w:ascii="楷体_GB2312" w:hAnsi="宋体" w:eastAsia="楷体_GB2312"/>
                <w:color w:val="auto"/>
                <w:sz w:val="28"/>
                <w:szCs w:val="28"/>
                <w:lang w:val="en-US" w:eastAsia="zh-CN"/>
              </w:rPr>
              <w:t>-全球环境问题（高二适用）</w:t>
            </w:r>
            <w:r>
              <w:rPr>
                <w:rFonts w:hint="eastAsia" w:ascii="楷体_GB2312" w:hAnsi="宋体" w:eastAsia="楷体_GB2312"/>
                <w:color w:val="auto"/>
                <w:sz w:val="28"/>
                <w:szCs w:val="28"/>
              </w:rPr>
              <w:t>》《定边</w:t>
            </w:r>
            <w:r>
              <w:rPr>
                <w:rFonts w:hint="eastAsia" w:ascii="楷体_GB2312" w:hAnsi="宋体" w:eastAsia="楷体_GB2312"/>
                <w:color w:val="auto"/>
                <w:sz w:val="28"/>
                <w:szCs w:val="28"/>
                <w:lang w:eastAsia="zh-CN"/>
              </w:rPr>
              <w:t>实验中学“环境教育”</w:t>
            </w:r>
            <w:r>
              <w:rPr>
                <w:rFonts w:hint="eastAsia" w:ascii="楷体_GB2312" w:hAnsi="宋体" w:eastAsia="楷体_GB2312"/>
                <w:color w:val="auto"/>
                <w:sz w:val="28"/>
                <w:szCs w:val="28"/>
              </w:rPr>
              <w:t>校本教材</w:t>
            </w:r>
            <w:r>
              <w:rPr>
                <w:rFonts w:hint="eastAsia" w:ascii="楷体_GB2312" w:hAnsi="宋体" w:eastAsia="楷体_GB2312"/>
                <w:color w:val="auto"/>
                <w:sz w:val="28"/>
                <w:szCs w:val="28"/>
                <w:lang w:val="en-US" w:eastAsia="zh-CN"/>
              </w:rPr>
              <w:t>-环境教育基础（高一适用）</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《定边县实验中学“数学、英语引桥课程”教材及练习册（高一时用）》，组织编撰了</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春去春又来</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，每学期学校还编辑</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沙泉</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《定边实验中学报》</w:t>
            </w:r>
            <w:r>
              <w:rPr>
                <w:rFonts w:hint="eastAsia" w:ascii="楷体_GB2312" w:hAnsi="宋体" w:eastAsia="楷体_GB2312"/>
                <w:color w:val="auto"/>
                <w:sz w:val="28"/>
                <w:szCs w:val="28"/>
              </w:rPr>
              <w:t>等；灵活而有针对性地开发了适应不同学生发展需要的选修课程，受到了广大师生的好评。</w:t>
            </w:r>
            <w:r>
              <w:rPr>
                <w:rFonts w:hint="eastAsia" w:ascii="楷体_GB2312" w:hAnsi="宋体" w:eastAsia="楷体_GB2312"/>
                <w:color w:val="auto"/>
                <w:sz w:val="28"/>
                <w:szCs w:val="28"/>
                <w:lang w:val="en-US" w:eastAsia="zh-CN"/>
              </w:rPr>
              <w:t>（9.8分）</w:t>
            </w:r>
          </w:p>
          <w:p>
            <w:pPr>
              <w:spacing w:line="500" w:lineRule="exact"/>
              <w:ind w:firstLine="551" w:firstLineChars="197"/>
              <w:rPr>
                <w:rFonts w:hint="eastAsia" w:ascii="楷体_GB2312" w:hAnsi="宋体" w:eastAsia="楷体_GB2312"/>
                <w:b/>
                <w:color w:val="auto"/>
                <w:sz w:val="30"/>
                <w:szCs w:val="30"/>
              </w:rPr>
            </w:pPr>
            <w:r>
              <w:rPr>
                <w:rFonts w:hint="eastAsia" w:ascii="楷体_GB2312" w:hAnsi="宋体" w:eastAsia="楷体_GB2312"/>
                <w:b w:val="0"/>
                <w:bCs/>
                <w:color w:val="auto"/>
                <w:sz w:val="28"/>
                <w:szCs w:val="28"/>
                <w:lang w:val="en-US" w:eastAsia="zh-CN"/>
              </w:rPr>
              <w:t>C27.</w:t>
            </w:r>
            <w:r>
              <w:rPr>
                <w:rFonts w:hint="eastAsia" w:ascii="楷体_GB2312" w:hAnsi="宋体" w:eastAsia="楷体_GB2312"/>
                <w:b w:val="0"/>
                <w:bCs/>
                <w:color w:val="auto"/>
                <w:sz w:val="28"/>
                <w:szCs w:val="28"/>
              </w:rPr>
              <w:t>积极开展综合实践活动。</w:t>
            </w:r>
            <w:r>
              <w:rPr>
                <w:rFonts w:hint="eastAsia" w:ascii="楷体_GB2312" w:hAnsi="宋体" w:eastAsia="楷体_GB2312"/>
                <w:color w:val="auto"/>
                <w:sz w:val="28"/>
                <w:szCs w:val="28"/>
              </w:rPr>
              <w:t>我校充分挖掘社区和信息技术与通用技术资源，发挥师生潜力，通过题目立项、学生社会调查、老师指导、学生讨论、结题报告与反馈等形式，为学生积极开展社区服务、社会实践及研究性学习提供有力的支持和帮助，努力培养学生收集资料、整理资料、应用资料的能力，提出问题-分析问题-解决问题的能力，创新能力和实践能力。</w:t>
            </w:r>
            <w:r>
              <w:rPr>
                <w:rFonts w:hint="eastAsia" w:ascii="楷体_GB2312" w:hAnsi="宋体" w:eastAsia="楷体_GB2312"/>
                <w:color w:val="auto"/>
                <w:sz w:val="28"/>
                <w:szCs w:val="28"/>
                <w:lang w:val="en-US" w:eastAsia="zh-CN"/>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6" w:type="dxa"/>
            <w:vMerge w:val="restart"/>
            <w:tcBorders>
              <w:top w:val="single" w:color="auto" w:sz="4" w:space="0"/>
            </w:tcBorders>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778" w:type="dxa"/>
            <w:tcBorders>
              <w:top w:val="single" w:color="auto" w:sz="4" w:space="0"/>
            </w:tcBorders>
            <w:vAlign w:val="center"/>
          </w:tcPr>
          <w:p>
            <w:pPr>
              <w:spacing w:line="320" w:lineRule="exact"/>
              <w:ind w:firstLine="280" w:firstLineChars="100"/>
              <w:jc w:val="center"/>
              <w:rPr>
                <w:rFonts w:hint="eastAsia" w:ascii="宋体" w:hAnsi="宋体"/>
                <w:color w:val="auto"/>
                <w:sz w:val="28"/>
                <w:szCs w:val="28"/>
              </w:rPr>
            </w:pPr>
            <w:r>
              <w:rPr>
                <w:rFonts w:hint="eastAsia" w:ascii="宋体" w:hAnsi="宋体"/>
                <w:color w:val="auto"/>
                <w:sz w:val="28"/>
                <w:szCs w:val="28"/>
              </w:rPr>
              <w:t>存</w:t>
            </w:r>
          </w:p>
          <w:p>
            <w:pPr>
              <w:spacing w:line="320" w:lineRule="exact"/>
              <w:ind w:firstLine="280" w:firstLineChars="100"/>
              <w:jc w:val="center"/>
              <w:rPr>
                <w:rFonts w:hint="eastAsia" w:ascii="宋体" w:hAnsi="宋体"/>
                <w:color w:val="auto"/>
                <w:sz w:val="28"/>
                <w:szCs w:val="28"/>
              </w:rPr>
            </w:pPr>
            <w:r>
              <w:rPr>
                <w:rFonts w:hint="eastAsia" w:ascii="宋体" w:hAnsi="宋体"/>
                <w:color w:val="auto"/>
                <w:sz w:val="28"/>
                <w:szCs w:val="28"/>
              </w:rPr>
              <w:t>在</w:t>
            </w:r>
          </w:p>
          <w:p>
            <w:pPr>
              <w:spacing w:line="320" w:lineRule="exact"/>
              <w:ind w:firstLine="280" w:firstLineChars="100"/>
              <w:jc w:val="center"/>
              <w:rPr>
                <w:rFonts w:hint="eastAsia" w:ascii="宋体" w:hAnsi="宋体"/>
                <w:color w:val="auto"/>
                <w:sz w:val="28"/>
                <w:szCs w:val="28"/>
              </w:rPr>
            </w:pPr>
            <w:r>
              <w:rPr>
                <w:rFonts w:hint="eastAsia" w:ascii="宋体" w:hAnsi="宋体"/>
                <w:color w:val="auto"/>
                <w:sz w:val="28"/>
                <w:szCs w:val="28"/>
              </w:rPr>
              <w:t>的</w:t>
            </w:r>
          </w:p>
          <w:p>
            <w:pPr>
              <w:spacing w:line="320" w:lineRule="exact"/>
              <w:ind w:firstLine="280" w:firstLineChars="100"/>
              <w:jc w:val="center"/>
              <w:rPr>
                <w:rFonts w:hint="eastAsia" w:ascii="宋体" w:hAnsi="宋体"/>
                <w:color w:val="auto"/>
                <w:sz w:val="28"/>
                <w:szCs w:val="28"/>
              </w:rPr>
            </w:pPr>
            <w:r>
              <w:rPr>
                <w:rFonts w:hint="eastAsia" w:ascii="宋体" w:hAnsi="宋体"/>
                <w:color w:val="auto"/>
                <w:sz w:val="28"/>
                <w:szCs w:val="28"/>
              </w:rPr>
              <w:t>主</w:t>
            </w:r>
          </w:p>
          <w:p>
            <w:pPr>
              <w:spacing w:line="320" w:lineRule="exact"/>
              <w:ind w:firstLine="280" w:firstLineChars="100"/>
              <w:jc w:val="center"/>
              <w:rPr>
                <w:rFonts w:hint="eastAsia" w:ascii="宋体" w:hAnsi="宋体"/>
                <w:color w:val="auto"/>
                <w:sz w:val="28"/>
                <w:szCs w:val="28"/>
              </w:rPr>
            </w:pPr>
            <w:r>
              <w:rPr>
                <w:rFonts w:hint="eastAsia" w:ascii="宋体" w:hAnsi="宋体"/>
                <w:color w:val="auto"/>
                <w:sz w:val="28"/>
                <w:szCs w:val="28"/>
              </w:rPr>
              <w:t>要</w:t>
            </w:r>
          </w:p>
          <w:p>
            <w:pPr>
              <w:spacing w:line="320" w:lineRule="exact"/>
              <w:ind w:firstLine="280" w:firstLineChars="100"/>
              <w:jc w:val="center"/>
              <w:rPr>
                <w:rFonts w:hint="eastAsia" w:ascii="宋体" w:hAnsi="宋体"/>
                <w:color w:val="auto"/>
                <w:sz w:val="28"/>
                <w:szCs w:val="28"/>
              </w:rPr>
            </w:pPr>
            <w:r>
              <w:rPr>
                <w:rFonts w:hint="eastAsia" w:ascii="宋体" w:hAnsi="宋体"/>
                <w:color w:val="auto"/>
                <w:sz w:val="28"/>
                <w:szCs w:val="28"/>
              </w:rPr>
              <w:t>问</w:t>
            </w:r>
          </w:p>
          <w:p>
            <w:pPr>
              <w:spacing w:line="320" w:lineRule="exact"/>
              <w:ind w:firstLine="280" w:firstLineChars="100"/>
              <w:jc w:val="both"/>
              <w:rPr>
                <w:rFonts w:hint="eastAsia" w:ascii="宋体" w:hAnsi="宋体"/>
                <w:color w:val="auto"/>
                <w:sz w:val="28"/>
                <w:szCs w:val="28"/>
              </w:rPr>
            </w:pPr>
            <w:r>
              <w:rPr>
                <w:rFonts w:hint="eastAsia" w:ascii="宋体" w:hAnsi="宋体"/>
                <w:color w:val="auto"/>
                <w:sz w:val="28"/>
                <w:szCs w:val="28"/>
              </w:rPr>
              <w:t>题</w:t>
            </w:r>
          </w:p>
        </w:tc>
        <w:tc>
          <w:tcPr>
            <w:tcW w:w="7564" w:type="dxa"/>
            <w:tcBorders>
              <w:top w:val="single" w:color="auto" w:sz="4" w:space="0"/>
            </w:tcBorders>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 </w:t>
            </w:r>
            <w:r>
              <w:rPr>
                <w:rFonts w:hint="eastAsia" w:ascii="楷体_GB2312" w:hAnsi="宋体" w:eastAsia="楷体_GB2312"/>
                <w:color w:val="auto"/>
                <w:sz w:val="28"/>
                <w:szCs w:val="28"/>
              </w:rPr>
              <w:t>由于时间和人力有限，校本课程开发的数量与质量难度较大。</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通用技术老师与实践场地缺乏。</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3. </w:t>
            </w:r>
            <w:r>
              <w:rPr>
                <w:rFonts w:hint="eastAsia" w:ascii="楷体_GB2312" w:hAnsi="宋体" w:eastAsia="楷体_GB2312"/>
                <w:color w:val="auto"/>
                <w:sz w:val="28"/>
                <w:szCs w:val="28"/>
              </w:rPr>
              <w:t>一些功能教室数量、面积不足。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776" w:type="dxa"/>
            <w:vMerge w:val="continue"/>
            <w:vAlign w:val="center"/>
          </w:tcPr>
          <w:p>
            <w:pPr>
              <w:spacing w:line="500" w:lineRule="exact"/>
              <w:ind w:firstLine="280" w:firstLineChars="100"/>
              <w:rPr>
                <w:rFonts w:hint="eastAsia" w:ascii="宋体" w:hAnsi="宋体"/>
                <w:color w:val="auto"/>
                <w:sz w:val="28"/>
                <w:szCs w:val="28"/>
              </w:rPr>
            </w:pPr>
          </w:p>
        </w:tc>
        <w:tc>
          <w:tcPr>
            <w:tcW w:w="778" w:type="dxa"/>
            <w:vAlign w:val="center"/>
          </w:tcPr>
          <w:p>
            <w:pPr>
              <w:spacing w:line="360" w:lineRule="exact"/>
              <w:ind w:left="281" w:leftChars="134"/>
              <w:jc w:val="center"/>
              <w:rPr>
                <w:rFonts w:hint="eastAsia" w:ascii="宋体" w:hAnsi="宋体"/>
                <w:color w:val="auto"/>
                <w:sz w:val="28"/>
                <w:szCs w:val="28"/>
              </w:rPr>
            </w:pPr>
            <w:r>
              <w:rPr>
                <w:rFonts w:hint="eastAsia" w:ascii="宋体" w:hAnsi="宋体"/>
                <w:color w:val="auto"/>
                <w:sz w:val="28"/>
                <w:szCs w:val="28"/>
              </w:rPr>
              <w:t>改进</w:t>
            </w:r>
          </w:p>
          <w:p>
            <w:pPr>
              <w:spacing w:line="360" w:lineRule="exact"/>
              <w:ind w:left="281" w:leftChars="134"/>
              <w:jc w:val="center"/>
              <w:rPr>
                <w:rFonts w:hint="eastAsia" w:ascii="宋体" w:hAnsi="宋体"/>
                <w:color w:val="auto"/>
                <w:sz w:val="28"/>
                <w:szCs w:val="28"/>
              </w:rPr>
            </w:pPr>
            <w:r>
              <w:rPr>
                <w:rFonts w:hint="eastAsia" w:ascii="宋体" w:hAnsi="宋体"/>
                <w:color w:val="auto"/>
                <w:sz w:val="28"/>
                <w:szCs w:val="28"/>
              </w:rPr>
              <w:t>措施</w:t>
            </w:r>
          </w:p>
        </w:tc>
        <w:tc>
          <w:tcPr>
            <w:tcW w:w="7564"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 </w:t>
            </w:r>
            <w:r>
              <w:rPr>
                <w:rFonts w:hint="eastAsia" w:ascii="楷体_GB2312" w:hAnsi="宋体" w:eastAsia="楷体_GB2312"/>
                <w:color w:val="auto"/>
                <w:sz w:val="28"/>
                <w:szCs w:val="28"/>
              </w:rPr>
              <w:t>充分发挥师生及社会力量，开发具有本校特色的校本课程。</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加强与本县职业高中的交流与合作，同时，在校内创建符合学校实际情况的实践基地</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554" w:type="dxa"/>
            <w:gridSpan w:val="2"/>
            <w:vAlign w:val="top"/>
          </w:tcPr>
          <w:p>
            <w:pPr>
              <w:spacing w:line="500" w:lineRule="exact"/>
              <w:rPr>
                <w:rFonts w:hint="eastAsia" w:ascii="宋体" w:hAnsi="宋体"/>
                <w:color w:val="auto"/>
                <w:sz w:val="28"/>
                <w:szCs w:val="28"/>
              </w:rPr>
            </w:pPr>
            <w:r>
              <w:rPr>
                <w:rFonts w:hint="eastAsia" w:ascii="宋体" w:hAnsi="宋体"/>
                <w:color w:val="auto"/>
                <w:sz w:val="28"/>
                <w:szCs w:val="28"/>
                <w:lang w:val="en-US" w:eastAsia="zh-CN"/>
              </w:rPr>
              <w:t xml:space="preserve">   </w:t>
            </w:r>
            <w:r>
              <w:rPr>
                <w:rFonts w:hint="eastAsia" w:ascii="宋体" w:hAnsi="宋体"/>
                <w:color w:val="auto"/>
                <w:sz w:val="28"/>
                <w:szCs w:val="28"/>
              </w:rPr>
              <w:t>信息</w:t>
            </w:r>
          </w:p>
          <w:p>
            <w:pPr>
              <w:spacing w:line="500" w:lineRule="exact"/>
              <w:jc w:val="center"/>
              <w:rPr>
                <w:rFonts w:hint="eastAsia" w:ascii="宋体" w:hAnsi="宋体"/>
                <w:color w:val="auto"/>
                <w:sz w:val="28"/>
                <w:szCs w:val="28"/>
              </w:rPr>
            </w:pPr>
            <w:r>
              <w:rPr>
                <w:rFonts w:hint="eastAsia" w:ascii="宋体" w:hAnsi="宋体"/>
                <w:color w:val="auto"/>
                <w:sz w:val="28"/>
                <w:szCs w:val="28"/>
              </w:rPr>
              <w:t>采集</w:t>
            </w:r>
          </w:p>
          <w:p>
            <w:pPr>
              <w:spacing w:line="500" w:lineRule="exact"/>
              <w:jc w:val="center"/>
              <w:rPr>
                <w:rFonts w:hint="eastAsia" w:ascii="宋体" w:hAnsi="宋体"/>
                <w:color w:val="auto"/>
                <w:sz w:val="28"/>
                <w:szCs w:val="28"/>
              </w:rPr>
            </w:pPr>
            <w:r>
              <w:rPr>
                <w:rFonts w:hint="eastAsia" w:ascii="宋体" w:hAnsi="宋体"/>
                <w:color w:val="auto"/>
                <w:sz w:val="28"/>
                <w:szCs w:val="28"/>
              </w:rPr>
              <w:t>途径</w:t>
            </w:r>
          </w:p>
        </w:tc>
        <w:tc>
          <w:tcPr>
            <w:tcW w:w="7564"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网络资源</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实地勘察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554" w:type="dxa"/>
            <w:gridSpan w:val="2"/>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自评得分</w:t>
            </w:r>
          </w:p>
        </w:tc>
        <w:tc>
          <w:tcPr>
            <w:tcW w:w="7564" w:type="dxa"/>
            <w:vAlign w:val="center"/>
          </w:tcPr>
          <w:p>
            <w:pPr>
              <w:spacing w:line="500" w:lineRule="exact"/>
              <w:ind w:firstLine="2550" w:firstLineChars="85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9.2</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8"/>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54"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579" w:type="dxa"/>
            <w:vAlign w:val="center"/>
          </w:tcPr>
          <w:p>
            <w:pPr>
              <w:rPr>
                <w:rFonts w:hint="eastAsia" w:ascii="宋体" w:hAnsi="宋体"/>
                <w:color w:val="auto"/>
                <w:sz w:val="28"/>
                <w:szCs w:val="28"/>
              </w:rPr>
            </w:pPr>
            <w:r>
              <w:rPr>
                <w:rFonts w:hint="eastAsia" w:ascii="宋体" w:hAnsi="宋体"/>
                <w:color w:val="auto"/>
                <w:sz w:val="28"/>
                <w:szCs w:val="28"/>
              </w:rPr>
              <w:t>A4课程与教学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4"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579" w:type="dxa"/>
            <w:vAlign w:val="center"/>
          </w:tcPr>
          <w:p>
            <w:pPr>
              <w:rPr>
                <w:rFonts w:hint="eastAsia" w:ascii="宋体" w:hAnsi="宋体"/>
                <w:color w:val="auto"/>
                <w:sz w:val="28"/>
                <w:szCs w:val="28"/>
              </w:rPr>
            </w:pPr>
            <w:r>
              <w:rPr>
                <w:rFonts w:hint="eastAsia" w:ascii="宋体" w:hAnsi="宋体"/>
                <w:color w:val="auto"/>
                <w:sz w:val="28"/>
                <w:szCs w:val="28"/>
              </w:rPr>
              <w:t>B13建立科学合理的教学管理体系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76" w:type="dxa"/>
            <w:vAlign w:val="center"/>
          </w:tcPr>
          <w:p>
            <w:pPr>
              <w:spacing w:line="500" w:lineRule="exact"/>
              <w:rPr>
                <w:rFonts w:hint="eastAsia" w:ascii="宋体" w:hAnsi="宋体"/>
                <w:color w:val="auto"/>
                <w:sz w:val="28"/>
                <w:szCs w:val="28"/>
              </w:rPr>
            </w:pPr>
            <w:r>
              <w:rPr>
                <w:rFonts w:hint="eastAsia" w:ascii="宋体" w:hAnsi="宋体"/>
                <w:color w:val="auto"/>
                <w:sz w:val="28"/>
                <w:szCs w:val="28"/>
              </w:rPr>
              <w:t>学</w:t>
            </w:r>
          </w:p>
          <w:p>
            <w:pPr>
              <w:spacing w:line="500" w:lineRule="exact"/>
              <w:rPr>
                <w:rFonts w:hint="eastAsia" w:ascii="宋体" w:hAnsi="宋体"/>
                <w:color w:val="auto"/>
                <w:sz w:val="28"/>
                <w:szCs w:val="28"/>
              </w:rPr>
            </w:pPr>
            <w:r>
              <w:rPr>
                <w:rFonts w:hint="eastAsia" w:ascii="宋体" w:hAnsi="宋体"/>
                <w:color w:val="auto"/>
                <w:sz w:val="28"/>
                <w:szCs w:val="28"/>
              </w:rPr>
              <w:t>校</w:t>
            </w:r>
          </w:p>
          <w:p>
            <w:pPr>
              <w:spacing w:line="500" w:lineRule="exact"/>
              <w:rPr>
                <w:rFonts w:hint="eastAsia" w:ascii="宋体" w:hAnsi="宋体"/>
                <w:color w:val="auto"/>
                <w:sz w:val="28"/>
                <w:szCs w:val="28"/>
              </w:rPr>
            </w:pPr>
            <w:r>
              <w:rPr>
                <w:rFonts w:hint="eastAsia" w:ascii="宋体" w:hAnsi="宋体"/>
                <w:color w:val="auto"/>
                <w:sz w:val="28"/>
                <w:szCs w:val="28"/>
              </w:rPr>
              <w:t>自</w:t>
            </w:r>
          </w:p>
          <w:p>
            <w:pPr>
              <w:spacing w:line="500" w:lineRule="exact"/>
              <w:rPr>
                <w:rFonts w:hint="eastAsia" w:ascii="宋体" w:hAnsi="宋体"/>
                <w:color w:val="auto"/>
                <w:sz w:val="28"/>
                <w:szCs w:val="28"/>
              </w:rPr>
            </w:pPr>
            <w:r>
              <w:rPr>
                <w:rFonts w:hint="eastAsia" w:ascii="宋体" w:hAnsi="宋体"/>
                <w:color w:val="auto"/>
                <w:sz w:val="28"/>
                <w:szCs w:val="28"/>
              </w:rPr>
              <w:t>评</w:t>
            </w:r>
          </w:p>
        </w:tc>
        <w:tc>
          <w:tcPr>
            <w:tcW w:w="778" w:type="dxa"/>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达</w:t>
            </w:r>
          </w:p>
          <w:p>
            <w:pPr>
              <w:spacing w:line="500" w:lineRule="exact"/>
              <w:jc w:val="left"/>
              <w:rPr>
                <w:rFonts w:hint="eastAsia" w:ascii="宋体" w:hAnsi="宋体"/>
                <w:color w:val="auto"/>
                <w:sz w:val="28"/>
                <w:szCs w:val="28"/>
              </w:rPr>
            </w:pPr>
            <w:r>
              <w:rPr>
                <w:rFonts w:hint="eastAsia" w:ascii="宋体" w:hAnsi="宋体"/>
                <w:color w:val="auto"/>
                <w:sz w:val="28"/>
                <w:szCs w:val="28"/>
              </w:rPr>
              <w:t>到</w:t>
            </w:r>
          </w:p>
          <w:p>
            <w:pPr>
              <w:spacing w:line="500" w:lineRule="exact"/>
              <w:jc w:val="left"/>
              <w:rPr>
                <w:rFonts w:hint="eastAsia" w:ascii="宋体" w:hAnsi="宋体"/>
                <w:color w:val="auto"/>
                <w:sz w:val="28"/>
                <w:szCs w:val="28"/>
              </w:rPr>
            </w:pPr>
            <w:r>
              <w:rPr>
                <w:rFonts w:hint="eastAsia" w:ascii="宋体" w:hAnsi="宋体"/>
                <w:color w:val="auto"/>
                <w:sz w:val="28"/>
                <w:szCs w:val="28"/>
              </w:rPr>
              <w:t>评</w:t>
            </w:r>
          </w:p>
          <w:p>
            <w:pPr>
              <w:spacing w:line="500" w:lineRule="exact"/>
              <w:jc w:val="left"/>
              <w:rPr>
                <w:rFonts w:hint="eastAsia" w:ascii="宋体" w:hAnsi="宋体"/>
                <w:color w:val="auto"/>
                <w:sz w:val="28"/>
                <w:szCs w:val="28"/>
              </w:rPr>
            </w:pPr>
            <w:r>
              <w:rPr>
                <w:rFonts w:hint="eastAsia" w:ascii="宋体" w:hAnsi="宋体"/>
                <w:color w:val="auto"/>
                <w:sz w:val="28"/>
                <w:szCs w:val="28"/>
              </w:rPr>
              <w:t>估</w:t>
            </w:r>
          </w:p>
          <w:p>
            <w:pPr>
              <w:spacing w:line="500" w:lineRule="exact"/>
              <w:jc w:val="left"/>
              <w:rPr>
                <w:rFonts w:hint="eastAsia" w:ascii="宋体" w:hAnsi="宋体"/>
                <w:color w:val="auto"/>
                <w:sz w:val="28"/>
                <w:szCs w:val="28"/>
              </w:rPr>
            </w:pPr>
            <w:r>
              <w:rPr>
                <w:rFonts w:hint="eastAsia" w:ascii="宋体" w:hAnsi="宋体"/>
                <w:color w:val="auto"/>
                <w:sz w:val="28"/>
                <w:szCs w:val="28"/>
              </w:rPr>
              <w:t>要</w:t>
            </w:r>
          </w:p>
          <w:p>
            <w:pPr>
              <w:spacing w:line="500" w:lineRule="exact"/>
              <w:jc w:val="left"/>
              <w:rPr>
                <w:rFonts w:hint="eastAsia" w:ascii="宋体" w:hAnsi="宋体"/>
                <w:color w:val="auto"/>
                <w:sz w:val="28"/>
                <w:szCs w:val="28"/>
              </w:rPr>
            </w:pPr>
            <w:r>
              <w:rPr>
                <w:rFonts w:hint="eastAsia" w:ascii="宋体" w:hAnsi="宋体"/>
                <w:color w:val="auto"/>
                <w:sz w:val="28"/>
                <w:szCs w:val="28"/>
              </w:rPr>
              <w:t>素</w:t>
            </w:r>
          </w:p>
          <w:p>
            <w:pPr>
              <w:spacing w:line="500" w:lineRule="exact"/>
              <w:jc w:val="left"/>
              <w:rPr>
                <w:rFonts w:hint="eastAsia" w:ascii="宋体" w:hAnsi="宋体"/>
                <w:color w:val="auto"/>
                <w:sz w:val="28"/>
                <w:szCs w:val="28"/>
              </w:rPr>
            </w:pPr>
            <w:r>
              <w:rPr>
                <w:rFonts w:hint="eastAsia" w:ascii="宋体" w:hAnsi="宋体"/>
                <w:color w:val="auto"/>
                <w:sz w:val="28"/>
                <w:szCs w:val="28"/>
              </w:rPr>
              <w:t>的</w:t>
            </w:r>
          </w:p>
          <w:p>
            <w:pPr>
              <w:spacing w:line="500" w:lineRule="exact"/>
              <w:jc w:val="left"/>
              <w:rPr>
                <w:rFonts w:hint="eastAsia" w:ascii="宋体" w:hAnsi="宋体"/>
                <w:color w:val="auto"/>
                <w:sz w:val="28"/>
                <w:szCs w:val="28"/>
              </w:rPr>
            </w:pPr>
            <w:r>
              <w:rPr>
                <w:rFonts w:hint="eastAsia" w:ascii="宋体" w:hAnsi="宋体"/>
                <w:color w:val="auto"/>
                <w:sz w:val="28"/>
                <w:szCs w:val="28"/>
              </w:rPr>
              <w:t>情</w:t>
            </w:r>
          </w:p>
          <w:p>
            <w:pPr>
              <w:spacing w:line="500" w:lineRule="exact"/>
              <w:jc w:val="left"/>
              <w:rPr>
                <w:rFonts w:hint="eastAsia" w:ascii="宋体" w:hAnsi="宋体"/>
                <w:color w:val="auto"/>
                <w:sz w:val="28"/>
                <w:szCs w:val="28"/>
              </w:rPr>
            </w:pPr>
            <w:r>
              <w:rPr>
                <w:rFonts w:hint="eastAsia" w:ascii="宋体" w:hAnsi="宋体"/>
                <w:color w:val="auto"/>
                <w:sz w:val="28"/>
                <w:szCs w:val="28"/>
              </w:rPr>
              <w:t>况</w:t>
            </w:r>
          </w:p>
        </w:tc>
        <w:tc>
          <w:tcPr>
            <w:tcW w:w="7579"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建立科学的教学管理体系。</w:t>
            </w:r>
          </w:p>
          <w:p>
            <w:pPr>
              <w:spacing w:line="500" w:lineRule="exact"/>
              <w:ind w:firstLine="594" w:firstLineChars="198"/>
              <w:rPr>
                <w:rFonts w:hint="eastAsia" w:ascii="楷体_GB2312" w:hAnsi="宋体" w:eastAsia="楷体_GB2312"/>
                <w:b/>
                <w:color w:val="auto"/>
                <w:sz w:val="30"/>
                <w:szCs w:val="30"/>
              </w:rPr>
            </w:pPr>
            <w:r>
              <w:rPr>
                <w:rFonts w:hint="eastAsia" w:ascii="楷体_GB2312" w:hAnsi="宋体" w:eastAsia="楷体_GB2312"/>
                <w:b w:val="0"/>
                <w:bCs/>
                <w:color w:val="auto"/>
                <w:sz w:val="30"/>
                <w:szCs w:val="30"/>
                <w:lang w:val="en-US" w:eastAsia="zh-CN"/>
              </w:rPr>
              <w:t>C28.</w:t>
            </w:r>
            <w:r>
              <w:rPr>
                <w:rFonts w:hint="eastAsia" w:ascii="楷体_GB2312" w:hAnsi="宋体" w:eastAsia="楷体_GB2312"/>
                <w:color w:val="auto"/>
                <w:sz w:val="28"/>
                <w:szCs w:val="28"/>
              </w:rPr>
              <w:t>我校教学管理制度依据陕西省普通高中新课程基础性、多样性和选择性要求，实行校长负总责，主管教学副校长直管，中层领导下</w:t>
            </w:r>
            <w:r>
              <w:rPr>
                <w:rFonts w:hint="eastAsia" w:ascii="楷体_GB2312" w:hAnsi="宋体" w:eastAsia="楷体_GB2312"/>
                <w:color w:val="auto"/>
                <w:sz w:val="28"/>
                <w:szCs w:val="28"/>
                <w:lang w:eastAsia="zh-CN"/>
              </w:rPr>
              <w:t>教研组</w:t>
            </w:r>
            <w:r>
              <w:rPr>
                <w:rFonts w:hint="eastAsia" w:ascii="楷体_GB2312" w:hAnsi="宋体" w:eastAsia="楷体_GB2312"/>
                <w:color w:val="auto"/>
                <w:sz w:val="28"/>
                <w:szCs w:val="28"/>
              </w:rPr>
              <w:t>把关并发挥导向作用，形成了在主管教学副校长的带领下，通过教务处、教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对年级组、教研组、备课组进行多层次管理，既符合学校实际，又行之有效，使学校教学管理逐步形成一个科学化、规范化、人性化、网络化的管理体系，也为学生全面而富有个性的发展和教师专业化发展创造了宽松的环境</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（9.8分）</w:t>
            </w:r>
          </w:p>
          <w:p>
            <w:pPr>
              <w:spacing w:line="500" w:lineRule="exact"/>
              <w:ind w:firstLine="600" w:firstLineChars="200"/>
              <w:rPr>
                <w:rFonts w:hint="eastAsia" w:ascii="楷体_GB2312" w:hAnsi="宋体" w:eastAsia="楷体_GB2312"/>
                <w:color w:val="auto"/>
                <w:sz w:val="28"/>
                <w:szCs w:val="28"/>
              </w:rPr>
            </w:pPr>
            <w:r>
              <w:rPr>
                <w:rFonts w:hint="eastAsia" w:ascii="楷体_GB2312" w:hAnsi="宋体" w:eastAsia="楷体_GB2312"/>
                <w:color w:val="auto"/>
                <w:sz w:val="30"/>
                <w:szCs w:val="30"/>
                <w:lang w:val="en-US" w:eastAsia="zh-CN"/>
              </w:rPr>
              <w:t>C29.</w:t>
            </w:r>
            <w:r>
              <w:rPr>
                <w:rFonts w:hint="eastAsia" w:ascii="楷体_GB2312" w:hAnsi="宋体" w:eastAsia="楷体_GB2312"/>
                <w:color w:val="auto"/>
                <w:sz w:val="28"/>
                <w:szCs w:val="28"/>
                <w:lang w:eastAsia="zh-CN"/>
              </w:rPr>
              <w:t>教学常规检查与评估管理机制完善。</w:t>
            </w:r>
            <w:r>
              <w:rPr>
                <w:rFonts w:hint="eastAsia" w:ascii="楷体_GB2312" w:hAnsi="宋体" w:eastAsia="楷体_GB2312"/>
                <w:color w:val="auto"/>
                <w:sz w:val="28"/>
                <w:szCs w:val="28"/>
              </w:rPr>
              <w:t>从教师到学生，对备课（含集体备课）、上课、辅导、作业、考试、评价与考核等教学各个环节实施有效的、人性化的管理。建立“校级示范课、年级公开课，学科观摩课”三级教学观摩机制；重视两周一次的教研活动及其规范性、可行性和有效性。</w:t>
            </w:r>
            <w:r>
              <w:rPr>
                <w:rFonts w:hint="eastAsia" w:ascii="楷体_GB2312" w:hAnsi="宋体" w:eastAsia="楷体_GB2312"/>
                <w:color w:val="auto"/>
                <w:sz w:val="28"/>
                <w:szCs w:val="28"/>
                <w:lang w:eastAsia="zh-CN"/>
              </w:rPr>
              <w:t>各学科相互借鉴、交流、合作，邀请相关教研员具体指导或观摩，形成了较为浓厚的教研氛围。注重集体备课，制定了《定边实验中学集体备课制度》。</w:t>
            </w:r>
            <w:r>
              <w:rPr>
                <w:rFonts w:hint="eastAsia" w:ascii="楷体_GB2312" w:hAnsi="宋体" w:eastAsia="楷体_GB2312"/>
                <w:color w:val="auto"/>
                <w:sz w:val="28"/>
                <w:szCs w:val="28"/>
              </w:rPr>
              <w:t>抓落实</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重过程</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看结果，教学常规检查分期进行，由下组领导、教研组长、年级</w:t>
            </w:r>
            <w:r>
              <w:rPr>
                <w:rFonts w:hint="eastAsia" w:ascii="楷体_GB2312" w:hAnsi="宋体" w:eastAsia="楷体_GB2312"/>
                <w:color w:val="auto"/>
                <w:sz w:val="28"/>
                <w:szCs w:val="28"/>
                <w:lang w:eastAsia="zh-CN"/>
              </w:rPr>
              <w:t>主任</w:t>
            </w:r>
            <w:r>
              <w:rPr>
                <w:rFonts w:hint="eastAsia" w:ascii="楷体_GB2312" w:hAnsi="宋体" w:eastAsia="楷体_GB2312"/>
                <w:color w:val="auto"/>
                <w:sz w:val="28"/>
                <w:szCs w:val="28"/>
              </w:rPr>
              <w:t>、各年级各学科备课组长共同组成教学常规检查评估小组进行检查。课堂教学检查分四个方面同时进行：学生填写教师上课情况登记表，专职教师全天督课，主管校长与教务处工作人员轮流查课（含晚辅导），值周组全天候检查。对教师的评价通过五个方面完成:（一）教案、作业、工作手册检查；（二）考试成绩分析；（三）学生满意度调查和问卷调查；（四）学生座谈会；（五）综合考评。在全体教师的共同努力下，通过科学的管理，学校的教学秩序井然，形成了“</w:t>
            </w:r>
            <w:r>
              <w:rPr>
                <w:rFonts w:hint="eastAsia" w:ascii="楷体_GB2312" w:hAnsi="宋体" w:eastAsia="楷体_GB2312"/>
                <w:color w:val="auto"/>
                <w:sz w:val="28"/>
                <w:szCs w:val="28"/>
                <w:lang w:eastAsia="zh-CN"/>
              </w:rPr>
              <w:t>赏业</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敬业</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立人</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达人</w:t>
            </w:r>
            <w:r>
              <w:rPr>
                <w:rFonts w:hint="eastAsia" w:ascii="楷体_GB2312" w:hAnsi="宋体" w:eastAsia="楷体_GB2312"/>
                <w:color w:val="auto"/>
                <w:sz w:val="28"/>
                <w:szCs w:val="28"/>
              </w:rPr>
              <w:t>”的教风和“</w:t>
            </w:r>
            <w:r>
              <w:rPr>
                <w:rFonts w:hint="eastAsia" w:ascii="楷体_GB2312" w:hAnsi="宋体" w:eastAsia="楷体_GB2312"/>
                <w:color w:val="auto"/>
                <w:sz w:val="28"/>
                <w:szCs w:val="28"/>
                <w:lang w:eastAsia="zh-CN"/>
              </w:rPr>
              <w:t>惜时有梦</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强学力行</w:t>
            </w:r>
            <w:r>
              <w:rPr>
                <w:rFonts w:hint="eastAsia" w:ascii="楷体_GB2312" w:hAnsi="宋体" w:eastAsia="楷体_GB2312"/>
                <w:color w:val="auto"/>
                <w:sz w:val="28"/>
                <w:szCs w:val="28"/>
              </w:rPr>
              <w:t>”的学风。</w:t>
            </w:r>
            <w:r>
              <w:rPr>
                <w:rFonts w:hint="eastAsia" w:ascii="楷体_GB2312" w:hAnsi="宋体" w:eastAsia="楷体_GB2312"/>
                <w:color w:val="auto"/>
                <w:sz w:val="28"/>
                <w:szCs w:val="28"/>
                <w:lang w:val="en-US" w:eastAsia="zh-CN"/>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5" w:hRule="atLeast"/>
          <w:jc w:val="center"/>
        </w:trPr>
        <w:tc>
          <w:tcPr>
            <w:tcW w:w="776"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778"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579"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评价机制的多元化程度还不够。</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学生评价教师的调查面相对较少。</w:t>
            </w: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776" w:type="dxa"/>
            <w:vMerge w:val="continue"/>
            <w:vAlign w:val="center"/>
          </w:tcPr>
          <w:p>
            <w:pPr>
              <w:spacing w:line="500" w:lineRule="exact"/>
              <w:ind w:firstLine="280" w:firstLineChars="100"/>
              <w:rPr>
                <w:rFonts w:hint="eastAsia" w:ascii="宋体" w:hAnsi="宋体"/>
                <w:color w:val="auto"/>
                <w:sz w:val="28"/>
                <w:szCs w:val="28"/>
              </w:rPr>
            </w:pPr>
          </w:p>
        </w:tc>
        <w:tc>
          <w:tcPr>
            <w:tcW w:w="778"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579"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增加学生对教师评价的调查面和内容。</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逐步实现评价机制的多元化、科学性、可操作性。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1554" w:type="dxa"/>
            <w:gridSpan w:val="2"/>
            <w:vAlign w:val="top"/>
          </w:tcPr>
          <w:p>
            <w:pPr>
              <w:spacing w:line="500" w:lineRule="exact"/>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w:t>
            </w:r>
          </w:p>
          <w:p>
            <w:pPr>
              <w:spacing w:line="500" w:lineRule="exact"/>
              <w:jc w:val="center"/>
              <w:rPr>
                <w:rFonts w:hint="eastAsia" w:ascii="宋体" w:hAnsi="宋体"/>
                <w:color w:val="auto"/>
                <w:sz w:val="28"/>
                <w:szCs w:val="28"/>
              </w:rPr>
            </w:pPr>
            <w:r>
              <w:rPr>
                <w:rFonts w:hint="eastAsia" w:ascii="宋体" w:hAnsi="宋体"/>
                <w:color w:val="auto"/>
                <w:sz w:val="28"/>
                <w:szCs w:val="28"/>
              </w:rPr>
              <w:t>采集</w:t>
            </w:r>
          </w:p>
          <w:p>
            <w:pPr>
              <w:spacing w:line="500" w:lineRule="exact"/>
              <w:jc w:val="center"/>
              <w:rPr>
                <w:rFonts w:hint="eastAsia" w:ascii="宋体" w:hAnsi="宋体"/>
                <w:color w:val="auto"/>
                <w:sz w:val="28"/>
                <w:szCs w:val="28"/>
              </w:rPr>
            </w:pPr>
            <w:r>
              <w:rPr>
                <w:rFonts w:hint="eastAsia" w:ascii="宋体" w:hAnsi="宋体"/>
                <w:color w:val="auto"/>
                <w:sz w:val="28"/>
                <w:szCs w:val="28"/>
              </w:rPr>
              <w:t>途径</w:t>
            </w:r>
          </w:p>
        </w:tc>
        <w:tc>
          <w:tcPr>
            <w:tcW w:w="7579"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考试成绩</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各种调查统计资料</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教学档案资料</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教师量化考核统计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554" w:type="dxa"/>
            <w:gridSpan w:val="2"/>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自评得分</w:t>
            </w:r>
          </w:p>
        </w:tc>
        <w:tc>
          <w:tcPr>
            <w:tcW w:w="7579" w:type="dxa"/>
            <w:vAlign w:val="center"/>
          </w:tcPr>
          <w:p>
            <w:pPr>
              <w:spacing w:line="500" w:lineRule="exact"/>
              <w:ind w:firstLine="2550" w:firstLineChars="850"/>
              <w:rPr>
                <w:rFonts w:hint="eastAsia" w:ascii="楷体_GB2312" w:hAnsi="宋体" w:eastAsia="楷体_GB2312"/>
                <w:color w:val="auto"/>
                <w:sz w:val="30"/>
                <w:szCs w:val="30"/>
              </w:rPr>
            </w:pPr>
            <w:r>
              <w:rPr>
                <w:rFonts w:hint="eastAsia" w:ascii="楷体_GB2312" w:hAnsi="宋体" w:eastAsia="楷体_GB2312"/>
                <w:color w:val="auto"/>
                <w:sz w:val="30"/>
                <w:szCs w:val="30"/>
              </w:rPr>
              <w:t>14</w:t>
            </w:r>
            <w:r>
              <w:rPr>
                <w:rFonts w:hint="eastAsia" w:ascii="楷体_GB2312" w:hAnsi="宋体" w:eastAsia="楷体_GB2312"/>
                <w:color w:val="auto"/>
                <w:sz w:val="30"/>
                <w:szCs w:val="30"/>
                <w:lang w:val="en-US" w:eastAsia="zh-CN"/>
              </w:rPr>
              <w:t>.6</w:t>
            </w:r>
            <w:r>
              <w:rPr>
                <w:rFonts w:hint="eastAsia" w:ascii="楷体_GB2312" w:hAnsi="宋体" w:eastAsia="楷体_GB2312"/>
                <w:color w:val="auto"/>
                <w:sz w:val="30"/>
                <w:szCs w:val="30"/>
              </w:rPr>
              <w:t>分</w:t>
            </w:r>
          </w:p>
        </w:tc>
      </w:tr>
    </w:tbl>
    <w:p>
      <w:pPr>
        <w:ind w:firstLine="900" w:firstLineChars="250"/>
        <w:rPr>
          <w:rFonts w:hint="eastAsia" w:ascii="黑体" w:hAnsi="宋体" w:eastAsia="黑体"/>
          <w:color w:val="auto"/>
          <w:sz w:val="36"/>
          <w:szCs w:val="36"/>
        </w:rPr>
      </w:pPr>
    </w:p>
    <w:p>
      <w:pPr>
        <w:ind w:firstLine="900" w:firstLineChars="250"/>
        <w:rPr>
          <w:rFonts w:hint="eastAsia" w:ascii="黑体" w:hAnsi="宋体" w:eastAsia="黑体"/>
          <w:color w:val="auto"/>
          <w:sz w:val="36"/>
          <w:szCs w:val="36"/>
        </w:rPr>
      </w:pPr>
    </w:p>
    <w:p>
      <w:pPr>
        <w:rPr>
          <w:rFonts w:hint="eastAsia" w:ascii="黑体" w:hAnsi="宋体" w:eastAsia="黑体"/>
          <w:b/>
          <w:bCs/>
          <w:color w:val="auto"/>
          <w:sz w:val="36"/>
          <w:szCs w:val="36"/>
        </w:rPr>
      </w:pPr>
      <w:r>
        <w:rPr>
          <w:rFonts w:hint="eastAsia" w:ascii="黑体" w:hAnsi="宋体" w:eastAsia="黑体"/>
          <w:color w:val="auto"/>
          <w:sz w:val="36"/>
          <w:szCs w:val="36"/>
          <w:lang w:val="en-US" w:eastAsia="zh-CN"/>
        </w:rPr>
        <w:t xml:space="preserve">    </w:t>
      </w: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84"/>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560"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711" w:type="dxa"/>
            <w:vAlign w:val="center"/>
          </w:tcPr>
          <w:p>
            <w:pPr>
              <w:rPr>
                <w:rFonts w:hint="eastAsia" w:ascii="宋体" w:hAnsi="宋体"/>
                <w:color w:val="auto"/>
                <w:sz w:val="28"/>
                <w:szCs w:val="28"/>
              </w:rPr>
            </w:pPr>
            <w:r>
              <w:rPr>
                <w:rFonts w:hint="eastAsia" w:ascii="宋体" w:hAnsi="宋体"/>
                <w:color w:val="auto"/>
                <w:sz w:val="28"/>
                <w:szCs w:val="28"/>
              </w:rPr>
              <w:t>A4课程与教学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560"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711" w:type="dxa"/>
            <w:vAlign w:val="center"/>
          </w:tcPr>
          <w:p>
            <w:pPr>
              <w:rPr>
                <w:rFonts w:hint="eastAsia" w:ascii="宋体" w:hAnsi="宋体"/>
                <w:color w:val="auto"/>
                <w:sz w:val="28"/>
                <w:szCs w:val="28"/>
              </w:rPr>
            </w:pPr>
            <w:r>
              <w:rPr>
                <w:rFonts w:hint="eastAsia" w:ascii="宋体" w:hAnsi="宋体"/>
                <w:color w:val="auto"/>
                <w:sz w:val="28"/>
                <w:szCs w:val="28"/>
              </w:rPr>
              <w:t>B14教学改革措施得力，有较明显的成效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776" w:type="dxa"/>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学</w:t>
            </w:r>
          </w:p>
          <w:p>
            <w:pPr>
              <w:spacing w:line="500" w:lineRule="exact"/>
              <w:jc w:val="left"/>
              <w:rPr>
                <w:rFonts w:hint="eastAsia" w:ascii="宋体" w:hAnsi="宋体"/>
                <w:color w:val="auto"/>
                <w:sz w:val="28"/>
                <w:szCs w:val="28"/>
              </w:rPr>
            </w:pPr>
            <w:r>
              <w:rPr>
                <w:rFonts w:hint="eastAsia" w:ascii="宋体" w:hAnsi="宋体"/>
                <w:color w:val="auto"/>
                <w:sz w:val="28"/>
                <w:szCs w:val="28"/>
              </w:rPr>
              <w:t>校</w:t>
            </w:r>
          </w:p>
          <w:p>
            <w:pPr>
              <w:spacing w:line="500" w:lineRule="exact"/>
              <w:jc w:val="left"/>
              <w:rPr>
                <w:rFonts w:hint="eastAsia" w:ascii="宋体" w:hAnsi="宋体"/>
                <w:color w:val="auto"/>
                <w:sz w:val="28"/>
                <w:szCs w:val="28"/>
              </w:rPr>
            </w:pPr>
            <w:r>
              <w:rPr>
                <w:rFonts w:hint="eastAsia" w:ascii="宋体" w:hAnsi="宋体"/>
                <w:color w:val="auto"/>
                <w:sz w:val="28"/>
                <w:szCs w:val="28"/>
              </w:rPr>
              <w:t>自</w:t>
            </w:r>
          </w:p>
          <w:p>
            <w:pPr>
              <w:spacing w:line="500" w:lineRule="exact"/>
              <w:jc w:val="left"/>
              <w:rPr>
                <w:rFonts w:hint="eastAsia" w:ascii="宋体" w:hAnsi="宋体"/>
                <w:color w:val="auto"/>
                <w:sz w:val="28"/>
                <w:szCs w:val="28"/>
              </w:rPr>
            </w:pPr>
            <w:r>
              <w:rPr>
                <w:rFonts w:hint="eastAsia" w:ascii="宋体" w:hAnsi="宋体"/>
                <w:color w:val="auto"/>
                <w:sz w:val="28"/>
                <w:szCs w:val="28"/>
              </w:rPr>
              <w:t>评</w:t>
            </w:r>
          </w:p>
        </w:tc>
        <w:tc>
          <w:tcPr>
            <w:tcW w:w="784" w:type="dxa"/>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达</w:t>
            </w:r>
          </w:p>
          <w:p>
            <w:pPr>
              <w:spacing w:line="500" w:lineRule="exact"/>
              <w:jc w:val="left"/>
              <w:rPr>
                <w:rFonts w:hint="eastAsia" w:ascii="宋体" w:hAnsi="宋体"/>
                <w:color w:val="auto"/>
                <w:sz w:val="28"/>
                <w:szCs w:val="28"/>
              </w:rPr>
            </w:pPr>
            <w:r>
              <w:rPr>
                <w:rFonts w:hint="eastAsia" w:ascii="宋体" w:hAnsi="宋体"/>
                <w:color w:val="auto"/>
                <w:sz w:val="28"/>
                <w:szCs w:val="28"/>
              </w:rPr>
              <w:t>评</w:t>
            </w:r>
          </w:p>
          <w:p>
            <w:pPr>
              <w:spacing w:line="500" w:lineRule="exact"/>
              <w:jc w:val="left"/>
              <w:rPr>
                <w:rFonts w:hint="eastAsia" w:ascii="宋体" w:hAnsi="宋体"/>
                <w:color w:val="auto"/>
                <w:sz w:val="28"/>
                <w:szCs w:val="28"/>
              </w:rPr>
            </w:pPr>
            <w:r>
              <w:rPr>
                <w:rFonts w:hint="eastAsia" w:ascii="宋体" w:hAnsi="宋体"/>
                <w:color w:val="auto"/>
                <w:sz w:val="28"/>
                <w:szCs w:val="28"/>
              </w:rPr>
              <w:t>估</w:t>
            </w:r>
          </w:p>
          <w:p>
            <w:pPr>
              <w:spacing w:line="500" w:lineRule="exact"/>
              <w:jc w:val="left"/>
              <w:rPr>
                <w:rFonts w:hint="eastAsia" w:ascii="宋体" w:hAnsi="宋体"/>
                <w:color w:val="auto"/>
                <w:sz w:val="28"/>
                <w:szCs w:val="28"/>
              </w:rPr>
            </w:pPr>
            <w:r>
              <w:rPr>
                <w:rFonts w:hint="eastAsia" w:ascii="宋体" w:hAnsi="宋体"/>
                <w:color w:val="auto"/>
                <w:sz w:val="28"/>
                <w:szCs w:val="28"/>
              </w:rPr>
              <w:t>要</w:t>
            </w:r>
          </w:p>
          <w:p>
            <w:pPr>
              <w:spacing w:line="500" w:lineRule="exact"/>
              <w:jc w:val="left"/>
              <w:rPr>
                <w:rFonts w:hint="eastAsia" w:ascii="宋体" w:hAnsi="宋体"/>
                <w:color w:val="auto"/>
                <w:sz w:val="28"/>
                <w:szCs w:val="28"/>
              </w:rPr>
            </w:pPr>
            <w:r>
              <w:rPr>
                <w:rFonts w:hint="eastAsia" w:ascii="宋体" w:hAnsi="宋体"/>
                <w:color w:val="auto"/>
                <w:sz w:val="28"/>
                <w:szCs w:val="28"/>
              </w:rPr>
              <w:t>素</w:t>
            </w:r>
          </w:p>
          <w:p>
            <w:pPr>
              <w:spacing w:line="500" w:lineRule="exact"/>
              <w:jc w:val="left"/>
              <w:rPr>
                <w:rFonts w:hint="eastAsia" w:ascii="宋体" w:hAnsi="宋体"/>
                <w:color w:val="auto"/>
                <w:sz w:val="28"/>
                <w:szCs w:val="28"/>
              </w:rPr>
            </w:pPr>
            <w:r>
              <w:rPr>
                <w:rFonts w:hint="eastAsia" w:ascii="宋体" w:hAnsi="宋体"/>
                <w:color w:val="auto"/>
                <w:sz w:val="28"/>
                <w:szCs w:val="28"/>
              </w:rPr>
              <w:t>的</w:t>
            </w:r>
          </w:p>
          <w:p>
            <w:pPr>
              <w:spacing w:line="500" w:lineRule="exact"/>
              <w:jc w:val="left"/>
              <w:rPr>
                <w:rFonts w:hint="eastAsia" w:ascii="宋体" w:hAnsi="宋体"/>
                <w:color w:val="auto"/>
                <w:sz w:val="28"/>
                <w:szCs w:val="28"/>
              </w:rPr>
            </w:pPr>
            <w:r>
              <w:rPr>
                <w:rFonts w:hint="eastAsia" w:ascii="宋体" w:hAnsi="宋体"/>
                <w:color w:val="auto"/>
                <w:sz w:val="28"/>
                <w:szCs w:val="28"/>
              </w:rPr>
              <w:t>情</w:t>
            </w:r>
          </w:p>
          <w:p>
            <w:pPr>
              <w:spacing w:line="500" w:lineRule="exact"/>
              <w:jc w:val="left"/>
              <w:rPr>
                <w:rFonts w:hint="eastAsia" w:ascii="宋体" w:hAnsi="宋体"/>
                <w:color w:val="auto"/>
                <w:sz w:val="28"/>
                <w:szCs w:val="28"/>
              </w:rPr>
            </w:pPr>
            <w:r>
              <w:rPr>
                <w:rFonts w:hint="eastAsia" w:ascii="宋体" w:hAnsi="宋体"/>
                <w:color w:val="auto"/>
                <w:sz w:val="28"/>
                <w:szCs w:val="28"/>
              </w:rPr>
              <w:t>况</w:t>
            </w:r>
          </w:p>
        </w:tc>
        <w:tc>
          <w:tcPr>
            <w:tcW w:w="7711"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实践新课程，构建新方案。</w:t>
            </w:r>
          </w:p>
          <w:p>
            <w:pPr>
              <w:spacing w:line="500" w:lineRule="exact"/>
              <w:ind w:firstLine="554" w:firstLineChars="198"/>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C30.</w:t>
            </w:r>
            <w:r>
              <w:rPr>
                <w:rFonts w:hint="eastAsia" w:ascii="楷体_GB2312" w:hAnsi="宋体" w:eastAsia="楷体_GB2312"/>
                <w:color w:val="auto"/>
                <w:sz w:val="28"/>
                <w:szCs w:val="28"/>
                <w:lang w:eastAsia="zh-CN"/>
              </w:rPr>
              <w:t>随着</w:t>
            </w:r>
            <w:r>
              <w:rPr>
                <w:rFonts w:hint="eastAsia" w:ascii="楷体_GB2312" w:hAnsi="宋体" w:eastAsia="楷体_GB2312"/>
                <w:color w:val="auto"/>
                <w:sz w:val="28"/>
                <w:szCs w:val="28"/>
              </w:rPr>
              <w:t>我省全面推行新课程改革，为此，我校成立了新课程改革领导小组，编制了《定边</w:t>
            </w:r>
            <w:r>
              <w:rPr>
                <w:rFonts w:hint="eastAsia" w:ascii="楷体_GB2312" w:hAnsi="宋体" w:eastAsia="楷体_GB2312"/>
                <w:color w:val="auto"/>
                <w:sz w:val="28"/>
                <w:szCs w:val="28"/>
                <w:lang w:eastAsia="zh-CN"/>
              </w:rPr>
              <w:t>实验中学</w:t>
            </w:r>
            <w:r>
              <w:rPr>
                <w:rFonts w:hint="eastAsia" w:ascii="楷体_GB2312" w:hAnsi="宋体" w:eastAsia="楷体_GB2312"/>
                <w:color w:val="auto"/>
                <w:sz w:val="28"/>
                <w:szCs w:val="28"/>
              </w:rPr>
              <w:t>高中新课程改革资料汇编》，内容包括</w:t>
            </w:r>
            <w:r>
              <w:rPr>
                <w:rFonts w:hint="eastAsia" w:ascii="楷体_GB2312" w:hAnsi="宋体" w:eastAsia="楷体_GB2312"/>
                <w:color w:val="auto"/>
                <w:sz w:val="28"/>
                <w:szCs w:val="28"/>
                <w:lang w:eastAsia="zh-CN"/>
              </w:rPr>
              <w:t>实验中学</w:t>
            </w:r>
            <w:r>
              <w:rPr>
                <w:rFonts w:hint="eastAsia" w:ascii="楷体_GB2312" w:hAnsi="宋体" w:eastAsia="楷体_GB2312"/>
                <w:color w:val="auto"/>
                <w:sz w:val="28"/>
                <w:szCs w:val="28"/>
              </w:rPr>
              <w:t>新课程改革</w:t>
            </w:r>
            <w:r>
              <w:rPr>
                <w:rFonts w:hint="eastAsia" w:ascii="楷体_GB2312" w:hAnsi="宋体" w:eastAsia="楷体_GB2312"/>
                <w:color w:val="auto"/>
                <w:sz w:val="28"/>
                <w:szCs w:val="28"/>
                <w:lang w:eastAsia="zh-CN"/>
              </w:rPr>
              <w:t>实施</w:t>
            </w:r>
            <w:r>
              <w:rPr>
                <w:rFonts w:hint="eastAsia" w:ascii="楷体_GB2312" w:hAnsi="宋体" w:eastAsia="楷体_GB2312"/>
                <w:color w:val="auto"/>
                <w:sz w:val="28"/>
                <w:szCs w:val="28"/>
              </w:rPr>
              <w:t>方案、</w:t>
            </w:r>
            <w:r>
              <w:rPr>
                <w:rFonts w:hint="eastAsia" w:ascii="楷体_GB2312" w:hAnsi="宋体" w:eastAsia="楷体_GB2312"/>
                <w:color w:val="auto"/>
                <w:sz w:val="28"/>
                <w:szCs w:val="28"/>
                <w:lang w:eastAsia="zh-CN"/>
              </w:rPr>
              <w:t>课堂教学效果监测方案、“三步”教学模式介绍、课堂评价标准、导学案备写要求、学习小组的建设与管理、学生自主管理等方面。</w:t>
            </w:r>
            <w:r>
              <w:rPr>
                <w:rFonts w:hint="eastAsia" w:ascii="楷体_GB2312" w:hAnsi="宋体" w:eastAsia="楷体_GB2312"/>
                <w:color w:val="auto"/>
                <w:sz w:val="28"/>
                <w:szCs w:val="28"/>
              </w:rPr>
              <w:t>同时，组织教师分批分层参加省、市、县各类新课程培训，以教研组</w:t>
            </w:r>
            <w:r>
              <w:rPr>
                <w:rFonts w:hint="eastAsia" w:ascii="楷体_GB2312" w:hAnsi="宋体" w:eastAsia="楷体_GB2312"/>
                <w:color w:val="auto"/>
                <w:sz w:val="28"/>
                <w:szCs w:val="28"/>
                <w:lang w:eastAsia="zh-CN"/>
              </w:rPr>
              <w:t>、年级备课组</w:t>
            </w:r>
            <w:r>
              <w:rPr>
                <w:rFonts w:hint="eastAsia" w:ascii="楷体_GB2312" w:hAnsi="宋体" w:eastAsia="楷体_GB2312"/>
                <w:color w:val="auto"/>
                <w:sz w:val="28"/>
                <w:szCs w:val="28"/>
              </w:rPr>
              <w:t>为单位讨论学习课改精神，树立课改新理念，推进新课程，实践新课程。</w:t>
            </w:r>
            <w:r>
              <w:rPr>
                <w:rFonts w:hint="eastAsia" w:ascii="楷体_GB2312" w:hAnsi="宋体" w:eastAsia="楷体_GB2312"/>
                <w:color w:val="auto"/>
                <w:sz w:val="28"/>
                <w:szCs w:val="28"/>
                <w:lang w:val="en-US" w:eastAsia="zh-CN"/>
              </w:rPr>
              <w:t>（9.8分）</w:t>
            </w:r>
          </w:p>
          <w:p>
            <w:pPr>
              <w:spacing w:line="500" w:lineRule="exact"/>
              <w:ind w:firstLine="554" w:firstLineChars="198"/>
              <w:rPr>
                <w:rFonts w:hint="eastAsia" w:ascii="楷体_GB2312" w:hAnsi="宋体" w:eastAsia="楷体_GB2312"/>
                <w:b/>
                <w:color w:val="auto"/>
                <w:sz w:val="30"/>
                <w:szCs w:val="30"/>
              </w:rPr>
            </w:pPr>
            <w:r>
              <w:rPr>
                <w:rFonts w:hint="eastAsia" w:ascii="楷体_GB2312" w:hAnsi="宋体" w:eastAsia="楷体_GB2312"/>
                <w:b w:val="0"/>
                <w:bCs/>
                <w:color w:val="auto"/>
                <w:sz w:val="28"/>
                <w:szCs w:val="28"/>
                <w:lang w:val="en-US" w:eastAsia="zh-CN"/>
              </w:rPr>
              <w:t>C31.</w:t>
            </w:r>
            <w:r>
              <w:rPr>
                <w:rFonts w:hint="eastAsia" w:ascii="楷体_GB2312" w:hAnsi="宋体" w:eastAsia="楷体_GB2312"/>
                <w:b w:val="0"/>
                <w:bCs/>
                <w:color w:val="auto"/>
                <w:sz w:val="28"/>
                <w:szCs w:val="28"/>
              </w:rPr>
              <w:t>重视教</w:t>
            </w:r>
            <w:r>
              <w:rPr>
                <w:rFonts w:hint="eastAsia" w:ascii="楷体_GB2312" w:hAnsi="宋体" w:eastAsia="楷体_GB2312"/>
                <w:b w:val="0"/>
                <w:bCs/>
                <w:color w:val="auto"/>
                <w:sz w:val="28"/>
                <w:szCs w:val="28"/>
                <w:lang w:eastAsia="zh-CN"/>
              </w:rPr>
              <w:t>学</w:t>
            </w:r>
            <w:r>
              <w:rPr>
                <w:rFonts w:hint="eastAsia" w:ascii="楷体_GB2312" w:hAnsi="宋体" w:eastAsia="楷体_GB2312"/>
                <w:b w:val="0"/>
                <w:bCs/>
                <w:color w:val="auto"/>
                <w:sz w:val="28"/>
                <w:szCs w:val="28"/>
              </w:rPr>
              <w:t>改</w:t>
            </w:r>
            <w:r>
              <w:rPr>
                <w:rFonts w:hint="eastAsia" w:ascii="楷体_GB2312" w:hAnsi="宋体" w:eastAsia="楷体_GB2312"/>
                <w:b w:val="0"/>
                <w:bCs/>
                <w:color w:val="auto"/>
                <w:sz w:val="28"/>
                <w:szCs w:val="28"/>
                <w:lang w:eastAsia="zh-CN"/>
              </w:rPr>
              <w:t>革</w:t>
            </w:r>
            <w:r>
              <w:rPr>
                <w:rFonts w:hint="eastAsia" w:ascii="楷体_GB2312" w:hAnsi="宋体" w:eastAsia="楷体_GB2312"/>
                <w:b w:val="0"/>
                <w:bCs/>
                <w:color w:val="auto"/>
                <w:sz w:val="28"/>
                <w:szCs w:val="28"/>
              </w:rPr>
              <w:t>，</w:t>
            </w:r>
            <w:r>
              <w:rPr>
                <w:rFonts w:hint="eastAsia" w:ascii="楷体_GB2312" w:hAnsi="宋体" w:eastAsia="楷体_GB2312"/>
                <w:b w:val="0"/>
                <w:bCs/>
                <w:color w:val="auto"/>
                <w:sz w:val="28"/>
                <w:szCs w:val="28"/>
                <w:lang w:eastAsia="zh-CN"/>
              </w:rPr>
              <w:t>关注学生发展</w:t>
            </w:r>
            <w:r>
              <w:rPr>
                <w:rFonts w:hint="eastAsia" w:ascii="楷体_GB2312" w:hAnsi="宋体" w:eastAsia="楷体_GB2312"/>
                <w:b w:val="0"/>
                <w:bCs/>
                <w:color w:val="auto"/>
                <w:sz w:val="28"/>
                <w:szCs w:val="28"/>
              </w:rPr>
              <w:t>。</w:t>
            </w:r>
            <w:r>
              <w:rPr>
                <w:rFonts w:hint="eastAsia" w:ascii="楷体_GB2312" w:hAnsi="宋体" w:eastAsia="楷体_GB2312"/>
                <w:color w:val="auto"/>
                <w:sz w:val="28"/>
                <w:szCs w:val="28"/>
              </w:rPr>
              <w:t>依据“全面、多元、发展”的评价理念，紧跟教学改革和评价改革的发展趋势，重视教师教学方式和学生学习方式的转变。在课程目标上，强调让学生全面而有个性的发展；在课程结构上，以学习领域、科目和模块的形式，构建了重基础、多样化、有层次、综合化的课程结构；在课程内容上，精选学生终身学习需要的基础内容；在课程实施中，强调学生探究式学习方式的培养；在课程评价上，努力探索新的评价机制，建立促进学生全面发展的评价体系。根据我校实际，制定了《定边</w:t>
            </w:r>
            <w:r>
              <w:rPr>
                <w:rFonts w:hint="eastAsia" w:ascii="楷体_GB2312" w:hAnsi="宋体" w:eastAsia="楷体_GB2312"/>
                <w:color w:val="auto"/>
                <w:sz w:val="28"/>
                <w:szCs w:val="28"/>
                <w:lang w:eastAsia="zh-CN"/>
              </w:rPr>
              <w:t>实验中学</w:t>
            </w:r>
            <w:r>
              <w:rPr>
                <w:rFonts w:hint="eastAsia" w:ascii="楷体_GB2312" w:hAnsi="宋体" w:eastAsia="楷体_GB2312"/>
                <w:color w:val="auto"/>
                <w:sz w:val="28"/>
                <w:szCs w:val="28"/>
              </w:rPr>
              <w:t>实施高中新课程学分管理办法》：包括学分认定委员会，学分认定程序与基本标准，各学科模块学分认定方法，学生毕业的学分要求，学分认定中可能产生的情况及处理办法等方面。《学分认定方案》规定：学分评估由学习过程表现(占30%)和学习成绩测评（占70%）两项组成，学习过程表现包括课堂考勤、课堂表现、作业与练习、考试表现、课外学习五个方面，由科任教师每完成一个模块客观、公正、及时去</w:t>
            </w:r>
            <w:r>
              <w:rPr>
                <w:rFonts w:hint="eastAsia" w:ascii="楷体_GB2312" w:hAnsi="宋体" w:eastAsia="楷体_GB2312"/>
                <w:color w:val="auto"/>
                <w:sz w:val="28"/>
                <w:szCs w:val="28"/>
                <w:lang w:eastAsia="zh-CN"/>
              </w:rPr>
              <w:t>评价</w:t>
            </w:r>
            <w:r>
              <w:rPr>
                <w:rFonts w:hint="eastAsia" w:ascii="楷体_GB2312" w:hAnsi="宋体" w:eastAsia="楷体_GB2312"/>
                <w:color w:val="auto"/>
                <w:sz w:val="28"/>
                <w:szCs w:val="28"/>
              </w:rPr>
              <w:t>。同时，进行《学生综合素质评价》，分别对“道德品质、公民素养、学习能力、交流与合作、运动与健康、审美与表现”六个维度采用“学生自评、互评、考评领导小组考评”等形式进行，公平、公正、多元评价学生，关注学生的学习过程，改变学生的学习方式，培养学生良好的学习习惯和行为习惯，做到全员、全程、全面育人。</w:t>
            </w:r>
            <w:r>
              <w:rPr>
                <w:rFonts w:hint="eastAsia" w:ascii="楷体_GB2312" w:hAnsi="宋体" w:eastAsia="楷体_GB2312"/>
                <w:color w:val="auto"/>
                <w:sz w:val="28"/>
                <w:szCs w:val="2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jc w:val="center"/>
        </w:trPr>
        <w:tc>
          <w:tcPr>
            <w:tcW w:w="776"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784" w:type="dxa"/>
            <w:vAlign w:val="center"/>
          </w:tcPr>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26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711"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lang w:eastAsia="zh-CN"/>
              </w:rPr>
              <w:t>教学改革深入不够</w:t>
            </w:r>
            <w:r>
              <w:rPr>
                <w:rFonts w:hint="eastAsia" w:ascii="楷体_GB2312" w:hAnsi="宋体" w:eastAsia="楷体_GB2312"/>
                <w:color w:val="auto"/>
                <w:sz w:val="28"/>
                <w:szCs w:val="28"/>
              </w:rPr>
              <w:t>。</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lang w:eastAsia="zh-CN"/>
              </w:rPr>
              <w:t>学生全面发展的多元化评价不足</w:t>
            </w:r>
            <w:r>
              <w:rPr>
                <w:rFonts w:hint="eastAsia" w:ascii="楷体_GB2312" w:hAnsi="宋体" w:eastAsia="楷体_GB2312"/>
                <w:color w:val="auto"/>
                <w:sz w:val="28"/>
                <w:szCs w:val="28"/>
              </w:rPr>
              <w:t>。</w:t>
            </w: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776" w:type="dxa"/>
            <w:vMerge w:val="continue"/>
            <w:vAlign w:val="center"/>
          </w:tcPr>
          <w:p>
            <w:pPr>
              <w:spacing w:line="500" w:lineRule="exact"/>
              <w:ind w:firstLine="280" w:firstLineChars="100"/>
              <w:rPr>
                <w:rFonts w:hint="eastAsia" w:ascii="宋体" w:hAnsi="宋体"/>
                <w:color w:val="auto"/>
                <w:sz w:val="28"/>
                <w:szCs w:val="28"/>
              </w:rPr>
            </w:pPr>
          </w:p>
        </w:tc>
        <w:tc>
          <w:tcPr>
            <w:tcW w:w="784"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711"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继续组织教师学习新课改的教育教学思想理论，提高认识</w:t>
            </w:r>
            <w:r>
              <w:rPr>
                <w:rFonts w:hint="eastAsia" w:ascii="楷体_GB2312" w:hAnsi="宋体" w:eastAsia="楷体_GB2312"/>
                <w:color w:val="auto"/>
                <w:sz w:val="28"/>
                <w:szCs w:val="28"/>
                <w:lang w:eastAsia="zh-CN"/>
              </w:rPr>
              <w:t>加大教改力度，注重成效，转变教学方法</w:t>
            </w:r>
            <w:r>
              <w:rPr>
                <w:rFonts w:hint="eastAsia" w:ascii="楷体_GB2312" w:hAnsi="宋体" w:eastAsia="楷体_GB2312"/>
                <w:color w:val="auto"/>
                <w:sz w:val="28"/>
                <w:szCs w:val="28"/>
              </w:rPr>
              <w:t>。</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lang w:eastAsia="zh-CN"/>
              </w:rPr>
              <w:t>进一步完善促进学生全面发展的多元化评价体系</w:t>
            </w:r>
            <w:r>
              <w:rPr>
                <w:rFonts w:hint="eastAsia" w:ascii="楷体_GB2312" w:hAnsi="宋体" w:eastAsia="楷体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560" w:type="dxa"/>
            <w:gridSpan w:val="2"/>
            <w:vAlign w:val="top"/>
          </w:tcPr>
          <w:p>
            <w:pPr>
              <w:spacing w:line="500" w:lineRule="exact"/>
              <w:ind w:firstLine="420" w:firstLineChars="150"/>
              <w:rPr>
                <w:rFonts w:hint="eastAsia" w:ascii="宋体" w:hAnsi="宋体"/>
                <w:color w:val="auto"/>
                <w:sz w:val="28"/>
                <w:szCs w:val="28"/>
              </w:rPr>
            </w:pPr>
            <w:r>
              <w:rPr>
                <w:rFonts w:hint="eastAsia" w:ascii="宋体" w:hAnsi="宋体"/>
                <w:color w:val="auto"/>
                <w:sz w:val="28"/>
                <w:szCs w:val="28"/>
              </w:rPr>
              <w:t>信息</w:t>
            </w:r>
          </w:p>
          <w:p>
            <w:pPr>
              <w:spacing w:line="500" w:lineRule="exact"/>
              <w:jc w:val="center"/>
              <w:rPr>
                <w:rFonts w:hint="eastAsia" w:ascii="宋体" w:hAnsi="宋体"/>
                <w:color w:val="auto"/>
                <w:sz w:val="28"/>
                <w:szCs w:val="28"/>
              </w:rPr>
            </w:pPr>
            <w:r>
              <w:rPr>
                <w:rFonts w:hint="eastAsia" w:ascii="宋体" w:hAnsi="宋体"/>
                <w:color w:val="auto"/>
                <w:sz w:val="28"/>
                <w:szCs w:val="28"/>
              </w:rPr>
              <w:t>采集</w:t>
            </w:r>
          </w:p>
          <w:p>
            <w:pPr>
              <w:spacing w:line="500" w:lineRule="exact"/>
              <w:jc w:val="center"/>
              <w:rPr>
                <w:rFonts w:hint="eastAsia" w:ascii="宋体" w:hAnsi="宋体"/>
                <w:color w:val="auto"/>
                <w:sz w:val="28"/>
                <w:szCs w:val="28"/>
              </w:rPr>
            </w:pPr>
            <w:r>
              <w:rPr>
                <w:rFonts w:hint="eastAsia" w:ascii="宋体" w:hAnsi="宋体"/>
                <w:color w:val="auto"/>
                <w:sz w:val="28"/>
                <w:szCs w:val="28"/>
              </w:rPr>
              <w:t>途径</w:t>
            </w:r>
          </w:p>
        </w:tc>
        <w:tc>
          <w:tcPr>
            <w:tcW w:w="7711"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教学与管理类档案资料</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560" w:type="dxa"/>
            <w:gridSpan w:val="2"/>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自评得分</w:t>
            </w:r>
          </w:p>
        </w:tc>
        <w:tc>
          <w:tcPr>
            <w:tcW w:w="7711" w:type="dxa"/>
            <w:vAlign w:val="center"/>
          </w:tcPr>
          <w:p>
            <w:pPr>
              <w:spacing w:line="500" w:lineRule="exact"/>
              <w:ind w:firstLine="2550" w:firstLineChars="850"/>
              <w:rPr>
                <w:rFonts w:hint="eastAsia" w:ascii="楷体_GB2312" w:hAnsi="宋体" w:eastAsia="楷体_GB2312"/>
                <w:color w:val="auto"/>
                <w:sz w:val="30"/>
                <w:szCs w:val="30"/>
                <w:lang w:val="en-US" w:eastAsia="zh-CN"/>
              </w:rPr>
            </w:pPr>
            <w:r>
              <w:rPr>
                <w:rFonts w:hint="eastAsia" w:ascii="楷体_GB2312" w:hAnsi="宋体" w:eastAsia="楷体_GB2312"/>
                <w:color w:val="auto"/>
                <w:sz w:val="30"/>
                <w:szCs w:val="30"/>
                <w:lang w:val="en-US" w:eastAsia="zh-CN"/>
              </w:rPr>
              <w:t>19.8分</w:t>
            </w:r>
          </w:p>
        </w:tc>
      </w:tr>
    </w:tbl>
    <w:p>
      <w:pPr>
        <w:jc w:val="center"/>
        <w:rPr>
          <w:rFonts w:hint="eastAsia" w:ascii="黑体" w:hAnsi="宋体" w:eastAsia="黑体"/>
          <w:color w:val="auto"/>
          <w:sz w:val="36"/>
          <w:szCs w:val="36"/>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949"/>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782"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945" w:type="dxa"/>
            <w:vAlign w:val="center"/>
          </w:tcPr>
          <w:p>
            <w:pPr>
              <w:rPr>
                <w:rFonts w:hint="eastAsia" w:ascii="宋体" w:hAnsi="宋体"/>
                <w:color w:val="auto"/>
                <w:sz w:val="28"/>
                <w:szCs w:val="28"/>
              </w:rPr>
            </w:pPr>
            <w:r>
              <w:rPr>
                <w:rFonts w:hint="eastAsia" w:ascii="宋体" w:hAnsi="宋体"/>
                <w:color w:val="auto"/>
                <w:sz w:val="28"/>
                <w:szCs w:val="28"/>
              </w:rPr>
              <w:t>A4课程与教学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782"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945" w:type="dxa"/>
            <w:vAlign w:val="center"/>
          </w:tcPr>
          <w:p>
            <w:pPr>
              <w:rPr>
                <w:rFonts w:hint="eastAsia" w:ascii="宋体" w:hAnsi="宋体"/>
                <w:color w:val="auto"/>
                <w:sz w:val="28"/>
                <w:szCs w:val="28"/>
              </w:rPr>
            </w:pPr>
            <w:r>
              <w:rPr>
                <w:rFonts w:hint="eastAsia" w:ascii="宋体" w:hAnsi="宋体"/>
                <w:color w:val="auto"/>
                <w:sz w:val="28"/>
                <w:szCs w:val="28"/>
              </w:rPr>
              <w:t>B15课堂教学体现先进教学理念与教学改革趋势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8" w:hRule="atLeast"/>
          <w:jc w:val="center"/>
        </w:trPr>
        <w:tc>
          <w:tcPr>
            <w:tcW w:w="833" w:type="dxa"/>
            <w:vAlign w:val="center"/>
          </w:tcPr>
          <w:p>
            <w:pPr>
              <w:spacing w:line="500" w:lineRule="exact"/>
              <w:rPr>
                <w:rFonts w:hint="eastAsia" w:ascii="宋体" w:hAnsi="宋体"/>
                <w:color w:val="auto"/>
                <w:sz w:val="28"/>
                <w:szCs w:val="28"/>
              </w:rPr>
            </w:pPr>
            <w:r>
              <w:rPr>
                <w:rFonts w:hint="eastAsia" w:ascii="宋体" w:hAnsi="宋体"/>
                <w:color w:val="auto"/>
                <w:sz w:val="28"/>
                <w:szCs w:val="28"/>
              </w:rPr>
              <w:t>学</w:t>
            </w:r>
          </w:p>
          <w:p>
            <w:pPr>
              <w:spacing w:line="500" w:lineRule="exact"/>
              <w:rPr>
                <w:rFonts w:hint="eastAsia" w:ascii="宋体" w:hAnsi="宋体"/>
                <w:color w:val="auto"/>
                <w:sz w:val="28"/>
                <w:szCs w:val="28"/>
              </w:rPr>
            </w:pPr>
            <w:r>
              <w:rPr>
                <w:rFonts w:hint="eastAsia" w:ascii="宋体" w:hAnsi="宋体"/>
                <w:color w:val="auto"/>
                <w:sz w:val="28"/>
                <w:szCs w:val="28"/>
              </w:rPr>
              <w:t>校</w:t>
            </w:r>
          </w:p>
          <w:p>
            <w:pPr>
              <w:spacing w:line="500" w:lineRule="exact"/>
              <w:rPr>
                <w:rFonts w:hint="eastAsia" w:ascii="宋体" w:hAnsi="宋体"/>
                <w:color w:val="auto"/>
                <w:sz w:val="28"/>
                <w:szCs w:val="28"/>
              </w:rPr>
            </w:pPr>
            <w:r>
              <w:rPr>
                <w:rFonts w:hint="eastAsia" w:ascii="宋体" w:hAnsi="宋体"/>
                <w:color w:val="auto"/>
                <w:sz w:val="28"/>
                <w:szCs w:val="28"/>
              </w:rPr>
              <w:t>自</w:t>
            </w:r>
          </w:p>
          <w:p>
            <w:pPr>
              <w:spacing w:line="500" w:lineRule="exact"/>
              <w:rPr>
                <w:rFonts w:hint="eastAsia" w:ascii="宋体" w:hAnsi="宋体"/>
                <w:color w:val="auto"/>
                <w:sz w:val="28"/>
                <w:szCs w:val="28"/>
              </w:rPr>
            </w:pPr>
            <w:r>
              <w:rPr>
                <w:rFonts w:hint="eastAsia" w:ascii="宋体" w:hAnsi="宋体"/>
                <w:color w:val="auto"/>
                <w:sz w:val="28"/>
                <w:szCs w:val="28"/>
              </w:rPr>
              <w:t>评</w:t>
            </w:r>
          </w:p>
        </w:tc>
        <w:tc>
          <w:tcPr>
            <w:tcW w:w="949" w:type="dxa"/>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rPr>
              <w:t>达</w:t>
            </w:r>
          </w:p>
          <w:p>
            <w:pPr>
              <w:spacing w:line="500" w:lineRule="exact"/>
              <w:jc w:val="left"/>
              <w:rPr>
                <w:rFonts w:hint="eastAsia" w:ascii="宋体" w:hAnsi="宋体"/>
                <w:color w:val="auto"/>
                <w:sz w:val="28"/>
                <w:szCs w:val="28"/>
              </w:rPr>
            </w:pPr>
            <w:r>
              <w:rPr>
                <w:rFonts w:hint="eastAsia" w:ascii="宋体" w:hAnsi="宋体"/>
                <w:color w:val="auto"/>
                <w:sz w:val="28"/>
                <w:szCs w:val="28"/>
              </w:rPr>
              <w:t>到</w:t>
            </w:r>
          </w:p>
          <w:p>
            <w:pPr>
              <w:spacing w:line="500" w:lineRule="exact"/>
              <w:jc w:val="left"/>
              <w:rPr>
                <w:rFonts w:hint="eastAsia" w:ascii="宋体" w:hAnsi="宋体"/>
                <w:color w:val="auto"/>
                <w:sz w:val="28"/>
                <w:szCs w:val="28"/>
              </w:rPr>
            </w:pPr>
            <w:r>
              <w:rPr>
                <w:rFonts w:hint="eastAsia" w:ascii="宋体" w:hAnsi="宋体"/>
                <w:color w:val="auto"/>
                <w:sz w:val="28"/>
                <w:szCs w:val="28"/>
              </w:rPr>
              <w:t>评</w:t>
            </w:r>
          </w:p>
          <w:p>
            <w:pPr>
              <w:spacing w:line="500" w:lineRule="exact"/>
              <w:jc w:val="left"/>
              <w:rPr>
                <w:rFonts w:hint="eastAsia" w:ascii="宋体" w:hAnsi="宋体"/>
                <w:color w:val="auto"/>
                <w:sz w:val="28"/>
                <w:szCs w:val="28"/>
              </w:rPr>
            </w:pPr>
            <w:r>
              <w:rPr>
                <w:rFonts w:hint="eastAsia" w:ascii="宋体" w:hAnsi="宋体"/>
                <w:color w:val="auto"/>
                <w:sz w:val="28"/>
                <w:szCs w:val="28"/>
              </w:rPr>
              <w:t>估</w:t>
            </w:r>
          </w:p>
          <w:p>
            <w:pPr>
              <w:spacing w:line="500" w:lineRule="exact"/>
              <w:jc w:val="left"/>
              <w:rPr>
                <w:rFonts w:hint="eastAsia" w:ascii="宋体" w:hAnsi="宋体"/>
                <w:color w:val="auto"/>
                <w:sz w:val="28"/>
                <w:szCs w:val="28"/>
              </w:rPr>
            </w:pPr>
            <w:r>
              <w:rPr>
                <w:rFonts w:hint="eastAsia" w:ascii="宋体" w:hAnsi="宋体"/>
                <w:color w:val="auto"/>
                <w:sz w:val="28"/>
                <w:szCs w:val="28"/>
              </w:rPr>
              <w:t>要</w:t>
            </w:r>
          </w:p>
          <w:p>
            <w:pPr>
              <w:spacing w:line="500" w:lineRule="exact"/>
              <w:jc w:val="left"/>
              <w:rPr>
                <w:rFonts w:hint="eastAsia" w:ascii="宋体" w:hAnsi="宋体"/>
                <w:color w:val="auto"/>
                <w:sz w:val="28"/>
                <w:szCs w:val="28"/>
              </w:rPr>
            </w:pPr>
            <w:r>
              <w:rPr>
                <w:rFonts w:hint="eastAsia" w:ascii="宋体" w:hAnsi="宋体"/>
                <w:color w:val="auto"/>
                <w:sz w:val="28"/>
                <w:szCs w:val="28"/>
              </w:rPr>
              <w:t>素</w:t>
            </w:r>
          </w:p>
          <w:p>
            <w:pPr>
              <w:spacing w:line="500" w:lineRule="exact"/>
              <w:jc w:val="left"/>
              <w:rPr>
                <w:rFonts w:hint="eastAsia" w:ascii="宋体" w:hAnsi="宋体"/>
                <w:color w:val="auto"/>
                <w:sz w:val="28"/>
                <w:szCs w:val="28"/>
              </w:rPr>
            </w:pPr>
            <w:r>
              <w:rPr>
                <w:rFonts w:hint="eastAsia" w:ascii="宋体" w:hAnsi="宋体"/>
                <w:color w:val="auto"/>
                <w:sz w:val="28"/>
                <w:szCs w:val="28"/>
              </w:rPr>
              <w:t>的</w:t>
            </w:r>
          </w:p>
          <w:p>
            <w:pPr>
              <w:spacing w:line="500" w:lineRule="exact"/>
              <w:jc w:val="left"/>
              <w:rPr>
                <w:rFonts w:hint="eastAsia" w:ascii="宋体" w:hAnsi="宋体"/>
                <w:color w:val="auto"/>
                <w:sz w:val="28"/>
                <w:szCs w:val="28"/>
              </w:rPr>
            </w:pPr>
            <w:r>
              <w:rPr>
                <w:rFonts w:hint="eastAsia" w:ascii="宋体" w:hAnsi="宋体"/>
                <w:color w:val="auto"/>
                <w:sz w:val="28"/>
                <w:szCs w:val="28"/>
              </w:rPr>
              <w:t>情</w:t>
            </w:r>
          </w:p>
          <w:p>
            <w:pPr>
              <w:spacing w:line="500" w:lineRule="exact"/>
              <w:jc w:val="left"/>
              <w:rPr>
                <w:rFonts w:hint="eastAsia" w:ascii="宋体" w:hAnsi="宋体"/>
                <w:color w:val="auto"/>
                <w:sz w:val="28"/>
                <w:szCs w:val="28"/>
              </w:rPr>
            </w:pPr>
            <w:r>
              <w:rPr>
                <w:rFonts w:hint="eastAsia" w:ascii="宋体" w:hAnsi="宋体"/>
                <w:color w:val="auto"/>
                <w:sz w:val="28"/>
                <w:szCs w:val="28"/>
              </w:rPr>
              <w:t>况</w:t>
            </w:r>
          </w:p>
        </w:tc>
        <w:tc>
          <w:tcPr>
            <w:tcW w:w="7945"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潜心研习《课标》与《考纲》，准确把握教材与目标。</w:t>
            </w:r>
          </w:p>
          <w:p>
            <w:pPr>
              <w:spacing w:line="4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C32.</w:t>
            </w:r>
            <w:r>
              <w:rPr>
                <w:rFonts w:hint="eastAsia" w:ascii="楷体_GB2312" w:hAnsi="宋体" w:eastAsia="楷体_GB2312"/>
                <w:color w:val="auto"/>
                <w:sz w:val="28"/>
                <w:szCs w:val="28"/>
              </w:rPr>
              <w:t>学校组织教师学习《国家普通高中课程方案》、《陕西省普通高中新课程学科教学指导意见》、各学科《课程标准》、《教材》与《教师用书》、往年《考纲与说明》等新课程资源及通识培训，更新教学理念，加强课堂教学改革，改革教学模式，改变教学方式，适应时代要求，摒弃旧的教学思想和教学模式，避免“穿新鞋”“走老路”，树立“一切为了学生的发展”新理念，促进学生全面而富有个性的发展。因此，科任教师课堂教学认真研习《课程标准》，准确定位“三维目标”（知识与技能，过程与方法，情感、态度与价值观），准确把握教材的深度与广度，既符合新课程的教学要求，又贴近学生的实际学习水平与能力，使“学生终身有用”，既关注教师的教，又关注学生的学，实现“促进学生发展和教师专业成长”的“双赢”目标。</w:t>
            </w:r>
          </w:p>
          <w:p>
            <w:pPr>
              <w:spacing w:line="42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（9.8分）</w:t>
            </w:r>
          </w:p>
          <w:p>
            <w:pPr>
              <w:spacing w:line="420" w:lineRule="exact"/>
              <w:ind w:firstLine="560" w:firstLineChars="200"/>
              <w:rPr>
                <w:rFonts w:hint="eastAsia" w:ascii="楷体_GB2312" w:hAnsi="宋体" w:eastAsia="楷体_GB2312"/>
                <w:color w:val="auto"/>
                <w:sz w:val="28"/>
                <w:szCs w:val="28"/>
                <w:lang w:val="en-US" w:eastAsia="zh-CN"/>
              </w:rPr>
            </w:pPr>
          </w:p>
          <w:p>
            <w:pPr>
              <w:spacing w:line="42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b w:val="0"/>
                <w:bCs/>
                <w:color w:val="auto"/>
                <w:sz w:val="28"/>
                <w:szCs w:val="28"/>
                <w:lang w:val="en-US" w:eastAsia="zh-CN"/>
              </w:rPr>
              <w:t>C33.</w:t>
            </w:r>
            <w:r>
              <w:rPr>
                <w:rFonts w:hint="eastAsia" w:ascii="楷体_GB2312" w:hAnsi="宋体" w:eastAsia="楷体_GB2312"/>
                <w:b w:val="0"/>
                <w:bCs/>
                <w:color w:val="auto"/>
                <w:sz w:val="28"/>
                <w:szCs w:val="28"/>
              </w:rPr>
              <w:t>转变教师的教学方式和学生的学习方式</w:t>
            </w:r>
            <w:r>
              <w:rPr>
                <w:rFonts w:hint="eastAsia" w:ascii="楷体_GB2312" w:hAnsi="宋体" w:eastAsia="楷体_GB2312"/>
                <w:b w:val="0"/>
                <w:bCs/>
                <w:color w:val="auto"/>
                <w:sz w:val="28"/>
                <w:szCs w:val="28"/>
                <w:lang w:eastAsia="zh-CN"/>
              </w:rPr>
              <w:t>，</w:t>
            </w:r>
            <w:r>
              <w:rPr>
                <w:rFonts w:hint="eastAsia" w:ascii="楷体_GB2312" w:hAnsi="宋体" w:eastAsia="楷体_GB2312"/>
                <w:b w:val="0"/>
                <w:bCs/>
                <w:color w:val="auto"/>
                <w:sz w:val="28"/>
                <w:szCs w:val="28"/>
              </w:rPr>
              <w:t>有效实施课堂教学，不断提高教学质量。</w:t>
            </w:r>
            <w:r>
              <w:rPr>
                <w:rFonts w:hint="eastAsia" w:ascii="楷体_GB2312" w:hAnsi="宋体" w:eastAsia="楷体_GB2312"/>
                <w:color w:val="auto"/>
                <w:sz w:val="28"/>
                <w:szCs w:val="28"/>
              </w:rPr>
              <w:t>课堂教学是生成的</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课堂教学的实质是交往与互动。因此，教师应由传统的“传道、授业、解惑”向“教育教学的研究者，课程的建设者和开发者，学生学习的指导者、合作者与促进者”转变，学生由过去的被动接受向“自主学习、合作学习、探究学习”转变，使学生能够参与观察、体验、实践等主动学习的过程，发挥学生的潜能，形成有效的学习能力，提高自主学习的能力，强调学生探究式学习方式的养成。要求教师既要重视基础知识的传授，又要培养学科思维和基本技能，狠抓“双基”（基础知识和基本技能）不动摇，发展学生的实践能力和创新能力。通过举办专题研讨，注重教法、学法研究，在学校精心组织下，以教研组为单位，以教学中的问题为研究课题进行研讨。各学科相互借鉴、交流、合作，邀请相关教研员具体指导或观摩，形成了浓厚的教研氛围。在课堂教学中，教师认真学习素质教育理论，了解教育改革动态，研究《课标》《考纲》和教材，准确定位教学目标，准确把握教材，对教材进行深层次的挖掘和合理性的拓展，做到“用教材教”而不是“教教材”。关注学生的学习过程，进行学法指导，使学生在“体验”中学习</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合作中增知</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自主学习中发展</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探究中创新，形成了民主、平等、和谐、互动的师生关系和教学环境。</w:t>
            </w:r>
            <w:r>
              <w:rPr>
                <w:rFonts w:hint="eastAsia" w:ascii="楷体_GB2312" w:hAnsi="宋体" w:eastAsia="楷体_GB2312"/>
                <w:color w:val="auto"/>
                <w:sz w:val="28"/>
                <w:szCs w:val="28"/>
                <w:lang w:val="en-US" w:eastAsia="zh-CN"/>
              </w:rPr>
              <w:t>（14分）</w:t>
            </w:r>
          </w:p>
          <w:p>
            <w:pPr>
              <w:spacing w:line="420" w:lineRule="exact"/>
              <w:ind w:firstLine="560"/>
              <w:rPr>
                <w:rFonts w:hint="eastAsia" w:ascii="楷体_GB2312" w:hAnsi="宋体" w:eastAsia="楷体_GB2312"/>
                <w:color w:val="auto"/>
                <w:sz w:val="28"/>
                <w:szCs w:val="28"/>
              </w:rPr>
            </w:pPr>
            <w:r>
              <w:rPr>
                <w:rFonts w:hint="eastAsia" w:ascii="楷体_GB2312" w:hAnsi="宋体" w:eastAsia="楷体_GB2312"/>
                <w:b w:val="0"/>
                <w:bCs/>
                <w:color w:val="auto"/>
                <w:sz w:val="28"/>
                <w:szCs w:val="28"/>
                <w:lang w:val="en-US" w:eastAsia="zh-CN"/>
              </w:rPr>
              <w:t>C34.</w:t>
            </w:r>
            <w:r>
              <w:rPr>
                <w:rFonts w:hint="eastAsia" w:ascii="楷体_GB2312" w:hAnsi="宋体" w:eastAsia="楷体_GB2312"/>
                <w:b w:val="0"/>
                <w:bCs/>
                <w:color w:val="auto"/>
                <w:sz w:val="28"/>
                <w:szCs w:val="28"/>
              </w:rPr>
              <w:t>将现有教学设备、现代信息技术与课程进行有效整合。学校充分利用现有的理化生</w:t>
            </w:r>
            <w:r>
              <w:rPr>
                <w:rFonts w:hint="eastAsia" w:ascii="楷体_GB2312" w:hAnsi="宋体" w:eastAsia="楷体_GB2312"/>
                <w:b w:val="0"/>
                <w:bCs/>
                <w:color w:val="auto"/>
                <w:sz w:val="28"/>
                <w:szCs w:val="28"/>
                <w:lang w:val="en-US" w:eastAsia="zh-CN"/>
              </w:rPr>
              <w:t>3</w:t>
            </w:r>
            <w:r>
              <w:rPr>
                <w:rFonts w:hint="eastAsia" w:ascii="楷体_GB2312" w:hAnsi="宋体" w:eastAsia="楷体_GB2312"/>
                <w:b w:val="0"/>
                <w:bCs/>
                <w:color w:val="auto"/>
                <w:sz w:val="28"/>
                <w:szCs w:val="28"/>
              </w:rPr>
              <w:t>个实验</w:t>
            </w:r>
            <w:r>
              <w:rPr>
                <w:rFonts w:hint="eastAsia" w:ascii="楷体_GB2312" w:hAnsi="宋体" w:eastAsia="楷体_GB2312"/>
                <w:color w:val="auto"/>
                <w:sz w:val="28"/>
                <w:szCs w:val="28"/>
              </w:rPr>
              <w:t>室，</w:t>
            </w:r>
            <w:r>
              <w:rPr>
                <w:rFonts w:hint="eastAsia" w:ascii="楷体_GB2312" w:hAnsi="宋体" w:eastAsia="楷体_GB2312"/>
                <w:color w:val="auto"/>
                <w:sz w:val="28"/>
                <w:szCs w:val="28"/>
                <w:lang w:val="en-US" w:eastAsia="zh-CN"/>
              </w:rPr>
              <w:t xml:space="preserve"> 58</w:t>
            </w:r>
            <w:r>
              <w:rPr>
                <w:rFonts w:hint="eastAsia" w:ascii="楷体_GB2312" w:hAnsi="宋体" w:eastAsia="楷体_GB2312"/>
                <w:color w:val="auto"/>
                <w:sz w:val="28"/>
                <w:szCs w:val="28"/>
              </w:rPr>
              <w:t>个学生</w:t>
            </w:r>
            <w:r>
              <w:rPr>
                <w:rFonts w:hint="eastAsia" w:ascii="楷体_GB2312" w:hAnsi="宋体" w:eastAsia="楷体_GB2312"/>
                <w:color w:val="auto"/>
                <w:sz w:val="28"/>
                <w:szCs w:val="28"/>
                <w:lang w:eastAsia="zh-CN"/>
              </w:rPr>
              <w:t>多媒体</w:t>
            </w:r>
            <w:r>
              <w:rPr>
                <w:rFonts w:hint="eastAsia" w:ascii="楷体_GB2312" w:hAnsi="宋体" w:eastAsia="楷体_GB2312"/>
                <w:color w:val="auto"/>
                <w:sz w:val="28"/>
                <w:szCs w:val="28"/>
              </w:rPr>
              <w:t>教室</w:t>
            </w:r>
            <w:r>
              <w:rPr>
                <w:rFonts w:hint="eastAsia" w:ascii="楷体_GB2312" w:hAnsi="宋体" w:eastAsia="楷体_GB2312"/>
                <w:color w:val="auto"/>
                <w:sz w:val="28"/>
                <w:szCs w:val="28"/>
                <w:lang w:eastAsia="zh-CN"/>
              </w:rPr>
              <w:t>进行教学。</w:t>
            </w:r>
            <w:r>
              <w:rPr>
                <w:rFonts w:hint="eastAsia" w:ascii="楷体_GB2312" w:hAnsi="宋体" w:eastAsia="楷体_GB2312"/>
                <w:color w:val="auto"/>
                <w:sz w:val="28"/>
                <w:szCs w:val="28"/>
                <w:lang w:val="en-US" w:eastAsia="zh-CN"/>
              </w:rPr>
              <w:t>实现了科任教师一人一台办公电脑</w:t>
            </w:r>
            <w:r>
              <w:rPr>
                <w:rFonts w:hint="eastAsia" w:ascii="楷体_GB2312" w:hAnsi="宋体" w:eastAsia="楷体_GB2312"/>
                <w:color w:val="auto"/>
                <w:sz w:val="28"/>
                <w:szCs w:val="28"/>
              </w:rPr>
              <w:t>，同时，对科任教师进行了“现代信息技术与新课程整合的英特尔高级技能”培训，使三者达到有机结合和有效整合，将各学科一些抽象难理解的知识变得直观、易懂，既促进了教师的现代教育技术水平和专业水平的发展，又激发了学生的学习兴趣，提高了学生学习的主动性、积极性和学业成绩，实现教学相长，达到功倍事半的目的。</w:t>
            </w:r>
          </w:p>
          <w:p>
            <w:pPr>
              <w:spacing w:line="42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833"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49"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945"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年青教师较多、教学经验相对不足，需在教学实践中进一步提高教学水平和教学艺术。</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教室的现代信息技术设备缺乏。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4" w:hRule="atLeast"/>
          <w:jc w:val="center"/>
        </w:trPr>
        <w:tc>
          <w:tcPr>
            <w:tcW w:w="833" w:type="dxa"/>
            <w:vMerge w:val="continue"/>
            <w:vAlign w:val="center"/>
          </w:tcPr>
          <w:p>
            <w:pPr>
              <w:spacing w:line="500" w:lineRule="exact"/>
              <w:ind w:firstLine="280" w:firstLineChars="100"/>
              <w:rPr>
                <w:rFonts w:hint="eastAsia" w:ascii="宋体" w:hAnsi="宋体"/>
                <w:color w:val="auto"/>
                <w:sz w:val="28"/>
                <w:szCs w:val="28"/>
              </w:rPr>
            </w:pPr>
          </w:p>
        </w:tc>
        <w:tc>
          <w:tcPr>
            <w:tcW w:w="949"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945"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督促教师继续学习新课程的理念和教学要求。</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教务处积极配合年级组、教研组和备课组，积极开展三级观摩课和听评课活动，鼓励年青教师积极主动参与，相互学习，取长补短，共同提高，缩短成长周期。</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3.</w:t>
            </w:r>
            <w:r>
              <w:rPr>
                <w:rFonts w:hint="eastAsia" w:ascii="楷体_GB2312" w:hAnsi="宋体" w:eastAsia="楷体_GB2312"/>
                <w:color w:val="auto"/>
                <w:sz w:val="28"/>
                <w:szCs w:val="28"/>
              </w:rPr>
              <w:t>积极争取政府投资，进一步改善办学条件。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5" w:hRule="atLeast"/>
          <w:jc w:val="center"/>
        </w:trPr>
        <w:tc>
          <w:tcPr>
            <w:tcW w:w="1782" w:type="dxa"/>
            <w:gridSpan w:val="2"/>
            <w:vAlign w:val="top"/>
          </w:tcPr>
          <w:p>
            <w:pPr>
              <w:spacing w:line="500" w:lineRule="exact"/>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w:t>
            </w:r>
          </w:p>
          <w:p>
            <w:pPr>
              <w:spacing w:line="500" w:lineRule="exact"/>
              <w:jc w:val="center"/>
              <w:rPr>
                <w:rFonts w:hint="eastAsia" w:ascii="宋体" w:hAnsi="宋体"/>
                <w:color w:val="auto"/>
                <w:sz w:val="28"/>
                <w:szCs w:val="28"/>
              </w:rPr>
            </w:pPr>
            <w:r>
              <w:rPr>
                <w:rFonts w:hint="eastAsia" w:ascii="宋体" w:hAnsi="宋体"/>
                <w:color w:val="auto"/>
                <w:sz w:val="28"/>
                <w:szCs w:val="28"/>
              </w:rPr>
              <w:t>采集</w:t>
            </w:r>
          </w:p>
          <w:p>
            <w:pPr>
              <w:spacing w:line="500" w:lineRule="exact"/>
              <w:jc w:val="center"/>
              <w:rPr>
                <w:rFonts w:hint="eastAsia" w:ascii="宋体" w:hAnsi="宋体"/>
                <w:color w:val="auto"/>
                <w:sz w:val="28"/>
                <w:szCs w:val="28"/>
              </w:rPr>
            </w:pPr>
            <w:r>
              <w:rPr>
                <w:rFonts w:hint="eastAsia" w:ascii="宋体" w:hAnsi="宋体"/>
                <w:color w:val="auto"/>
                <w:sz w:val="28"/>
                <w:szCs w:val="28"/>
              </w:rPr>
              <w:t>途径</w:t>
            </w:r>
          </w:p>
        </w:tc>
        <w:tc>
          <w:tcPr>
            <w:tcW w:w="7945" w:type="dxa"/>
            <w:vAlign w:val="center"/>
          </w:tcPr>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各类教学设备</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jc w:val="center"/>
        </w:trPr>
        <w:tc>
          <w:tcPr>
            <w:tcW w:w="1782"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945" w:type="dxa"/>
            <w:vAlign w:val="center"/>
          </w:tcPr>
          <w:p>
            <w:pPr>
              <w:spacing w:line="500" w:lineRule="exact"/>
              <w:ind w:firstLine="2700" w:firstLineChars="900"/>
              <w:rPr>
                <w:rFonts w:hint="eastAsia" w:ascii="楷体_GB2312" w:hAnsi="宋体" w:eastAsia="楷体_GB2312"/>
                <w:color w:val="auto"/>
                <w:sz w:val="30"/>
                <w:szCs w:val="30"/>
              </w:rPr>
            </w:pPr>
            <w:r>
              <w:rPr>
                <w:rFonts w:hint="eastAsia" w:ascii="楷体_GB2312" w:hAnsi="宋体" w:eastAsia="楷体_GB2312"/>
                <w:color w:val="auto"/>
                <w:sz w:val="30"/>
                <w:szCs w:val="30"/>
              </w:rPr>
              <w:t>4</w:t>
            </w:r>
            <w:r>
              <w:rPr>
                <w:rFonts w:hint="eastAsia" w:ascii="楷体_GB2312" w:hAnsi="宋体" w:eastAsia="楷体_GB2312"/>
                <w:color w:val="auto"/>
                <w:sz w:val="30"/>
                <w:szCs w:val="30"/>
                <w:lang w:val="en-US" w:eastAsia="zh-CN"/>
              </w:rPr>
              <w:t>7.8</w:t>
            </w:r>
            <w:r>
              <w:rPr>
                <w:rFonts w:hint="eastAsia" w:ascii="楷体_GB2312" w:hAnsi="宋体" w:eastAsia="楷体_GB2312"/>
                <w:color w:val="auto"/>
                <w:sz w:val="30"/>
                <w:szCs w:val="30"/>
              </w:rPr>
              <w:t>分</w:t>
            </w:r>
          </w:p>
        </w:tc>
      </w:tr>
    </w:tbl>
    <w:p>
      <w:pPr>
        <w:rPr>
          <w:rFonts w:hint="eastAsia" w:ascii="黑体" w:hAnsi="宋体" w:eastAsia="黑体"/>
          <w:color w:val="auto"/>
          <w:sz w:val="36"/>
          <w:szCs w:val="36"/>
          <w:lang w:val="en-US" w:eastAsia="zh-CN"/>
        </w:rPr>
      </w:pPr>
    </w:p>
    <w:p>
      <w:pPr>
        <w:jc w:val="center"/>
        <w:rPr>
          <w:rFonts w:hint="eastAsia" w:ascii="黑体" w:hAnsi="宋体" w:eastAsia="黑体"/>
          <w:b/>
          <w:bCs/>
          <w:color w:val="auto"/>
          <w:sz w:val="36"/>
          <w:szCs w:val="36"/>
          <w:lang w:eastAsia="zh-CN"/>
        </w:rPr>
      </w:pPr>
      <w:r>
        <w:rPr>
          <w:rFonts w:hint="eastAsia" w:ascii="黑体" w:hAnsi="宋体" w:eastAsia="黑体"/>
          <w:b/>
          <w:bCs/>
          <w:color w:val="auto"/>
          <w:sz w:val="36"/>
          <w:szCs w:val="36"/>
          <w:lang w:eastAsia="zh-CN"/>
        </w:rPr>
        <w:t>陕西省普通高中标准化学校评估验收分项</w:t>
      </w:r>
    </w:p>
    <w:p>
      <w:pPr>
        <w:jc w:val="center"/>
        <w:rPr>
          <w:rFonts w:hint="eastAsia" w:ascii="黑体" w:hAnsi="宋体" w:eastAsia="黑体"/>
          <w:b/>
          <w:bCs/>
          <w:color w:val="auto"/>
          <w:sz w:val="44"/>
          <w:szCs w:val="44"/>
          <w:lang w:eastAsia="zh-CN"/>
        </w:rPr>
      </w:pPr>
      <w:r>
        <w:rPr>
          <w:rFonts w:hint="eastAsia" w:ascii="黑体" w:hAnsi="宋体" w:eastAsia="黑体"/>
          <w:b/>
          <w:bCs/>
          <w:color w:val="auto"/>
          <w:sz w:val="44"/>
          <w:szCs w:val="44"/>
          <w:lang w:eastAsia="zh-CN"/>
        </w:rPr>
        <w:t>自评报告</w:t>
      </w:r>
    </w:p>
    <w:p>
      <w:pPr>
        <w:jc w:val="center"/>
        <w:rPr>
          <w:rFonts w:hint="eastAsia" w:ascii="宋体" w:hAnsi="宋体"/>
          <w:color w:val="auto"/>
          <w:sz w:val="18"/>
          <w:szCs w:val="18"/>
        </w:rPr>
      </w:pPr>
    </w:p>
    <w:tbl>
      <w:tblPr>
        <w:tblStyle w:val="10"/>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09"/>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896"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75" w:type="dxa"/>
            <w:vAlign w:val="center"/>
          </w:tcPr>
          <w:p>
            <w:pPr>
              <w:rPr>
                <w:rFonts w:hint="eastAsia" w:ascii="宋体" w:hAnsi="宋体"/>
                <w:color w:val="auto"/>
                <w:sz w:val="28"/>
                <w:szCs w:val="28"/>
              </w:rPr>
            </w:pPr>
            <w:r>
              <w:rPr>
                <w:rFonts w:hint="eastAsia" w:ascii="宋体" w:hAnsi="宋体"/>
                <w:color w:val="auto"/>
                <w:sz w:val="28"/>
                <w:szCs w:val="28"/>
              </w:rPr>
              <w:t>A4课程与教学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896"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75" w:type="dxa"/>
            <w:vAlign w:val="center"/>
          </w:tcPr>
          <w:p>
            <w:pPr>
              <w:rPr>
                <w:rFonts w:hint="eastAsia" w:ascii="宋体" w:hAnsi="宋体"/>
                <w:color w:val="auto"/>
                <w:sz w:val="28"/>
                <w:szCs w:val="28"/>
              </w:rPr>
            </w:pPr>
            <w:r>
              <w:rPr>
                <w:rFonts w:hint="eastAsia" w:ascii="宋体" w:hAnsi="宋体"/>
                <w:color w:val="auto"/>
                <w:sz w:val="28"/>
                <w:szCs w:val="28"/>
              </w:rPr>
              <w:t>B16课程实施成效显著并发挥示范作用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7" w:hRule="atLeast"/>
          <w:jc w:val="center"/>
        </w:trPr>
        <w:tc>
          <w:tcPr>
            <w:tcW w:w="98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75"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学理论，讲实践，有总结。</w:t>
            </w:r>
          </w:p>
          <w:p>
            <w:pPr>
              <w:spacing w:line="500" w:lineRule="exact"/>
              <w:ind w:firstLine="594" w:firstLineChars="198"/>
              <w:rPr>
                <w:rFonts w:hint="eastAsia" w:ascii="楷体_GB2312" w:hAnsi="宋体" w:eastAsia="楷体_GB2312"/>
                <w:b/>
                <w:color w:val="auto"/>
                <w:sz w:val="30"/>
                <w:szCs w:val="30"/>
              </w:rPr>
            </w:pPr>
            <w:r>
              <w:rPr>
                <w:rFonts w:hint="eastAsia" w:ascii="楷体_GB2312" w:hAnsi="宋体" w:eastAsia="楷体_GB2312"/>
                <w:b w:val="0"/>
                <w:bCs/>
                <w:color w:val="auto"/>
                <w:sz w:val="30"/>
                <w:szCs w:val="30"/>
                <w:lang w:val="en-US" w:eastAsia="zh-CN"/>
              </w:rPr>
              <w:t>C35.</w:t>
            </w:r>
            <w:r>
              <w:rPr>
                <w:rFonts w:hint="eastAsia" w:ascii="楷体_GB2312" w:hAnsi="宋体" w:eastAsia="楷体_GB2312"/>
                <w:color w:val="auto"/>
                <w:sz w:val="28"/>
                <w:szCs w:val="28"/>
              </w:rPr>
              <w:t>我校组织科任教师认真研读《国家普通高中课程方案》《陕西省普通高中新课程学科教学指导意见》、各学科《课程标准》《教材》与《教师用书》《考纲与说明》等新课程资源，规范开设必修课，灵活设置选修课，立足实际，开齐开足课程和课时，逐步开设选修课，将理论与实践结合起来，通过校本研修</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撰写教研论文等形式，反复研讨，群策群力，广开言路，集思广益，切实研究分析新课程在实施过程中所产生的各种具体问题，最后形成</w:t>
            </w:r>
            <w:r>
              <w:rPr>
                <w:rFonts w:hint="eastAsia" w:ascii="楷体_GB2312" w:hAnsi="宋体" w:eastAsia="楷体_GB2312"/>
                <w:color w:val="auto"/>
                <w:sz w:val="28"/>
                <w:szCs w:val="28"/>
                <w:lang w:eastAsia="zh-CN"/>
              </w:rPr>
              <w:t>理论与实践相结合的</w:t>
            </w:r>
            <w:r>
              <w:rPr>
                <w:rFonts w:hint="eastAsia" w:ascii="楷体_GB2312" w:hAnsi="宋体" w:eastAsia="楷体_GB2312"/>
                <w:color w:val="auto"/>
                <w:sz w:val="28"/>
                <w:szCs w:val="28"/>
              </w:rPr>
              <w:t>总结性报告。</w:t>
            </w:r>
            <w:r>
              <w:rPr>
                <w:rFonts w:hint="eastAsia" w:ascii="楷体_GB2312" w:hAnsi="宋体" w:eastAsia="楷体_GB2312"/>
                <w:color w:val="auto"/>
                <w:sz w:val="28"/>
                <w:szCs w:val="28"/>
                <w:lang w:val="en-US" w:eastAsia="zh-CN"/>
              </w:rPr>
              <w:t>（4.9分）</w:t>
            </w:r>
          </w:p>
          <w:p>
            <w:pPr>
              <w:spacing w:line="420" w:lineRule="exact"/>
              <w:ind w:firstLine="560" w:firstLineChars="200"/>
              <w:rPr>
                <w:rFonts w:hint="eastAsia" w:ascii="楷体_GB2312" w:hAnsi="宋体" w:eastAsia="楷体_GB2312"/>
                <w:color w:val="auto"/>
                <w:sz w:val="28"/>
                <w:szCs w:val="28"/>
              </w:rPr>
            </w:pPr>
            <w:r>
              <w:rPr>
                <w:rFonts w:hint="eastAsia" w:ascii="楷体_GB2312" w:hAnsi="宋体" w:eastAsia="楷体_GB2312"/>
                <w:b w:val="0"/>
                <w:bCs/>
                <w:color w:val="auto"/>
                <w:sz w:val="28"/>
                <w:szCs w:val="28"/>
                <w:lang w:val="en-US" w:eastAsia="zh-CN"/>
              </w:rPr>
              <w:t>C36.</w:t>
            </w:r>
            <w:r>
              <w:rPr>
                <w:rFonts w:hint="eastAsia" w:ascii="楷体_GB2312" w:hAnsi="宋体" w:eastAsia="楷体_GB2312"/>
                <w:b w:val="0"/>
                <w:bCs/>
                <w:color w:val="auto"/>
                <w:sz w:val="28"/>
                <w:szCs w:val="28"/>
              </w:rPr>
              <w:t>推进新课程，实践有成果。我校要</w:t>
            </w:r>
            <w:r>
              <w:rPr>
                <w:rFonts w:hint="eastAsia" w:ascii="楷体_GB2312" w:hAnsi="宋体" w:eastAsia="楷体_GB2312"/>
                <w:color w:val="auto"/>
                <w:sz w:val="28"/>
                <w:szCs w:val="28"/>
              </w:rPr>
              <w:t>求每学期每位教师撰写至少一篇在实践新课程过程中的教育教学论文，现已形成《</w:t>
            </w:r>
            <w:r>
              <w:rPr>
                <w:rFonts w:hint="eastAsia" w:ascii="楷体_GB2312" w:hAnsi="宋体" w:eastAsia="楷体_GB2312"/>
                <w:color w:val="auto"/>
                <w:sz w:val="28"/>
                <w:szCs w:val="28"/>
                <w:lang w:eastAsia="zh-CN"/>
              </w:rPr>
              <w:t>春去春又来</w:t>
            </w:r>
            <w:r>
              <w:rPr>
                <w:rFonts w:hint="eastAsia" w:ascii="楷体_GB2312" w:hAnsi="宋体" w:eastAsia="楷体_GB2312"/>
                <w:color w:val="auto"/>
                <w:sz w:val="28"/>
                <w:szCs w:val="28"/>
              </w:rPr>
              <w:t>》论文集，在评选优秀论文的基础上，精选一部分教研成果参加有关部门和学术组织的学术研讨会，并在研讨会议上交流</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另外，多篇教研论文在省、市级及以上报刊杂志上发表。在校外推广同时，校内进行交流，实现教研互动</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资源共享</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为进一步走进新课程</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推进新课程</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实践新课程起到了一定的示范作用。</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420" w:lineRule="exact"/>
              <w:ind w:firstLine="560" w:firstLineChars="200"/>
              <w:rPr>
                <w:rFonts w:hint="eastAsia" w:ascii="楷体_GB2312" w:hAnsi="宋体" w:eastAsia="楷体_GB2312"/>
                <w:b/>
                <w:color w:val="auto"/>
                <w:sz w:val="30"/>
                <w:szCs w:val="30"/>
              </w:rPr>
            </w:pPr>
            <w:r>
              <w:rPr>
                <w:rFonts w:hint="eastAsia" w:ascii="楷体_GB2312" w:hAnsi="宋体" w:eastAsia="楷体_GB2312"/>
                <w:b w:val="0"/>
                <w:bCs/>
                <w:color w:val="auto"/>
                <w:sz w:val="28"/>
                <w:szCs w:val="28"/>
                <w:lang w:val="en-US" w:eastAsia="zh-CN"/>
              </w:rPr>
              <w:t>C37.</w:t>
            </w:r>
            <w:r>
              <w:rPr>
                <w:rFonts w:hint="eastAsia" w:ascii="楷体_GB2312" w:hAnsi="宋体" w:eastAsia="楷体_GB2312"/>
                <w:b w:val="0"/>
                <w:bCs/>
                <w:color w:val="auto"/>
                <w:sz w:val="28"/>
                <w:szCs w:val="28"/>
              </w:rPr>
              <w:t>实施新课程，特色有示范。以课改</w:t>
            </w:r>
            <w:r>
              <w:rPr>
                <w:rFonts w:hint="eastAsia" w:ascii="楷体_GB2312" w:hAnsi="宋体" w:eastAsia="楷体_GB2312"/>
                <w:color w:val="auto"/>
                <w:sz w:val="28"/>
                <w:szCs w:val="28"/>
              </w:rPr>
              <w:t>新理念和“以生为本”思想为引领，树立科学的教育发展观，不断提高校本研究的质量和教师自主发展的意识，以促进学生健康发展和教师专业化成长为宗旨，以自我反思</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同伴互助</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专业引领为核心，不断创新校本研修的模式，努力开拓校本研修的新路子，尤其在“研究性学习”方面有特色：由学校教研室组织，提供近百个研究题目（师生也可自定题目）的“一人一题” 研究性学习活动。首先，一、二年级部分师生参与示范引领；之后，一、二年级师生全员参与。立足学校，聚焦课堂，关注社会，形成了较为丰硕的“研究性学习”成果。另外，为了落实新课程，实施了学分制管理，学分由学习成绩测评（占</w:t>
            </w:r>
            <w:r>
              <w:rPr>
                <w:rFonts w:hint="eastAsia" w:ascii="楷体_GB2312" w:hAnsi="宋体" w:eastAsia="楷体_GB2312"/>
                <w:color w:val="auto"/>
                <w:sz w:val="28"/>
                <w:szCs w:val="28"/>
                <w:lang w:val="en-US" w:eastAsia="zh-CN"/>
              </w:rPr>
              <w:t>60</w:t>
            </w:r>
            <w:r>
              <w:rPr>
                <w:rFonts w:hint="eastAsia" w:ascii="楷体_GB2312" w:hAnsi="宋体" w:eastAsia="楷体_GB2312"/>
                <w:color w:val="auto"/>
                <w:sz w:val="28"/>
                <w:szCs w:val="28"/>
              </w:rPr>
              <w:t>%）和学习过程表现(占</w:t>
            </w:r>
            <w:r>
              <w:rPr>
                <w:rFonts w:hint="eastAsia" w:ascii="楷体_GB2312" w:hAnsi="宋体" w:eastAsia="楷体_GB2312"/>
                <w:color w:val="auto"/>
                <w:sz w:val="28"/>
                <w:szCs w:val="28"/>
                <w:lang w:val="en-US" w:eastAsia="zh-CN"/>
              </w:rPr>
              <w:t>40</w:t>
            </w:r>
            <w:r>
              <w:rPr>
                <w:rFonts w:hint="eastAsia" w:ascii="楷体_GB2312" w:hAnsi="宋体" w:eastAsia="楷体_GB2312"/>
                <w:color w:val="auto"/>
                <w:sz w:val="28"/>
                <w:szCs w:val="28"/>
              </w:rPr>
              <w:t>%)两部分组成，后者编制成《学生学习过程记录手册》，内容包括“课堂考勤5分、课堂表现10分、作业与练习6分、考试表现4分、课外学习5分”五个方面，由科任教师在日常教学过程中每完成一个模块时客观、公正、及时去完成。这一举措既是科任教师日常课堂教学管理的有力“抓手”，又有利于学生自主学习习惯的培养。实现了由理念走向实践，促进了教师的专业化发展，培养了一批“师德高尚、业务精湛、专业扎实、勇于创新”的骨干教师。</w:t>
            </w:r>
            <w:r>
              <w:rPr>
                <w:rFonts w:hint="eastAsia" w:ascii="楷体_GB2312" w:hAnsi="宋体" w:eastAsia="楷体_GB2312"/>
                <w:color w:val="auto"/>
                <w:sz w:val="28"/>
                <w:szCs w:val="28"/>
                <w:lang w:val="en-US" w:eastAsia="zh-CN"/>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9" w:hRule="atLeast"/>
          <w:jc w:val="center"/>
        </w:trPr>
        <w:tc>
          <w:tcPr>
            <w:tcW w:w="98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75"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由于人力、财力、水平和时间等有限，选修课和校本课程的开发和开设不足。</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研究性学习有些活动受时间、地点等条件限制，课时不足。</w:t>
            </w: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9" w:hRule="atLeast"/>
          <w:jc w:val="center"/>
        </w:trPr>
        <w:tc>
          <w:tcPr>
            <w:tcW w:w="987" w:type="dxa"/>
            <w:vMerge w:val="continue"/>
            <w:vAlign w:val="center"/>
          </w:tcPr>
          <w:p>
            <w:pPr>
              <w:spacing w:line="500" w:lineRule="exact"/>
              <w:ind w:firstLine="280" w:firstLineChars="100"/>
              <w:rPr>
                <w:rFonts w:hint="eastAsia" w:ascii="宋体" w:hAnsi="宋体"/>
                <w:color w:val="auto"/>
                <w:sz w:val="28"/>
                <w:szCs w:val="28"/>
              </w:rPr>
            </w:pPr>
          </w:p>
        </w:tc>
        <w:tc>
          <w:tcPr>
            <w:tcW w:w="909"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75"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1.</w:t>
            </w:r>
            <w:r>
              <w:rPr>
                <w:rFonts w:hint="eastAsia" w:ascii="楷体_GB2312" w:hAnsi="宋体" w:eastAsia="楷体_GB2312"/>
                <w:color w:val="auto"/>
                <w:sz w:val="28"/>
                <w:szCs w:val="28"/>
              </w:rPr>
              <w:t>增加师资等投入，加强选修课和校本课程研发。</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积极构建校际平台，让教师走出校门或名师进来，向经验成熟的学校学习，增强校本教研的生命力。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1" w:hRule="atLeast"/>
          <w:jc w:val="center"/>
        </w:trPr>
        <w:tc>
          <w:tcPr>
            <w:tcW w:w="1896" w:type="dxa"/>
            <w:gridSpan w:val="2"/>
            <w:vAlign w:val="top"/>
          </w:tcPr>
          <w:p>
            <w:pPr>
              <w:spacing w:line="500" w:lineRule="exact"/>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both"/>
              <w:rPr>
                <w:rFonts w:hint="eastAsia" w:ascii="宋体" w:hAnsi="宋体"/>
                <w:color w:val="auto"/>
                <w:sz w:val="28"/>
                <w:szCs w:val="28"/>
              </w:rPr>
            </w:pPr>
            <w:r>
              <w:rPr>
                <w:rFonts w:hint="eastAsia" w:ascii="宋体" w:hAnsi="宋体"/>
                <w:color w:val="auto"/>
                <w:sz w:val="28"/>
                <w:szCs w:val="28"/>
                <w:lang w:val="en-US" w:eastAsia="zh-CN"/>
              </w:rPr>
              <w:t xml:space="preserve">   </w:t>
            </w:r>
            <w:r>
              <w:rPr>
                <w:rFonts w:hint="eastAsia" w:ascii="宋体" w:hAnsi="宋体"/>
                <w:color w:val="auto"/>
                <w:sz w:val="28"/>
                <w:szCs w:val="28"/>
              </w:rPr>
              <w:t>信息采</w:t>
            </w:r>
          </w:p>
          <w:p>
            <w:pPr>
              <w:spacing w:line="500" w:lineRule="exact"/>
              <w:jc w:val="center"/>
              <w:rPr>
                <w:rFonts w:hint="eastAsia" w:ascii="宋体" w:hAnsi="宋体"/>
                <w:color w:val="auto"/>
                <w:sz w:val="28"/>
                <w:szCs w:val="28"/>
              </w:rPr>
            </w:pPr>
            <w:r>
              <w:rPr>
                <w:rFonts w:hint="eastAsia" w:ascii="宋体" w:hAnsi="宋体"/>
                <w:color w:val="auto"/>
                <w:sz w:val="28"/>
                <w:szCs w:val="28"/>
              </w:rPr>
              <w:t>集途径</w:t>
            </w:r>
          </w:p>
        </w:tc>
        <w:tc>
          <w:tcPr>
            <w:tcW w:w="7375"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教研、教学类档案资料</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jc w:val="center"/>
        </w:trPr>
        <w:tc>
          <w:tcPr>
            <w:tcW w:w="1896"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75"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3.9</w:t>
            </w:r>
            <w:r>
              <w:rPr>
                <w:rFonts w:hint="eastAsia" w:ascii="楷体_GB2312" w:hAnsi="宋体" w:eastAsia="楷体_GB2312"/>
                <w:color w:val="auto"/>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6" w:hRule="atLeast"/>
          <w:jc w:val="center"/>
        </w:trPr>
        <w:tc>
          <w:tcPr>
            <w:tcW w:w="1896"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本A级指</w:t>
            </w:r>
          </w:p>
          <w:p>
            <w:pPr>
              <w:spacing w:line="500" w:lineRule="exact"/>
              <w:jc w:val="center"/>
              <w:rPr>
                <w:rFonts w:hint="eastAsia" w:ascii="宋体" w:hAnsi="宋体"/>
                <w:color w:val="auto"/>
                <w:sz w:val="28"/>
                <w:szCs w:val="28"/>
              </w:rPr>
            </w:pPr>
            <w:r>
              <w:rPr>
                <w:rFonts w:hint="eastAsia" w:ascii="宋体" w:hAnsi="宋体"/>
                <w:color w:val="auto"/>
                <w:sz w:val="28"/>
                <w:szCs w:val="28"/>
              </w:rPr>
              <w:t>标得分</w:t>
            </w:r>
          </w:p>
          <w:p>
            <w:pPr>
              <w:spacing w:line="500" w:lineRule="exact"/>
              <w:jc w:val="center"/>
              <w:rPr>
                <w:rFonts w:hint="eastAsia" w:ascii="宋体" w:hAnsi="宋体"/>
                <w:color w:val="auto"/>
                <w:sz w:val="28"/>
                <w:szCs w:val="28"/>
              </w:rPr>
            </w:pPr>
            <w:r>
              <w:rPr>
                <w:rFonts w:hint="eastAsia" w:ascii="宋体" w:hAnsi="宋体"/>
                <w:color w:val="auto"/>
                <w:sz w:val="28"/>
                <w:szCs w:val="28"/>
              </w:rPr>
              <w:t>小计</w:t>
            </w:r>
          </w:p>
        </w:tc>
        <w:tc>
          <w:tcPr>
            <w:tcW w:w="7375"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15.3</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b/>
          <w:bCs/>
          <w:color w:val="auto"/>
          <w:sz w:val="18"/>
          <w:szCs w:val="18"/>
        </w:rPr>
      </w:pPr>
    </w:p>
    <w:tbl>
      <w:tblPr>
        <w:tblStyle w:val="10"/>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09"/>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96"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75" w:type="dxa"/>
            <w:vAlign w:val="center"/>
          </w:tcPr>
          <w:p>
            <w:pPr>
              <w:rPr>
                <w:rFonts w:hint="eastAsia" w:ascii="宋体" w:hAnsi="宋体"/>
                <w:color w:val="auto"/>
                <w:sz w:val="28"/>
                <w:szCs w:val="28"/>
              </w:rPr>
            </w:pPr>
            <w:r>
              <w:rPr>
                <w:rFonts w:hint="eastAsia" w:ascii="宋体" w:hAnsi="宋体"/>
                <w:color w:val="auto"/>
                <w:sz w:val="28"/>
                <w:szCs w:val="28"/>
              </w:rPr>
              <w:t>A5教育科研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896"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75" w:type="dxa"/>
            <w:vAlign w:val="center"/>
          </w:tcPr>
          <w:p>
            <w:pPr>
              <w:rPr>
                <w:rFonts w:hint="eastAsia" w:ascii="宋体" w:hAnsi="宋体"/>
                <w:color w:val="auto"/>
                <w:sz w:val="28"/>
                <w:szCs w:val="28"/>
              </w:rPr>
            </w:pPr>
            <w:r>
              <w:rPr>
                <w:rFonts w:hint="eastAsia" w:ascii="宋体" w:hAnsi="宋体"/>
                <w:color w:val="auto"/>
                <w:sz w:val="28"/>
                <w:szCs w:val="28"/>
              </w:rPr>
              <w:t>B17教育科研管理机构健全、运行规范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98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75"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学校设有教育科研管理机构，经费有保障，能规范运行</w:t>
            </w:r>
            <w:r>
              <w:rPr>
                <w:rFonts w:hint="eastAsia" w:ascii="楷体_GB2312" w:hAnsi="宋体" w:eastAsia="楷体_GB2312"/>
                <w:b/>
                <w:color w:val="auto"/>
                <w:sz w:val="30"/>
                <w:szCs w:val="30"/>
                <w:lang w:eastAsia="zh-CN"/>
              </w:rPr>
              <w:t>。</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C38.</w:t>
            </w:r>
            <w:r>
              <w:rPr>
                <w:rFonts w:hint="eastAsia" w:ascii="楷体_GB2312" w:hAnsi="宋体" w:eastAsia="楷体_GB2312"/>
                <w:color w:val="auto"/>
                <w:sz w:val="28"/>
                <w:szCs w:val="28"/>
              </w:rPr>
              <w:t>学校已经建立了校长——主管副校长——教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——各教研组这样的自上而下的健全的教科研管理机构和机制。</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学校根据具体情况，制定明确的教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主任职责、教研组长职责等规范性制度指导教研机构的运行。</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学校制定并实施了《定边</w:t>
            </w:r>
            <w:r>
              <w:rPr>
                <w:rFonts w:hint="eastAsia" w:ascii="楷体_GB2312" w:hAnsi="宋体" w:eastAsia="楷体_GB2312"/>
                <w:color w:val="auto"/>
                <w:sz w:val="28"/>
                <w:szCs w:val="28"/>
                <w:lang w:eastAsia="zh-CN"/>
              </w:rPr>
              <w:t>实验中学</w:t>
            </w:r>
            <w:r>
              <w:rPr>
                <w:rFonts w:hint="eastAsia" w:ascii="楷体_GB2312" w:hAnsi="宋体" w:eastAsia="楷体_GB2312"/>
                <w:color w:val="auto"/>
                <w:sz w:val="28"/>
                <w:szCs w:val="28"/>
              </w:rPr>
              <w:t>课题管理制度》。形成了课题申报、立项、结题、推广等初步规范的课题管理机制。教</w:t>
            </w:r>
            <w:r>
              <w:rPr>
                <w:rFonts w:hint="eastAsia" w:ascii="楷体_GB2312" w:hAnsi="宋体" w:eastAsia="楷体_GB2312"/>
                <w:color w:val="auto"/>
                <w:sz w:val="28"/>
                <w:szCs w:val="28"/>
                <w:lang w:eastAsia="zh-CN"/>
              </w:rPr>
              <w:t>科</w:t>
            </w:r>
            <w:r>
              <w:rPr>
                <w:rFonts w:hint="eastAsia" w:ascii="楷体_GB2312" w:hAnsi="宋体" w:eastAsia="楷体_GB2312"/>
                <w:color w:val="auto"/>
                <w:sz w:val="28"/>
                <w:szCs w:val="28"/>
              </w:rPr>
              <w:t>研经费有保障。</w:t>
            </w:r>
            <w:r>
              <w:rPr>
                <w:rFonts w:hint="eastAsia" w:ascii="楷体_GB2312" w:hAnsi="宋体" w:eastAsia="楷体_GB2312"/>
                <w:color w:val="auto"/>
                <w:sz w:val="28"/>
                <w:szCs w:val="28"/>
                <w:lang w:val="en-US" w:eastAsia="zh-CN"/>
              </w:rPr>
              <w:t>（14分）</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C39.</w:t>
            </w:r>
            <w:r>
              <w:rPr>
                <w:rFonts w:hint="eastAsia" w:ascii="楷体_GB2312" w:hAnsi="宋体" w:eastAsia="楷体_GB2312"/>
                <w:color w:val="auto"/>
                <w:sz w:val="28"/>
                <w:szCs w:val="28"/>
                <w:lang w:eastAsia="zh-CN"/>
              </w:rPr>
              <w:t>学校</w:t>
            </w:r>
            <w:r>
              <w:rPr>
                <w:rFonts w:hint="eastAsia" w:ascii="楷体_GB2312" w:hAnsi="宋体" w:eastAsia="楷体_GB2312"/>
                <w:color w:val="auto"/>
                <w:sz w:val="28"/>
                <w:szCs w:val="28"/>
              </w:rPr>
              <w:t>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及各教研组，每学期都制定有详细可行的以校本教研和校本培训为主的工作计划。保证了教研工作有</w:t>
            </w:r>
            <w:r>
              <w:rPr>
                <w:rFonts w:hint="eastAsia" w:ascii="楷体_GB2312" w:hAnsi="宋体" w:eastAsia="楷体_GB2312"/>
                <w:color w:val="auto"/>
                <w:sz w:val="28"/>
                <w:szCs w:val="28"/>
                <w:lang w:eastAsia="zh-CN"/>
              </w:rPr>
              <w:t>得</w:t>
            </w:r>
            <w:r>
              <w:rPr>
                <w:rFonts w:hint="eastAsia" w:ascii="楷体_GB2312" w:hAnsi="宋体" w:eastAsia="楷体_GB2312"/>
                <w:color w:val="auto"/>
                <w:sz w:val="28"/>
                <w:szCs w:val="28"/>
              </w:rPr>
              <w:t>放矢，井然有序。</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每学期都在学期初召开教研组长会议，明确本学期校本教研工作重点，比如，</w:t>
            </w:r>
            <w:r>
              <w:rPr>
                <w:rFonts w:hint="eastAsia" w:ascii="楷体_GB2312" w:hAnsi="宋体" w:eastAsia="楷体_GB2312"/>
                <w:color w:val="auto"/>
                <w:sz w:val="28"/>
                <w:szCs w:val="28"/>
                <w:lang w:val="en-US" w:eastAsia="zh-CN"/>
              </w:rPr>
              <w:t>2016--2017年</w:t>
            </w:r>
            <w:r>
              <w:rPr>
                <w:rFonts w:hint="eastAsia" w:ascii="楷体_GB2312" w:hAnsi="宋体" w:eastAsia="楷体_GB2312"/>
                <w:color w:val="auto"/>
                <w:sz w:val="28"/>
                <w:szCs w:val="28"/>
              </w:rPr>
              <w:t>度第一学期校本教研工作重点是</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围绕“构建高效课堂”这一主课题，开展“一人一题”活动。每学期的教研活动既有特色、有重点，学期之间又有连续性、继承性。</w:t>
            </w:r>
          </w:p>
          <w:p>
            <w:pPr>
              <w:snapToGrid w:val="0"/>
              <w:spacing w:line="500" w:lineRule="exact"/>
              <w:ind w:firstLine="560" w:firstLineChars="200"/>
              <w:rPr>
                <w:rFonts w:hint="eastAsia" w:ascii="宋体" w:hAnsi="宋体"/>
                <w:color w:val="auto"/>
                <w:sz w:val="28"/>
                <w:szCs w:val="28"/>
              </w:rPr>
            </w:pPr>
            <w:r>
              <w:rPr>
                <w:rFonts w:hint="eastAsia" w:ascii="楷体_GB2312" w:hAnsi="宋体" w:eastAsia="楷体_GB2312"/>
                <w:color w:val="auto"/>
                <w:sz w:val="28"/>
                <w:szCs w:val="28"/>
              </w:rPr>
              <w:t>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在教</w:t>
            </w:r>
            <w:r>
              <w:rPr>
                <w:rFonts w:hint="eastAsia" w:ascii="楷体_GB2312" w:hAnsi="宋体" w:eastAsia="楷体_GB2312"/>
                <w:color w:val="auto"/>
                <w:sz w:val="28"/>
                <w:szCs w:val="28"/>
                <w:lang w:eastAsia="zh-CN"/>
              </w:rPr>
              <w:t>科</w:t>
            </w:r>
            <w:r>
              <w:rPr>
                <w:rFonts w:hint="eastAsia" w:ascii="楷体_GB2312" w:hAnsi="宋体" w:eastAsia="楷体_GB2312"/>
                <w:color w:val="auto"/>
                <w:sz w:val="28"/>
                <w:szCs w:val="28"/>
              </w:rPr>
              <w:t>研管理过程中，注重与其他处室的协调和配合，尤其和教务处密切合作，既保证了教</w:t>
            </w:r>
            <w:r>
              <w:rPr>
                <w:rFonts w:hint="eastAsia" w:ascii="楷体_GB2312" w:hAnsi="宋体" w:eastAsia="楷体_GB2312"/>
                <w:color w:val="auto"/>
                <w:sz w:val="28"/>
                <w:szCs w:val="28"/>
                <w:lang w:eastAsia="zh-CN"/>
              </w:rPr>
              <w:t>科</w:t>
            </w:r>
            <w:r>
              <w:rPr>
                <w:rFonts w:hint="eastAsia" w:ascii="楷体_GB2312" w:hAnsi="宋体" w:eastAsia="楷体_GB2312"/>
                <w:color w:val="auto"/>
                <w:sz w:val="28"/>
                <w:szCs w:val="28"/>
              </w:rPr>
              <w:t>研工作的顺利进行，又与学校其他工作协调一致，形成教育教学合力。教</w:t>
            </w:r>
            <w:r>
              <w:rPr>
                <w:rFonts w:hint="eastAsia" w:ascii="楷体_GB2312" w:hAnsi="宋体" w:eastAsia="楷体_GB2312"/>
                <w:color w:val="auto"/>
                <w:sz w:val="28"/>
                <w:szCs w:val="28"/>
                <w:lang w:eastAsia="zh-CN"/>
              </w:rPr>
              <w:t>科</w:t>
            </w:r>
            <w:r>
              <w:rPr>
                <w:rFonts w:hint="eastAsia" w:ascii="楷体_GB2312" w:hAnsi="宋体" w:eastAsia="楷体_GB2312"/>
                <w:color w:val="auto"/>
                <w:sz w:val="28"/>
                <w:szCs w:val="28"/>
              </w:rPr>
              <w:t>研工作符合学校实际，扎实有效。</w:t>
            </w:r>
            <w:r>
              <w:rPr>
                <w:rFonts w:hint="eastAsia" w:ascii="楷体_GB2312" w:hAnsi="宋体" w:eastAsia="楷体_GB2312"/>
                <w:color w:val="auto"/>
                <w:sz w:val="28"/>
                <w:szCs w:val="28"/>
                <w:lang w:val="en-US" w:eastAsia="zh-CN"/>
              </w:rPr>
              <w:t>（14分）</w:t>
            </w:r>
          </w:p>
        </w:tc>
      </w:tr>
    </w:tbl>
    <w:p>
      <w:pPr>
        <w:rPr>
          <w:rFonts w:hint="eastAsia" w:ascii="宋体" w:hAnsi="宋体"/>
          <w:color w:val="auto"/>
        </w:rPr>
      </w:pPr>
    </w:p>
    <w:tbl>
      <w:tblPr>
        <w:tblStyle w:val="10"/>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200"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教学工作紧张，教师思考的时间不足，影响教</w:t>
            </w:r>
            <w:r>
              <w:rPr>
                <w:rFonts w:hint="eastAsia" w:ascii="楷体_GB2312" w:hAnsi="宋体" w:eastAsia="楷体_GB2312"/>
                <w:color w:val="auto"/>
                <w:sz w:val="28"/>
                <w:szCs w:val="28"/>
                <w:lang w:eastAsia="zh-CN"/>
              </w:rPr>
              <w:t>科</w:t>
            </w:r>
            <w:r>
              <w:rPr>
                <w:rFonts w:hint="eastAsia" w:ascii="楷体_GB2312" w:hAnsi="宋体" w:eastAsia="楷体_GB2312"/>
                <w:color w:val="auto"/>
                <w:sz w:val="28"/>
                <w:szCs w:val="28"/>
              </w:rPr>
              <w:t>研工作的深度开展</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200"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做好各部门间的工作协调，形成教</w:t>
            </w:r>
            <w:r>
              <w:rPr>
                <w:rFonts w:hint="eastAsia" w:ascii="楷体_GB2312" w:hAnsi="宋体" w:eastAsia="楷体_GB2312"/>
                <w:color w:val="auto"/>
                <w:sz w:val="28"/>
                <w:szCs w:val="28"/>
                <w:lang w:eastAsia="zh-CN"/>
              </w:rPr>
              <w:t>科</w:t>
            </w:r>
            <w:r>
              <w:rPr>
                <w:rFonts w:hint="eastAsia" w:ascii="楷体_GB2312" w:hAnsi="宋体" w:eastAsia="楷体_GB2312"/>
                <w:color w:val="auto"/>
                <w:sz w:val="28"/>
                <w:szCs w:val="28"/>
              </w:rPr>
              <w:t>研引领教育教学的共识。</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在现有教师中，着力培养教研骨干。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4"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200"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教学类档案资料，访谈对象：副校长</w:t>
            </w:r>
            <w:r>
              <w:rPr>
                <w:rFonts w:hint="eastAsia" w:ascii="楷体_GB2312" w:hAnsi="宋体" w:eastAsia="楷体_GB2312"/>
                <w:color w:val="auto"/>
                <w:sz w:val="28"/>
                <w:szCs w:val="28"/>
                <w:lang w:eastAsia="zh-CN"/>
              </w:rPr>
              <w:t>白慧</w:t>
            </w:r>
            <w:r>
              <w:rPr>
                <w:rFonts w:hint="eastAsia" w:ascii="楷体_GB2312" w:hAnsi="宋体" w:eastAsia="楷体_GB2312"/>
                <w:color w:val="auto"/>
                <w:sz w:val="28"/>
                <w:szCs w:val="28"/>
              </w:rPr>
              <w:t>、教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主任</w:t>
            </w:r>
            <w:r>
              <w:rPr>
                <w:rFonts w:hint="eastAsia" w:ascii="楷体_GB2312" w:hAnsi="宋体" w:eastAsia="楷体_GB2312"/>
                <w:color w:val="auto"/>
                <w:sz w:val="28"/>
                <w:szCs w:val="28"/>
                <w:lang w:eastAsia="zh-CN"/>
              </w:rPr>
              <w:t>高江雄</w:t>
            </w:r>
            <w:r>
              <w:rPr>
                <w:rFonts w:hint="eastAsia" w:ascii="楷体_GB2312" w:hAnsi="宋体" w:eastAsia="楷体_GB2312"/>
                <w:color w:val="auto"/>
                <w:sz w:val="28"/>
                <w:szCs w:val="28"/>
              </w:rPr>
              <w:t>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200" w:type="dxa"/>
            <w:vAlign w:val="center"/>
          </w:tcPr>
          <w:p>
            <w:pPr>
              <w:spacing w:line="500" w:lineRule="exact"/>
              <w:jc w:val="center"/>
              <w:rPr>
                <w:rFonts w:hint="eastAsia" w:ascii="楷体_GB2312" w:hAnsi="宋体" w:eastAsia="楷体_GB2312"/>
                <w:color w:val="auto"/>
                <w:sz w:val="30"/>
                <w:szCs w:val="30"/>
              </w:rPr>
            </w:pPr>
            <w:r>
              <w:rPr>
                <w:rFonts w:hint="eastAsia" w:ascii="楷体_GB2312" w:hAnsi="宋体" w:eastAsia="楷体_GB2312"/>
                <w:color w:val="auto"/>
                <w:sz w:val="30"/>
                <w:szCs w:val="30"/>
              </w:rPr>
              <w:t>28分</w:t>
            </w:r>
          </w:p>
        </w:tc>
      </w:tr>
    </w:tbl>
    <w:p>
      <w:pPr>
        <w:rPr>
          <w:rFonts w:hint="eastAsia" w:ascii="宋体" w:hAnsi="宋体"/>
          <w:color w:val="auto"/>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A5教育科研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B18教育科研活动稳步推进、扎实有效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学校教研活动搞得扎实有效，有声有色。</w:t>
            </w:r>
          </w:p>
          <w:p>
            <w:pPr>
              <w:spacing w:line="500" w:lineRule="exact"/>
              <w:rPr>
                <w:rFonts w:hint="eastAsia" w:ascii="楷体_GB2312" w:hAnsi="宋体" w:eastAsia="楷体_GB2312"/>
                <w:color w:val="auto"/>
                <w:sz w:val="30"/>
                <w:szCs w:val="30"/>
              </w:rPr>
            </w:pPr>
            <w:r>
              <w:rPr>
                <w:rFonts w:hint="eastAsia" w:ascii="楷体_GB2312" w:hAnsi="宋体" w:eastAsia="楷体_GB2312"/>
                <w:color w:val="auto"/>
                <w:sz w:val="30"/>
                <w:szCs w:val="30"/>
              </w:rPr>
              <w:t xml:space="preserve">    </w:t>
            </w:r>
            <w:r>
              <w:rPr>
                <w:rFonts w:hint="eastAsia" w:ascii="楷体_GB2312" w:hAnsi="宋体" w:eastAsia="楷体_GB2312"/>
                <w:color w:val="auto"/>
                <w:sz w:val="30"/>
                <w:szCs w:val="30"/>
                <w:lang w:val="en-US" w:eastAsia="zh-CN"/>
              </w:rPr>
              <w:t>C40.</w:t>
            </w:r>
            <w:r>
              <w:rPr>
                <w:rFonts w:hint="eastAsia" w:ascii="楷体_GB2312" w:hAnsi="宋体" w:eastAsia="楷体_GB2312"/>
                <w:color w:val="auto"/>
                <w:sz w:val="30"/>
                <w:szCs w:val="30"/>
              </w:rPr>
              <w:t>本着问题即课题和量力而行注重实效的原则，我们学校</w:t>
            </w:r>
            <w:r>
              <w:rPr>
                <w:rFonts w:hint="eastAsia" w:ascii="楷体_GB2312" w:hAnsi="宋体" w:eastAsia="楷体_GB2312"/>
                <w:color w:val="auto"/>
                <w:sz w:val="30"/>
                <w:szCs w:val="30"/>
                <w:lang w:eastAsia="zh-CN"/>
              </w:rPr>
              <w:t>提交国家级课题</w:t>
            </w:r>
            <w:r>
              <w:rPr>
                <w:rFonts w:hint="eastAsia" w:ascii="楷体_GB2312" w:hAnsi="宋体" w:eastAsia="楷体_GB2312"/>
                <w:color w:val="auto"/>
                <w:sz w:val="30"/>
                <w:szCs w:val="30"/>
                <w:lang w:val="en-US" w:eastAsia="zh-CN"/>
              </w:rPr>
              <w:t>3项</w:t>
            </w:r>
            <w:r>
              <w:rPr>
                <w:rFonts w:hint="eastAsia" w:ascii="楷体_GB2312" w:hAnsi="宋体" w:eastAsia="楷体_GB2312"/>
                <w:color w:val="auto"/>
                <w:sz w:val="30"/>
                <w:szCs w:val="30"/>
              </w:rPr>
              <w:t>，</w:t>
            </w:r>
            <w:r>
              <w:rPr>
                <w:rFonts w:hint="eastAsia" w:ascii="楷体_GB2312" w:hAnsi="宋体" w:eastAsia="楷体_GB2312"/>
                <w:color w:val="auto"/>
                <w:sz w:val="30"/>
                <w:szCs w:val="30"/>
                <w:lang w:eastAsia="zh-CN"/>
              </w:rPr>
              <w:t>市级课题结题</w:t>
            </w:r>
            <w:r>
              <w:rPr>
                <w:rFonts w:hint="eastAsia" w:ascii="楷体_GB2312" w:hAnsi="宋体" w:eastAsia="楷体_GB2312"/>
                <w:color w:val="auto"/>
                <w:sz w:val="30"/>
                <w:szCs w:val="30"/>
                <w:lang w:val="en-US" w:eastAsia="zh-CN"/>
              </w:rPr>
              <w:t>17项，立项12项</w:t>
            </w:r>
            <w:r>
              <w:rPr>
                <w:rFonts w:hint="eastAsia" w:ascii="楷体_GB2312" w:hAnsi="宋体" w:eastAsia="楷体_GB2312"/>
                <w:color w:val="auto"/>
                <w:sz w:val="30"/>
                <w:szCs w:val="30"/>
              </w:rPr>
              <w:t>，县级教研课题</w:t>
            </w:r>
            <w:r>
              <w:rPr>
                <w:rFonts w:hint="eastAsia" w:ascii="楷体_GB2312" w:hAnsi="宋体" w:eastAsia="楷体_GB2312"/>
                <w:color w:val="auto"/>
                <w:sz w:val="30"/>
                <w:szCs w:val="30"/>
                <w:lang w:val="en-US" w:eastAsia="zh-CN"/>
              </w:rPr>
              <w:t>若干</w:t>
            </w:r>
            <w:r>
              <w:rPr>
                <w:rFonts w:hint="eastAsia" w:ascii="楷体_GB2312" w:hAnsi="宋体" w:eastAsia="楷体_GB2312"/>
                <w:color w:val="auto"/>
                <w:sz w:val="30"/>
                <w:szCs w:val="30"/>
              </w:rPr>
              <w:t>，上百个“一人一题”小课题。其中意义最大的还是教师个人的小课题，真正较大面积解决教育教学中面临的实际问题。教师的教育科研意识较强。</w:t>
            </w:r>
            <w:r>
              <w:rPr>
                <w:rFonts w:hint="eastAsia" w:ascii="楷体_GB2312" w:hAnsi="宋体" w:eastAsia="楷体_GB2312"/>
                <w:color w:val="auto"/>
                <w:sz w:val="30"/>
                <w:szCs w:val="30"/>
                <w:lang w:val="en-US" w:eastAsia="zh-CN"/>
              </w:rPr>
              <w:t>（19分）</w:t>
            </w:r>
          </w:p>
          <w:p>
            <w:pPr>
              <w:spacing w:line="500" w:lineRule="exact"/>
              <w:ind w:firstLine="600" w:firstLineChars="20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C41.</w:t>
            </w:r>
            <w:r>
              <w:rPr>
                <w:rFonts w:hint="eastAsia" w:ascii="楷体_GB2312" w:hAnsi="宋体" w:eastAsia="楷体_GB2312"/>
                <w:color w:val="auto"/>
                <w:sz w:val="30"/>
                <w:szCs w:val="30"/>
                <w:lang w:eastAsia="zh-CN"/>
              </w:rPr>
              <w:t>几</w:t>
            </w:r>
            <w:r>
              <w:rPr>
                <w:rFonts w:hint="eastAsia" w:ascii="楷体_GB2312" w:hAnsi="宋体" w:eastAsia="楷体_GB2312"/>
                <w:color w:val="auto"/>
                <w:sz w:val="30"/>
                <w:szCs w:val="30"/>
              </w:rPr>
              <w:t>年来，学校有多篇论文获得市级</w:t>
            </w:r>
            <w:r>
              <w:rPr>
                <w:rFonts w:hint="eastAsia" w:ascii="楷体_GB2312" w:hAnsi="宋体" w:eastAsia="楷体_GB2312"/>
                <w:color w:val="auto"/>
                <w:sz w:val="30"/>
                <w:szCs w:val="30"/>
                <w:lang w:eastAsia="zh-CN"/>
              </w:rPr>
              <w:t>及</w:t>
            </w:r>
            <w:r>
              <w:rPr>
                <w:rFonts w:hint="eastAsia" w:ascii="楷体_GB2312" w:hAnsi="宋体" w:eastAsia="楷体_GB2312"/>
                <w:color w:val="auto"/>
                <w:sz w:val="30"/>
                <w:szCs w:val="30"/>
              </w:rPr>
              <w:t>以上评比奖励或者发表在市级以上刊物上。每个教师至少每学期向学校提交1篇教学小论文，学校从中选出</w:t>
            </w:r>
            <w:r>
              <w:rPr>
                <w:rFonts w:hint="eastAsia" w:ascii="楷体_GB2312" w:hAnsi="宋体" w:eastAsia="楷体_GB2312"/>
                <w:color w:val="auto"/>
                <w:sz w:val="30"/>
                <w:szCs w:val="30"/>
                <w:lang w:eastAsia="zh-CN"/>
              </w:rPr>
              <w:t>优秀的给以</w:t>
            </w:r>
            <w:r>
              <w:rPr>
                <w:rFonts w:hint="eastAsia" w:ascii="楷体_GB2312" w:hAnsi="宋体" w:eastAsia="楷体_GB2312"/>
                <w:color w:val="auto"/>
                <w:sz w:val="30"/>
                <w:szCs w:val="30"/>
              </w:rPr>
              <w:t>奖励。针对近</w:t>
            </w:r>
            <w:r>
              <w:rPr>
                <w:rFonts w:hint="eastAsia" w:ascii="楷体_GB2312" w:hAnsi="宋体" w:eastAsia="楷体_GB2312"/>
                <w:color w:val="auto"/>
                <w:sz w:val="30"/>
                <w:szCs w:val="30"/>
                <w:lang w:eastAsia="zh-CN"/>
              </w:rPr>
              <w:t>年</w:t>
            </w:r>
            <w:r>
              <w:rPr>
                <w:rFonts w:hint="eastAsia" w:ascii="楷体_GB2312" w:hAnsi="宋体" w:eastAsia="楷体_GB2312"/>
                <w:color w:val="auto"/>
                <w:sz w:val="30"/>
                <w:szCs w:val="30"/>
              </w:rPr>
              <w:t>来论文剽窃抄袭泛滥成灾的现实，学校在论文打假方面下了很大力气，在我校范围内，杜绝了论文造假现象。学校编印了《</w:t>
            </w:r>
            <w:r>
              <w:rPr>
                <w:rFonts w:hint="eastAsia" w:ascii="楷体_GB2312" w:hAnsi="宋体" w:eastAsia="楷体_GB2312"/>
                <w:color w:val="auto"/>
                <w:sz w:val="30"/>
                <w:szCs w:val="30"/>
                <w:lang w:eastAsia="zh-CN"/>
              </w:rPr>
              <w:t>春去春又来</w:t>
            </w:r>
            <w:r>
              <w:rPr>
                <w:rFonts w:hint="eastAsia" w:ascii="楷体_GB2312" w:hAnsi="宋体" w:eastAsia="楷体_GB2312"/>
                <w:color w:val="auto"/>
                <w:sz w:val="30"/>
                <w:szCs w:val="30"/>
              </w:rPr>
              <w:t>》教师优秀论文集。</w:t>
            </w:r>
          </w:p>
          <w:p>
            <w:pPr>
              <w:spacing w:line="500" w:lineRule="exact"/>
              <w:ind w:firstLine="600" w:firstLineChars="200"/>
              <w:rPr>
                <w:rFonts w:hint="eastAsia" w:ascii="楷体_GB2312" w:hAnsi="宋体" w:eastAsia="楷体_GB2312"/>
                <w:color w:val="auto"/>
                <w:sz w:val="30"/>
                <w:szCs w:val="30"/>
              </w:rPr>
            </w:pPr>
            <w:r>
              <w:rPr>
                <w:rFonts w:hint="eastAsia" w:ascii="楷体_GB2312" w:hAnsi="宋体" w:eastAsia="楷体_GB2312"/>
                <w:color w:val="auto"/>
                <w:sz w:val="30"/>
                <w:szCs w:val="30"/>
              </w:rPr>
              <w:t>学校开发的校本教材有《定边</w:t>
            </w:r>
            <w:r>
              <w:rPr>
                <w:rFonts w:hint="eastAsia" w:ascii="楷体_GB2312" w:hAnsi="宋体" w:eastAsia="楷体_GB2312"/>
                <w:color w:val="auto"/>
                <w:sz w:val="30"/>
                <w:szCs w:val="30"/>
                <w:lang w:eastAsia="zh-CN"/>
              </w:rPr>
              <w:t>实验中学“环境教育”</w:t>
            </w:r>
            <w:r>
              <w:rPr>
                <w:rFonts w:hint="eastAsia" w:ascii="楷体_GB2312" w:hAnsi="宋体" w:eastAsia="楷体_GB2312"/>
                <w:color w:val="auto"/>
                <w:sz w:val="30"/>
                <w:szCs w:val="30"/>
              </w:rPr>
              <w:t>校本教材</w:t>
            </w:r>
            <w:r>
              <w:rPr>
                <w:rFonts w:hint="eastAsia" w:ascii="楷体_GB2312" w:hAnsi="宋体" w:eastAsia="楷体_GB2312"/>
                <w:color w:val="auto"/>
                <w:sz w:val="30"/>
                <w:szCs w:val="30"/>
                <w:lang w:val="en-US" w:eastAsia="zh-CN"/>
              </w:rPr>
              <w:t>--可持续发展（高三年级）</w:t>
            </w:r>
            <w:r>
              <w:rPr>
                <w:rFonts w:hint="eastAsia" w:ascii="楷体_GB2312" w:hAnsi="宋体" w:eastAsia="楷体_GB2312"/>
                <w:color w:val="auto"/>
                <w:sz w:val="30"/>
                <w:szCs w:val="30"/>
              </w:rPr>
              <w:t>》《定边</w:t>
            </w:r>
            <w:r>
              <w:rPr>
                <w:rFonts w:hint="eastAsia" w:ascii="楷体_GB2312" w:hAnsi="宋体" w:eastAsia="楷体_GB2312"/>
                <w:color w:val="auto"/>
                <w:sz w:val="30"/>
                <w:szCs w:val="30"/>
                <w:lang w:eastAsia="zh-CN"/>
              </w:rPr>
              <w:t>实验中学“环境教育”</w:t>
            </w:r>
            <w:r>
              <w:rPr>
                <w:rFonts w:hint="eastAsia" w:ascii="楷体_GB2312" w:hAnsi="宋体" w:eastAsia="楷体_GB2312"/>
                <w:color w:val="auto"/>
                <w:sz w:val="30"/>
                <w:szCs w:val="30"/>
              </w:rPr>
              <w:t>校本教材</w:t>
            </w:r>
            <w:r>
              <w:rPr>
                <w:rFonts w:hint="eastAsia" w:ascii="楷体_GB2312" w:hAnsi="宋体" w:eastAsia="楷体_GB2312"/>
                <w:color w:val="auto"/>
                <w:sz w:val="30"/>
                <w:szCs w:val="30"/>
                <w:lang w:val="en-US" w:eastAsia="zh-CN"/>
              </w:rPr>
              <w:t>--全球环境问题（高二年级）</w:t>
            </w:r>
            <w:r>
              <w:rPr>
                <w:rFonts w:hint="eastAsia" w:ascii="楷体_GB2312" w:hAnsi="宋体" w:eastAsia="楷体_GB2312"/>
                <w:color w:val="auto"/>
                <w:sz w:val="30"/>
                <w:szCs w:val="30"/>
              </w:rPr>
              <w:t>》《定边</w:t>
            </w:r>
            <w:r>
              <w:rPr>
                <w:rFonts w:hint="eastAsia" w:ascii="楷体_GB2312" w:hAnsi="宋体" w:eastAsia="楷体_GB2312"/>
                <w:color w:val="auto"/>
                <w:sz w:val="30"/>
                <w:szCs w:val="30"/>
                <w:lang w:eastAsia="zh-CN"/>
              </w:rPr>
              <w:t>实验中学“环境教育”</w:t>
            </w:r>
            <w:r>
              <w:rPr>
                <w:rFonts w:hint="eastAsia" w:ascii="楷体_GB2312" w:hAnsi="宋体" w:eastAsia="楷体_GB2312"/>
                <w:color w:val="auto"/>
                <w:sz w:val="30"/>
                <w:szCs w:val="30"/>
              </w:rPr>
              <w:t>校本教材</w:t>
            </w:r>
            <w:r>
              <w:rPr>
                <w:rFonts w:hint="eastAsia" w:ascii="楷体_GB2312" w:hAnsi="宋体" w:eastAsia="楷体_GB2312"/>
                <w:color w:val="auto"/>
                <w:sz w:val="30"/>
                <w:szCs w:val="30"/>
                <w:lang w:val="en-US" w:eastAsia="zh-CN"/>
              </w:rPr>
              <w:t>--环境教育基础（高一年级）</w:t>
            </w:r>
            <w:r>
              <w:rPr>
                <w:rFonts w:hint="eastAsia" w:ascii="楷体_GB2312" w:hAnsi="宋体" w:eastAsia="楷体_GB2312"/>
                <w:color w:val="auto"/>
                <w:sz w:val="30"/>
                <w:szCs w:val="30"/>
              </w:rPr>
              <w:t>》</w:t>
            </w:r>
            <w:r>
              <w:rPr>
                <w:rFonts w:hint="eastAsia" w:ascii="楷体_GB2312" w:hAnsi="宋体" w:eastAsia="楷体_GB2312"/>
                <w:color w:val="auto"/>
                <w:sz w:val="28"/>
                <w:szCs w:val="28"/>
                <w:lang w:eastAsia="zh-CN"/>
              </w:rPr>
              <w:t>《定边县实验中学“数学、英语引桥课程”教材及练习册（高一适用）》</w:t>
            </w:r>
            <w:r>
              <w:rPr>
                <w:rFonts w:hint="eastAsia" w:ascii="楷体_GB2312" w:hAnsi="宋体" w:eastAsia="楷体_GB2312"/>
                <w:color w:val="auto"/>
                <w:sz w:val="30"/>
                <w:szCs w:val="30"/>
              </w:rPr>
              <w:t>等</w:t>
            </w:r>
            <w:r>
              <w:rPr>
                <w:rFonts w:hint="eastAsia" w:ascii="楷体_GB2312" w:hAnsi="宋体" w:eastAsia="楷体_GB2312"/>
                <w:color w:val="auto"/>
                <w:sz w:val="30"/>
                <w:szCs w:val="30"/>
                <w:lang w:eastAsia="zh-CN"/>
              </w:rPr>
              <w:t>。</w:t>
            </w:r>
            <w:r>
              <w:rPr>
                <w:rFonts w:hint="eastAsia" w:ascii="楷体_GB2312" w:hAnsi="宋体" w:eastAsia="楷体_GB2312"/>
                <w:color w:val="auto"/>
                <w:sz w:val="30"/>
                <w:szCs w:val="30"/>
                <w:lang w:val="en-US" w:eastAsia="zh-CN"/>
              </w:rPr>
              <w:t>（19分）</w:t>
            </w:r>
          </w:p>
          <w:p>
            <w:pPr>
              <w:spacing w:line="500" w:lineRule="exact"/>
              <w:rPr>
                <w:rFonts w:hint="eastAsia" w:ascii="楷体_GB2312" w:hAnsi="宋体" w:eastAsia="楷体_GB2312"/>
                <w:color w:val="auto"/>
                <w:sz w:val="30"/>
                <w:szCs w:val="30"/>
              </w:rPr>
            </w:pPr>
            <w:r>
              <w:rPr>
                <w:rFonts w:hint="eastAsia" w:ascii="楷体_GB2312" w:hAnsi="宋体" w:eastAsia="楷体_GB2312"/>
                <w:color w:val="auto"/>
                <w:sz w:val="30"/>
                <w:szCs w:val="30"/>
              </w:rPr>
              <w:t xml:space="preserve">   </w:t>
            </w:r>
            <w:r>
              <w:rPr>
                <w:rFonts w:hint="eastAsia" w:ascii="楷体_GB2312" w:hAnsi="宋体" w:eastAsia="楷体_GB2312"/>
                <w:color w:val="auto"/>
                <w:sz w:val="30"/>
                <w:szCs w:val="30"/>
                <w:lang w:val="en-US" w:eastAsia="zh-CN"/>
              </w:rPr>
              <w:t>C42.</w:t>
            </w:r>
            <w:r>
              <w:rPr>
                <w:rFonts w:hint="eastAsia" w:ascii="楷体_GB2312" w:hAnsi="宋体" w:eastAsia="楷体_GB2312"/>
                <w:color w:val="auto"/>
                <w:sz w:val="30"/>
                <w:szCs w:val="30"/>
              </w:rPr>
              <w:t>学校每两周一次集体教研活动，围绕“提高教学有效性”校本课题，就教育教学中最突出最普遍问题进行集体研讨，真正起到了以教研促教学，以教研引领教学的作用。</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集体备课也是学校教研活动的重要形式，历史的学科还尝试进行网上活动集体备课，是很好的尝试，我们将在学校诸多学科中择机推广。</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通过形式多样、行之有效的教研活动，改变了教师的观念，提升了能力，提高了教育教学质量。</w:t>
            </w:r>
            <w:r>
              <w:rPr>
                <w:rFonts w:hint="eastAsia" w:ascii="楷体_GB2312" w:hAnsi="宋体" w:eastAsia="楷体_GB2312"/>
                <w:color w:val="auto"/>
                <w:sz w:val="28"/>
                <w:szCs w:val="28"/>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1"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28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教科研活动的理论深度不够。</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个人自觉教研活动学校不好监控，集体教研活动的时间保障不很到位。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3"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34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34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加强引导，逐步解决教师钻研教研教学理论深度不够问题。</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保障教研时间，开展形式多样的教育活动。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8" w:hRule="atLeast"/>
          <w:jc w:val="center"/>
        </w:trPr>
        <w:tc>
          <w:tcPr>
            <w:tcW w:w="1877" w:type="dxa"/>
            <w:gridSpan w:val="2"/>
            <w:vAlign w:val="top"/>
          </w:tcPr>
          <w:p>
            <w:pPr>
              <w:spacing w:line="500" w:lineRule="exact"/>
              <w:jc w:val="center"/>
              <w:rPr>
                <w:rFonts w:hint="eastAsia" w:ascii="宋体" w:hAnsi="宋体"/>
                <w:color w:val="auto"/>
                <w:sz w:val="24"/>
              </w:rPr>
            </w:pPr>
            <w:r>
              <w:rPr>
                <w:rFonts w:hint="eastAsia" w:ascii="宋体" w:hAnsi="宋体"/>
                <w:color w:val="auto"/>
                <w:sz w:val="24"/>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lang w:val="en-US" w:eastAsia="zh-CN"/>
              </w:rPr>
            </w:pPr>
            <w:r>
              <w:rPr>
                <w:rFonts w:hint="eastAsia" w:ascii="楷体_GB2312" w:hAnsi="宋体" w:eastAsia="楷体_GB2312"/>
                <w:color w:val="auto"/>
                <w:sz w:val="30"/>
                <w:szCs w:val="30"/>
                <w:lang w:val="en-US" w:eastAsia="zh-CN"/>
              </w:rPr>
              <w:t>47分</w:t>
            </w:r>
          </w:p>
        </w:tc>
      </w:tr>
    </w:tbl>
    <w:p>
      <w:pPr>
        <w:jc w:val="center"/>
        <w:rPr>
          <w:rFonts w:hint="eastAsia" w:ascii="黑体" w:hAnsi="宋体" w:eastAsia="黑体"/>
          <w:b/>
          <w:bCs w:val="0"/>
          <w:color w:val="auto"/>
          <w:sz w:val="36"/>
          <w:szCs w:val="36"/>
        </w:rPr>
      </w:pPr>
      <w:r>
        <w:rPr>
          <w:rFonts w:hint="eastAsia" w:ascii="宋体" w:hAnsi="宋体" w:eastAsia="黑体"/>
          <w:b/>
          <w:bCs w:val="0"/>
          <w:color w:val="auto"/>
          <w:sz w:val="36"/>
          <w:szCs w:val="36"/>
          <w:lang w:eastAsia="zh-CN"/>
        </w:rPr>
        <w:t>陕西省</w:t>
      </w:r>
      <w:r>
        <w:rPr>
          <w:rFonts w:hint="eastAsia" w:ascii="黑体" w:hAnsi="宋体" w:eastAsia="黑体"/>
          <w:b/>
          <w:bCs w:val="0"/>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val="0"/>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A5教育科研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B19学术氛围和研究风气浓厚，具有学习型学校风貌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学术氛围和研究风气正在形成中，学习型学校风貌初露端倪。</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C43.</w:t>
            </w:r>
            <w:r>
              <w:rPr>
                <w:rFonts w:hint="eastAsia" w:ascii="楷体_GB2312" w:hAnsi="宋体" w:eastAsia="楷体_GB2312"/>
                <w:color w:val="auto"/>
                <w:sz w:val="28"/>
                <w:szCs w:val="28"/>
              </w:rPr>
              <w:t>首先，学校克服地处偏僻，周边缺乏高校和科研院所的不利条件，充分利用网络平台，发挥其“秀才不出门，能知天下事”功能，鼓励教师在课余时间，多上网</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上好网</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开发网络资源</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发掘网络人脉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广交天下英才</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不断开阔眼界</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提升能力。为此，学校同时出资购买了教育资源网站，方便教师上网学习，利用网络资源。学校组织全体教师聆听了</w:t>
            </w:r>
            <w:r>
              <w:rPr>
                <w:rFonts w:hint="eastAsia" w:ascii="楷体_GB2312" w:hAnsi="宋体" w:eastAsia="楷体_GB2312"/>
                <w:color w:val="auto"/>
                <w:sz w:val="28"/>
                <w:szCs w:val="28"/>
                <w:lang w:eastAsia="zh-CN"/>
              </w:rPr>
              <w:t>市县教研室专家的报告</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4.8分</w:t>
            </w:r>
            <w:r>
              <w:rPr>
                <w:rFonts w:hint="eastAsia" w:ascii="楷体_GB2312" w:hAnsi="宋体" w:eastAsia="楷体_GB2312"/>
                <w:color w:val="auto"/>
                <w:sz w:val="28"/>
                <w:szCs w:val="28"/>
                <w:lang w:eastAsia="zh-CN"/>
              </w:rPr>
              <w:t>）</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C44.</w:t>
            </w:r>
            <w:r>
              <w:rPr>
                <w:rFonts w:hint="eastAsia" w:ascii="楷体_GB2312" w:hAnsi="宋体" w:eastAsia="楷体_GB2312"/>
                <w:color w:val="auto"/>
                <w:sz w:val="28"/>
                <w:szCs w:val="28"/>
              </w:rPr>
              <w:t>学校与</w:t>
            </w:r>
            <w:r>
              <w:rPr>
                <w:rFonts w:hint="eastAsia" w:ascii="楷体_GB2312" w:hAnsi="宋体" w:eastAsia="楷体_GB2312"/>
                <w:color w:val="auto"/>
                <w:sz w:val="28"/>
                <w:szCs w:val="28"/>
                <w:lang w:eastAsia="zh-CN"/>
              </w:rPr>
              <w:t>山东昌乐二中</w:t>
            </w:r>
            <w:r>
              <w:rPr>
                <w:rFonts w:hint="eastAsia" w:ascii="楷体_GB2312" w:hAnsi="宋体" w:eastAsia="楷体_GB2312"/>
                <w:color w:val="auto"/>
                <w:sz w:val="28"/>
                <w:szCs w:val="28"/>
              </w:rPr>
              <w:t>学校有交流互动。在校本教研、研究性学习、高效课堂等方面借鉴了他们的做法。</w:t>
            </w:r>
          </w:p>
          <w:p>
            <w:pPr>
              <w:snapToGrid w:val="0"/>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（4.8分）</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C45.</w:t>
            </w:r>
            <w:r>
              <w:rPr>
                <w:rFonts w:hint="eastAsia" w:ascii="楷体_GB2312" w:hAnsi="宋体" w:eastAsia="楷体_GB2312"/>
                <w:color w:val="auto"/>
                <w:sz w:val="28"/>
                <w:szCs w:val="28"/>
              </w:rPr>
              <w:t>学校大力支持“走出去”的学习方式，经常性派出教师参加各种培训或者学术活动，如省市骨干教师培训，新课程培训</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高考研讨会</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学术年会</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班主任培训</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骨干教研组长培训</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安全培训</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校长培训等。</w:t>
            </w:r>
            <w:r>
              <w:rPr>
                <w:rFonts w:hint="eastAsia" w:ascii="楷体_GB2312" w:hAnsi="宋体" w:eastAsia="楷体_GB2312"/>
                <w:color w:val="auto"/>
                <w:sz w:val="28"/>
                <w:szCs w:val="28"/>
                <w:lang w:eastAsia="zh-CN"/>
              </w:rPr>
              <w:t>几</w:t>
            </w:r>
            <w:r>
              <w:rPr>
                <w:rFonts w:hint="eastAsia" w:ascii="楷体_GB2312" w:hAnsi="宋体" w:eastAsia="楷体_GB2312"/>
                <w:color w:val="auto"/>
                <w:sz w:val="28"/>
                <w:szCs w:val="28"/>
              </w:rPr>
              <w:t>年来，学校累计外派学习达</w:t>
            </w:r>
            <w:r>
              <w:rPr>
                <w:rFonts w:hint="eastAsia" w:ascii="楷体_GB2312" w:hAnsi="宋体" w:eastAsia="楷体_GB2312"/>
                <w:color w:val="auto"/>
                <w:sz w:val="28"/>
                <w:szCs w:val="28"/>
                <w:lang w:eastAsia="zh-CN"/>
              </w:rPr>
              <w:t>百</w:t>
            </w:r>
            <w:r>
              <w:rPr>
                <w:rFonts w:hint="eastAsia" w:ascii="楷体_GB2312" w:hAnsi="宋体" w:eastAsia="楷体_GB2312"/>
                <w:color w:val="auto"/>
                <w:sz w:val="28"/>
                <w:szCs w:val="28"/>
              </w:rPr>
              <w:t>余人次之多，培养了一批教学骨干、教研骨干，带动了学校整体的学术风气，提升了学术层次，涌现了一些学者型教师，深受年轻教师尊重。</w:t>
            </w:r>
            <w:r>
              <w:rPr>
                <w:rFonts w:hint="eastAsia" w:ascii="楷体_GB2312" w:hAnsi="宋体" w:eastAsia="楷体_GB2312"/>
                <w:color w:val="auto"/>
                <w:sz w:val="28"/>
                <w:szCs w:val="28"/>
                <w:lang w:eastAsia="zh-CN"/>
              </w:rPr>
              <w:t>先后有</w:t>
            </w:r>
            <w:r>
              <w:rPr>
                <w:rFonts w:hint="eastAsia" w:ascii="楷体_GB2312" w:hAnsi="宋体" w:eastAsia="楷体_GB2312"/>
                <w:color w:val="auto"/>
                <w:sz w:val="28"/>
                <w:szCs w:val="28"/>
                <w:lang w:val="en-US" w:eastAsia="zh-CN"/>
              </w:rPr>
              <w:t>1人获得</w:t>
            </w:r>
            <w:r>
              <w:rPr>
                <w:rFonts w:hint="eastAsia" w:ascii="楷体_GB2312" w:hAnsi="宋体" w:eastAsia="楷体_GB2312"/>
                <w:color w:val="auto"/>
                <w:sz w:val="28"/>
                <w:szCs w:val="28"/>
                <w:lang w:eastAsia="zh-CN"/>
              </w:rPr>
              <w:t>省级教学能手称号，有</w:t>
            </w:r>
            <w:r>
              <w:rPr>
                <w:rFonts w:hint="eastAsia" w:ascii="楷体_GB2312" w:hAnsi="宋体" w:eastAsia="楷体_GB2312"/>
                <w:color w:val="auto"/>
                <w:sz w:val="28"/>
                <w:szCs w:val="28"/>
                <w:lang w:val="en-US" w:eastAsia="zh-CN"/>
              </w:rPr>
              <w:t>3人获得</w:t>
            </w:r>
            <w:r>
              <w:rPr>
                <w:rFonts w:hint="eastAsia" w:ascii="楷体_GB2312" w:hAnsi="宋体" w:eastAsia="楷体_GB2312"/>
                <w:color w:val="auto"/>
                <w:sz w:val="28"/>
                <w:szCs w:val="28"/>
                <w:lang w:eastAsia="zh-CN"/>
              </w:rPr>
              <w:t>市级教学能手称号，有</w:t>
            </w:r>
            <w:r>
              <w:rPr>
                <w:rFonts w:hint="eastAsia" w:ascii="楷体_GB2312" w:hAnsi="宋体" w:eastAsia="楷体_GB2312"/>
                <w:color w:val="auto"/>
                <w:sz w:val="28"/>
                <w:szCs w:val="28"/>
                <w:lang w:val="en-US" w:eastAsia="zh-CN"/>
              </w:rPr>
              <w:t>9人获得县级教学能手称号。</w:t>
            </w:r>
            <w:r>
              <w:rPr>
                <w:rFonts w:hint="eastAsia" w:ascii="楷体_GB2312" w:hAnsi="宋体" w:eastAsia="楷体_GB2312"/>
                <w:color w:val="auto"/>
                <w:sz w:val="28"/>
                <w:szCs w:val="28"/>
              </w:rPr>
              <w:t>这些学者型教师对学校教师的专业化发展起到了引领作用。</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4.9分</w:t>
            </w:r>
            <w:r>
              <w:rPr>
                <w:rFonts w:hint="eastAsia" w:ascii="楷体_GB2312" w:hAnsi="宋体" w:eastAsia="楷体_GB2312"/>
                <w:color w:val="auto"/>
                <w:sz w:val="28"/>
                <w:szCs w:val="28"/>
                <w:lang w:eastAsia="zh-CN"/>
              </w:rPr>
              <w:t>）</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C46.</w:t>
            </w:r>
            <w:r>
              <w:rPr>
                <w:rFonts w:hint="eastAsia" w:ascii="楷体_GB2312" w:hAnsi="宋体" w:eastAsia="楷体_GB2312"/>
                <w:color w:val="auto"/>
                <w:sz w:val="28"/>
                <w:szCs w:val="28"/>
              </w:rPr>
              <w:t>学校的研究性学习做法被县教育局在全县推广。学校自编</w:t>
            </w:r>
            <w:r>
              <w:rPr>
                <w:rFonts w:hint="eastAsia" w:ascii="楷体_GB2312" w:hAnsi="宋体" w:eastAsia="楷体_GB2312"/>
                <w:color w:val="auto"/>
                <w:sz w:val="28"/>
                <w:szCs w:val="28"/>
                <w:lang w:eastAsia="zh-CN"/>
              </w:rPr>
              <w:t>的英语、数学校本引桥教材及练习册，被安边中学多次使用，现已确定与我校同步使用教材。</w:t>
            </w:r>
            <w:r>
              <w:rPr>
                <w:rFonts w:hint="eastAsia" w:ascii="楷体_GB2312" w:hAnsi="宋体" w:eastAsia="楷体_GB2312"/>
                <w:color w:val="auto"/>
                <w:sz w:val="28"/>
                <w:szCs w:val="28"/>
                <w:lang w:val="en-US" w:eastAsia="zh-CN"/>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7"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34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专家型教师数量偏少。</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受条件限制，与高校和科研单位合作不到位。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自培和引进并举，扩大骨干教师队伍。</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利用互联网，加强远程培训，弥补邀请专家来校做学术报告不足的缺陷。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1877" w:type="dxa"/>
            <w:gridSpan w:val="2"/>
            <w:vAlign w:val="top"/>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教学类档案资料，教师个人档案，网络资源等</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9.3</w:t>
            </w:r>
            <w:r>
              <w:rPr>
                <w:rFonts w:hint="eastAsia" w:ascii="楷体_GB2312" w:hAnsi="宋体" w:eastAsia="楷体_GB2312"/>
                <w:color w:val="auto"/>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877" w:type="dxa"/>
            <w:gridSpan w:val="2"/>
            <w:vAlign w:val="center"/>
          </w:tcPr>
          <w:p>
            <w:pPr>
              <w:spacing w:line="500" w:lineRule="exact"/>
              <w:ind w:leftChars="-100" w:hanging="210" w:hangingChars="75"/>
              <w:jc w:val="center"/>
              <w:rPr>
                <w:rFonts w:hint="eastAsia" w:ascii="宋体" w:hAnsi="宋体"/>
                <w:color w:val="auto"/>
                <w:sz w:val="28"/>
                <w:szCs w:val="28"/>
              </w:rPr>
            </w:pPr>
            <w:r>
              <w:rPr>
                <w:rFonts w:hint="eastAsia" w:ascii="宋体" w:hAnsi="宋体"/>
                <w:color w:val="auto"/>
                <w:sz w:val="28"/>
                <w:szCs w:val="28"/>
              </w:rPr>
              <w:t>本A级</w:t>
            </w:r>
          </w:p>
          <w:p>
            <w:pPr>
              <w:spacing w:line="500" w:lineRule="exact"/>
              <w:ind w:leftChars="-100" w:hanging="210" w:hangingChars="75"/>
              <w:jc w:val="center"/>
              <w:rPr>
                <w:rFonts w:hint="eastAsia" w:ascii="宋体" w:hAnsi="宋体"/>
                <w:color w:val="auto"/>
                <w:sz w:val="28"/>
                <w:szCs w:val="28"/>
              </w:rPr>
            </w:pPr>
            <w:r>
              <w:rPr>
                <w:rFonts w:hint="eastAsia" w:ascii="宋体" w:hAnsi="宋体"/>
                <w:color w:val="auto"/>
                <w:sz w:val="28"/>
                <w:szCs w:val="28"/>
              </w:rPr>
              <w:t>指标得分</w:t>
            </w:r>
          </w:p>
          <w:p>
            <w:pPr>
              <w:spacing w:line="500" w:lineRule="exact"/>
              <w:ind w:leftChars="-100" w:hanging="210" w:hangingChars="75"/>
              <w:jc w:val="center"/>
              <w:rPr>
                <w:rFonts w:hint="eastAsia" w:ascii="宋体" w:hAnsi="宋体"/>
                <w:color w:val="auto"/>
                <w:sz w:val="28"/>
                <w:szCs w:val="28"/>
              </w:rPr>
            </w:pPr>
            <w:r>
              <w:rPr>
                <w:rFonts w:hint="eastAsia" w:ascii="宋体" w:hAnsi="宋体"/>
                <w:color w:val="auto"/>
                <w:sz w:val="28"/>
                <w:szCs w:val="28"/>
              </w:rPr>
              <w:t>小计</w:t>
            </w:r>
          </w:p>
        </w:tc>
        <w:tc>
          <w:tcPr>
            <w:tcW w:w="7303"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9</w:t>
            </w:r>
            <w:r>
              <w:rPr>
                <w:rFonts w:hint="eastAsia" w:ascii="楷体_GB2312" w:hAnsi="宋体" w:eastAsia="楷体_GB2312"/>
                <w:color w:val="auto"/>
                <w:sz w:val="30"/>
                <w:szCs w:val="30"/>
                <w:lang w:val="en-US" w:eastAsia="zh-CN"/>
              </w:rPr>
              <w:t>4.3</w:t>
            </w:r>
            <w:r>
              <w:rPr>
                <w:rFonts w:hint="eastAsia" w:ascii="楷体_GB2312" w:hAnsi="宋体" w:eastAsia="楷体_GB2312"/>
                <w:color w:val="auto"/>
                <w:sz w:val="30"/>
                <w:szCs w:val="30"/>
              </w:rPr>
              <w:t>分</w:t>
            </w:r>
          </w:p>
        </w:tc>
      </w:tr>
    </w:tbl>
    <w:p>
      <w:pPr>
        <w:spacing w:line="300" w:lineRule="auto"/>
        <w:jc w:val="center"/>
        <w:rPr>
          <w:rFonts w:hint="eastAsia" w:ascii="方正小标宋简体" w:eastAsia="方正小标宋简体"/>
          <w:b/>
          <w:bCs/>
          <w:color w:val="auto"/>
          <w:sz w:val="36"/>
        </w:rPr>
      </w:pPr>
      <w:r>
        <w:rPr>
          <w:rFonts w:hint="eastAsia" w:ascii="方正小标宋简体" w:eastAsia="方正小标宋简体"/>
          <w:b/>
          <w:bCs/>
          <w:color w:val="auto"/>
          <w:sz w:val="36"/>
          <w:lang w:eastAsia="zh-CN"/>
        </w:rPr>
        <w:t>陕西省</w:t>
      </w:r>
      <w:r>
        <w:rPr>
          <w:rFonts w:hint="eastAsia" w:ascii="方正小标宋简体" w:eastAsia="方正小标宋简体"/>
          <w:b/>
          <w:bCs/>
          <w:color w:val="auto"/>
          <w:sz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9"/>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A6素质教育与学生发展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B20德育工作取得明显成绩，学校在学生情感、态度、价值观方面的教育以及在张扬学生个性方面有措施，有成效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6" w:hRule="atLeast"/>
          <w:jc w:val="center"/>
        </w:trPr>
        <w:tc>
          <w:tcPr>
            <w:tcW w:w="938"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39"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德育为首，全面发展</w:t>
            </w:r>
            <w:r>
              <w:rPr>
                <w:rFonts w:hint="eastAsia" w:ascii="楷体_GB2312" w:hAnsi="宋体" w:eastAsia="楷体_GB2312"/>
                <w:b/>
                <w:color w:val="auto"/>
                <w:sz w:val="30"/>
                <w:szCs w:val="30"/>
                <w:lang w:eastAsia="zh-CN"/>
              </w:rPr>
              <w:t>。</w:t>
            </w:r>
          </w:p>
          <w:p>
            <w:pPr>
              <w:spacing w:line="440" w:lineRule="exact"/>
              <w:rPr>
                <w:rFonts w:hint="eastAsia" w:ascii="楷体_GB2312" w:hAnsi="宋体" w:eastAsia="楷体_GB2312"/>
                <w:color w:val="auto"/>
                <w:sz w:val="28"/>
                <w:szCs w:val="28"/>
              </w:rPr>
            </w:pPr>
            <w:r>
              <w:rPr>
                <w:rFonts w:hint="eastAsia" w:ascii="楷体_GB2312" w:hAnsi="宋体" w:eastAsia="楷体_GB2312"/>
                <w:b/>
                <w:color w:val="auto"/>
                <w:sz w:val="30"/>
                <w:szCs w:val="30"/>
              </w:rPr>
              <w:t xml:space="preserve">  </w:t>
            </w:r>
            <w:r>
              <w:rPr>
                <w:rFonts w:hint="eastAsia" w:ascii="楷体_GB2312" w:hAnsi="宋体" w:eastAsia="楷体_GB2312"/>
                <w:color w:val="auto"/>
                <w:sz w:val="28"/>
                <w:szCs w:val="28"/>
              </w:rPr>
              <w:t xml:space="preserve">  </w:t>
            </w:r>
            <w:r>
              <w:rPr>
                <w:rFonts w:hint="eastAsia" w:ascii="楷体_GB2312" w:hAnsi="宋体" w:eastAsia="楷体_GB2312"/>
                <w:color w:val="auto"/>
                <w:sz w:val="28"/>
                <w:szCs w:val="28"/>
                <w:lang w:val="en-US" w:eastAsia="zh-CN"/>
              </w:rPr>
              <w:t>C47.</w:t>
            </w:r>
            <w:r>
              <w:rPr>
                <w:rFonts w:hint="eastAsia" w:ascii="楷体_GB2312" w:hAnsi="宋体" w:eastAsia="楷体_GB2312"/>
                <w:color w:val="auto"/>
                <w:sz w:val="28"/>
                <w:szCs w:val="28"/>
              </w:rPr>
              <w:t>加强德育工作，对青少年健康成长和学校工作起着导向和保证作用。我校始终把德育工作放在学校工作的首位，一直以“</w:t>
            </w:r>
            <w:r>
              <w:rPr>
                <w:rFonts w:hint="eastAsia" w:ascii="楷体_GB2312" w:hAnsi="宋体" w:eastAsia="楷体_GB2312"/>
                <w:color w:val="auto"/>
                <w:sz w:val="28"/>
                <w:szCs w:val="28"/>
                <w:lang w:eastAsia="zh-CN"/>
              </w:rPr>
              <w:t>培养社会主义合格公民</w:t>
            </w:r>
            <w:r>
              <w:rPr>
                <w:rFonts w:hint="eastAsia" w:ascii="楷体_GB2312" w:hAnsi="宋体" w:eastAsia="楷体_GB2312"/>
                <w:color w:val="auto"/>
                <w:sz w:val="28"/>
                <w:szCs w:val="28"/>
              </w:rPr>
              <w:t>”作为德育工作的指南，认真贯彻落实中央8号文件精神，注重学生爱国情感和品质培养，能够结合地区和学校实际积极开展“三讲两实践”系列教育活动，加强未成年人思想道德教育。学校</w:t>
            </w:r>
            <w:r>
              <w:rPr>
                <w:rFonts w:hint="eastAsia" w:ascii="楷体_GB2312" w:hAnsi="宋体" w:eastAsia="楷体_GB2312"/>
                <w:color w:val="auto"/>
                <w:sz w:val="28"/>
                <w:szCs w:val="28"/>
                <w:lang w:eastAsia="zh-CN"/>
              </w:rPr>
              <w:t>以班级为</w:t>
            </w:r>
            <w:r>
              <w:rPr>
                <w:rFonts w:hint="eastAsia" w:ascii="楷体_GB2312" w:hAnsi="宋体" w:eastAsia="楷体_GB2312"/>
                <w:color w:val="auto"/>
                <w:sz w:val="28"/>
                <w:szCs w:val="28"/>
              </w:rPr>
              <w:t>主阵地、主课堂、主渠道，全面推进素质教育的系统工程，坚定不移</w:t>
            </w:r>
            <w:r>
              <w:rPr>
                <w:rFonts w:hint="eastAsia" w:ascii="楷体_GB2312" w:hAnsi="宋体" w:eastAsia="楷体_GB2312"/>
                <w:color w:val="auto"/>
                <w:sz w:val="28"/>
                <w:szCs w:val="28"/>
                <w:lang w:eastAsia="zh-CN"/>
              </w:rPr>
              <w:t>践行榆林市“</w:t>
            </w:r>
            <w:r>
              <w:rPr>
                <w:rFonts w:hint="eastAsia" w:ascii="楷体_GB2312" w:hAnsi="宋体" w:eastAsia="楷体_GB2312"/>
                <w:color w:val="auto"/>
                <w:sz w:val="28"/>
                <w:szCs w:val="28"/>
                <w:lang w:val="en-US" w:eastAsia="zh-CN"/>
              </w:rPr>
              <w:t>1155</w:t>
            </w:r>
            <w:r>
              <w:rPr>
                <w:rFonts w:hint="eastAsia" w:ascii="楷体_GB2312" w:hAnsi="宋体" w:eastAsia="楷体_GB2312"/>
                <w:color w:val="auto"/>
                <w:sz w:val="28"/>
                <w:szCs w:val="28"/>
                <w:lang w:eastAsia="zh-CN"/>
              </w:rPr>
              <w:t>”德育模式</w:t>
            </w:r>
            <w:r>
              <w:rPr>
                <w:rFonts w:hint="eastAsia" w:ascii="楷体_GB2312" w:hAnsi="宋体" w:eastAsia="楷体_GB2312"/>
                <w:color w:val="auto"/>
                <w:sz w:val="28"/>
                <w:szCs w:val="28"/>
              </w:rPr>
              <w:t>。</w:t>
            </w:r>
          </w:p>
          <w:p>
            <w:pPr>
              <w:spacing w:line="440" w:lineRule="exact"/>
              <w:ind w:firstLine="555"/>
              <w:rPr>
                <w:rFonts w:hint="eastAsia" w:ascii="楷体_GB2312" w:hAnsi="宋体" w:eastAsia="楷体_GB2312"/>
                <w:color w:val="auto"/>
                <w:sz w:val="28"/>
                <w:szCs w:val="28"/>
              </w:rPr>
            </w:pPr>
            <w:r>
              <w:rPr>
                <w:rFonts w:hint="eastAsia" w:ascii="楷体_GB2312" w:hAnsi="宋体" w:eastAsia="楷体_GB2312"/>
                <w:color w:val="auto"/>
                <w:sz w:val="28"/>
                <w:szCs w:val="28"/>
              </w:rPr>
              <w:t>根据学校情况，学校在学生中积级开展讲传统、讲诚信、讲守则，进行道德实践和创新实践的“三讲两实践”系列活动。</w:t>
            </w:r>
          </w:p>
          <w:p>
            <w:pPr>
              <w:spacing w:line="44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（1）每年的三月团委组织安排“学习雷锋活动月”，各班团支部组织学生到敬老院帮助老人们打扫卫生、洗衣、挑水、并踊跃捐款、捐物，奉献爱心。</w:t>
            </w:r>
          </w:p>
          <w:p>
            <w:pPr>
              <w:spacing w:line="44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（2）每到清明节，</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处、团委组织高一新生到马莲滩烈士陵园扫墓，聆听烈士们的英雄事迹，激发强烈的爱国情感。</w:t>
            </w:r>
          </w:p>
          <w:p>
            <w:pPr>
              <w:spacing w:line="44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（3）各班形成了主题班会制度，要求各班定期举行以“爱国</w:t>
            </w:r>
            <w:r>
              <w:rPr>
                <w:rFonts w:hint="eastAsia" w:ascii="楷体_GB2312" w:hAnsi="宋体" w:eastAsia="楷体_GB2312"/>
                <w:color w:val="auto"/>
                <w:sz w:val="28"/>
                <w:szCs w:val="28"/>
                <w:lang w:eastAsia="zh-CN"/>
              </w:rPr>
              <w:t>主义教育</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感恩教育</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养成教育</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法制教育</w:t>
            </w:r>
            <w:r>
              <w:rPr>
                <w:rFonts w:hint="eastAsia" w:ascii="楷体_GB2312" w:hAnsi="宋体" w:eastAsia="楷体_GB2312"/>
                <w:color w:val="auto"/>
                <w:sz w:val="28"/>
                <w:szCs w:val="28"/>
              </w:rPr>
              <w:t>、诚信</w:t>
            </w:r>
            <w:r>
              <w:rPr>
                <w:rFonts w:hint="eastAsia" w:ascii="楷体_GB2312" w:hAnsi="宋体" w:eastAsia="楷体_GB2312"/>
                <w:color w:val="auto"/>
                <w:sz w:val="28"/>
                <w:szCs w:val="28"/>
                <w:lang w:eastAsia="zh-CN"/>
              </w:rPr>
              <w:t>教育</w:t>
            </w:r>
            <w:r>
              <w:rPr>
                <w:rFonts w:hint="eastAsia" w:ascii="楷体_GB2312" w:hAnsi="宋体" w:eastAsia="楷体_GB2312"/>
                <w:color w:val="auto"/>
                <w:sz w:val="28"/>
                <w:szCs w:val="28"/>
              </w:rPr>
              <w:t>”为主题的主题班会，班主任要有记录，</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处期末进行考核。学校坚持班主任</w:t>
            </w:r>
            <w:r>
              <w:rPr>
                <w:rFonts w:hint="eastAsia" w:ascii="楷体_GB2312" w:hAnsi="宋体" w:eastAsia="楷体_GB2312"/>
                <w:color w:val="auto"/>
                <w:sz w:val="28"/>
                <w:szCs w:val="28"/>
                <w:lang w:eastAsia="zh-CN"/>
              </w:rPr>
              <w:t>考核</w:t>
            </w:r>
            <w:r>
              <w:rPr>
                <w:rFonts w:hint="eastAsia" w:ascii="楷体_GB2312" w:hAnsi="宋体" w:eastAsia="楷体_GB2312"/>
                <w:color w:val="auto"/>
                <w:sz w:val="28"/>
                <w:szCs w:val="28"/>
              </w:rPr>
              <w:t>制度、汇报制度、学生请假制度、</w:t>
            </w:r>
            <w:r>
              <w:rPr>
                <w:rFonts w:hint="eastAsia" w:ascii="楷体_GB2312" w:hAnsi="宋体" w:eastAsia="楷体_GB2312"/>
                <w:color w:val="auto"/>
                <w:sz w:val="28"/>
                <w:szCs w:val="28"/>
                <w:lang w:eastAsia="zh-CN"/>
              </w:rPr>
              <w:t>学生</w:t>
            </w:r>
            <w:r>
              <w:rPr>
                <w:rFonts w:hint="eastAsia" w:ascii="楷体_GB2312" w:hAnsi="宋体" w:eastAsia="楷体_GB2312"/>
                <w:color w:val="auto"/>
                <w:sz w:val="28"/>
                <w:szCs w:val="28"/>
              </w:rPr>
              <w:t>奖惩制度、升国旗制度、学生德育量化考核制度、中学生综合素质评价制度等，坚持日检查、周小结、学期表扬，学年奖励的办法，注重落实，富有成效。</w:t>
            </w:r>
          </w:p>
          <w:p>
            <w:pPr>
              <w:spacing w:line="44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）教育内容有重点，</w:t>
            </w:r>
            <w:r>
              <w:rPr>
                <w:rFonts w:hint="eastAsia" w:ascii="楷体_GB2312" w:hAnsi="宋体" w:eastAsia="楷体_GB2312"/>
                <w:color w:val="auto"/>
                <w:sz w:val="28"/>
                <w:szCs w:val="28"/>
                <w:lang w:eastAsia="zh-CN"/>
              </w:rPr>
              <w:t>学校以立德树人为宗旨，把抓好学生思想道德教育和行为习惯养成教育作为德育工作的重点</w:t>
            </w:r>
            <w:r>
              <w:rPr>
                <w:rFonts w:hint="eastAsia" w:ascii="楷体_GB2312" w:hAnsi="宋体" w:eastAsia="楷体_GB2312"/>
                <w:color w:val="auto"/>
                <w:sz w:val="28"/>
                <w:szCs w:val="28"/>
              </w:rPr>
              <w:t>，做到围绕一个中心（优化育人环境），突出两个重点（讲文明、守纪律），响应</w:t>
            </w:r>
            <w:r>
              <w:rPr>
                <w:rFonts w:hint="eastAsia" w:ascii="楷体_GB2312" w:hAnsi="宋体" w:eastAsia="楷体_GB2312"/>
                <w:color w:val="auto"/>
                <w:sz w:val="28"/>
                <w:szCs w:val="28"/>
                <w:lang w:eastAsia="zh-CN"/>
              </w:rPr>
              <w:t>四</w:t>
            </w:r>
            <w:r>
              <w:rPr>
                <w:rFonts w:hint="eastAsia" w:ascii="楷体_GB2312" w:hAnsi="宋体" w:eastAsia="楷体_GB2312"/>
                <w:color w:val="auto"/>
                <w:sz w:val="28"/>
                <w:szCs w:val="28"/>
              </w:rPr>
              <w:t>个提倡（提倡关心集体、提倡助人为乐、提倡尊敬师长、提倡</w:t>
            </w:r>
            <w:r>
              <w:rPr>
                <w:rFonts w:hint="eastAsia" w:ascii="楷体_GB2312" w:hAnsi="宋体" w:eastAsia="楷体_GB2312"/>
                <w:color w:val="auto"/>
                <w:sz w:val="28"/>
                <w:szCs w:val="28"/>
                <w:lang w:eastAsia="zh-CN"/>
              </w:rPr>
              <w:t>保护</w:t>
            </w:r>
            <w:r>
              <w:rPr>
                <w:rFonts w:hint="eastAsia" w:ascii="楷体_GB2312" w:hAnsi="宋体" w:eastAsia="楷体_GB2312"/>
                <w:color w:val="auto"/>
                <w:sz w:val="28"/>
                <w:szCs w:val="28"/>
              </w:rPr>
              <w:t>环境），狠抓四个禁止（禁止不文明用语，禁止不文明举止，禁止参加不健康活动，禁止观看不健康作品）的系列教育活动。</w:t>
            </w:r>
          </w:p>
          <w:p>
            <w:pPr>
              <w:spacing w:line="44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方法上有创新，一是对思想性较强的政治、语文、历史、地理等学科课堂渗透思想政治教育。教师备课、讲课时都要紧密结合教学内容和学生思想实际，确定和渗透德育重点，合理地开展思想教育，寓思想教育于教学之中；二是开展歌咏比赛、</w:t>
            </w:r>
            <w:r>
              <w:rPr>
                <w:rFonts w:hint="eastAsia" w:ascii="楷体_GB2312" w:hAnsi="宋体" w:eastAsia="楷体_GB2312"/>
                <w:color w:val="auto"/>
                <w:sz w:val="28"/>
                <w:szCs w:val="28"/>
                <w:lang w:eastAsia="zh-CN"/>
              </w:rPr>
              <w:t>演讲比赛</w:t>
            </w:r>
            <w:r>
              <w:rPr>
                <w:rFonts w:hint="eastAsia" w:ascii="楷体_GB2312" w:hAnsi="宋体" w:eastAsia="楷体_GB2312"/>
                <w:color w:val="auto"/>
                <w:sz w:val="28"/>
                <w:szCs w:val="28"/>
              </w:rPr>
              <w:t>、军训、听各类</w:t>
            </w:r>
            <w:r>
              <w:rPr>
                <w:rFonts w:hint="eastAsia" w:ascii="楷体_GB2312" w:hAnsi="宋体" w:eastAsia="楷体_GB2312"/>
                <w:color w:val="auto"/>
                <w:sz w:val="28"/>
                <w:szCs w:val="28"/>
                <w:lang w:eastAsia="zh-CN"/>
              </w:rPr>
              <w:t>研</w:t>
            </w:r>
            <w:r>
              <w:rPr>
                <w:rFonts w:hint="eastAsia" w:ascii="楷体_GB2312" w:hAnsi="宋体" w:eastAsia="楷体_GB2312"/>
                <w:color w:val="auto"/>
                <w:sz w:val="28"/>
                <w:szCs w:val="28"/>
              </w:rPr>
              <w:t>讨和报告，参观德育教育基地等丰富多彩的活动来培养学生的道德品质。三是开展文明班级、文明教室、文明宿舍评选活动，开展模范班团干部、三好学生、</w:t>
            </w:r>
            <w:r>
              <w:rPr>
                <w:rFonts w:hint="eastAsia" w:ascii="楷体_GB2312" w:hAnsi="宋体" w:eastAsia="楷体_GB2312"/>
                <w:color w:val="auto"/>
                <w:sz w:val="28"/>
                <w:szCs w:val="28"/>
                <w:lang w:eastAsia="zh-CN"/>
              </w:rPr>
              <w:t>十佳之星</w:t>
            </w:r>
            <w:r>
              <w:rPr>
                <w:rFonts w:hint="eastAsia" w:ascii="楷体_GB2312" w:hAnsi="宋体" w:eastAsia="楷体_GB2312"/>
                <w:color w:val="auto"/>
                <w:sz w:val="28"/>
                <w:szCs w:val="28"/>
              </w:rPr>
              <w:t>等评比活动进行落实。同时开展家访，</w:t>
            </w:r>
            <w:r>
              <w:rPr>
                <w:rFonts w:hint="eastAsia" w:ascii="楷体_GB2312" w:hAnsi="宋体" w:eastAsia="楷体_GB2312"/>
                <w:color w:val="auto"/>
                <w:sz w:val="28"/>
                <w:szCs w:val="28"/>
                <w:lang w:eastAsia="zh-CN"/>
              </w:rPr>
              <w:t>发放告家长书信、</w:t>
            </w:r>
            <w:r>
              <w:rPr>
                <w:rFonts w:hint="eastAsia" w:ascii="楷体_GB2312" w:hAnsi="宋体" w:eastAsia="楷体_GB2312"/>
                <w:color w:val="auto"/>
                <w:sz w:val="28"/>
                <w:szCs w:val="28"/>
              </w:rPr>
              <w:t>召开家长会，积极开展“三讲两实践”系列教育活动，形成学校、家庭、社会三位一体的教育网络。</w:t>
            </w:r>
            <w:r>
              <w:rPr>
                <w:rFonts w:hint="eastAsia" w:ascii="楷体_GB2312" w:hAnsi="宋体" w:eastAsia="楷体_GB2312"/>
                <w:color w:val="auto"/>
                <w:sz w:val="28"/>
                <w:szCs w:val="28"/>
                <w:lang w:val="en-US" w:eastAsia="zh-CN"/>
              </w:rPr>
              <w:t>（9.8分）</w:t>
            </w:r>
          </w:p>
          <w:p>
            <w:pPr>
              <w:spacing w:line="440" w:lineRule="exact"/>
              <w:ind w:firstLine="551" w:firstLineChars="197"/>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C48.</w:t>
            </w:r>
            <w:r>
              <w:rPr>
                <w:rFonts w:hint="eastAsia" w:ascii="楷体_GB2312" w:hAnsi="宋体" w:eastAsia="楷体_GB2312"/>
                <w:color w:val="auto"/>
                <w:sz w:val="28"/>
                <w:szCs w:val="28"/>
              </w:rPr>
              <w:t>教师的课堂教学、作业布置以及模块结业考试、知识竞赛、月考等各类测评都能体现出对学生情感、态度、价值观等基本素质的培养，同时倡导张扬学生个性</w:t>
            </w:r>
            <w:r>
              <w:rPr>
                <w:rFonts w:hint="eastAsia" w:ascii="楷体_GB2312" w:hAnsi="宋体" w:eastAsia="楷体_GB2312"/>
                <w:color w:val="auto"/>
                <w:sz w:val="28"/>
                <w:szCs w:val="28"/>
                <w:lang w:eastAsia="zh-CN"/>
              </w:rPr>
              <w:t>，开发学生的潜能，鼓励学生大胆发展自己的特长</w:t>
            </w:r>
            <w:r>
              <w:rPr>
                <w:rFonts w:hint="eastAsia" w:ascii="楷体_GB2312" w:hAnsi="宋体" w:eastAsia="楷体_GB2312"/>
                <w:color w:val="auto"/>
                <w:sz w:val="28"/>
                <w:szCs w:val="28"/>
                <w:lang w:val="en-US" w:eastAsia="zh-CN"/>
              </w:rPr>
              <w:t xml:space="preserve"> 。（9.5分）</w:t>
            </w:r>
          </w:p>
          <w:p>
            <w:pPr>
              <w:spacing w:line="440" w:lineRule="exact"/>
              <w:ind w:firstLine="555"/>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C49.</w:t>
            </w:r>
            <w:r>
              <w:rPr>
                <w:rFonts w:hint="eastAsia" w:ascii="楷体_GB2312" w:hAnsi="宋体" w:eastAsia="楷体_GB2312"/>
                <w:color w:val="auto"/>
                <w:sz w:val="28"/>
                <w:szCs w:val="28"/>
              </w:rPr>
              <w:t>为了进一步加大德育工作的深度，学校专门成立了心理</w:t>
            </w:r>
            <w:r>
              <w:rPr>
                <w:rFonts w:hint="eastAsia" w:ascii="楷体_GB2312" w:hAnsi="宋体" w:eastAsia="楷体_GB2312"/>
                <w:color w:val="auto"/>
                <w:sz w:val="28"/>
                <w:szCs w:val="28"/>
                <w:lang w:eastAsia="zh-CN"/>
              </w:rPr>
              <w:t>健康教育指导中心</w:t>
            </w:r>
            <w:r>
              <w:rPr>
                <w:rFonts w:hint="eastAsia" w:ascii="楷体_GB2312" w:hAnsi="宋体" w:eastAsia="楷体_GB2312"/>
                <w:color w:val="auto"/>
                <w:sz w:val="28"/>
                <w:szCs w:val="28"/>
              </w:rPr>
              <w:t>，配有兼职心理健康教育教师，班主任是本班学生心理健康教育的第一责任人，</w:t>
            </w:r>
            <w:r>
              <w:rPr>
                <w:rFonts w:hint="eastAsia" w:ascii="楷体_GB2312" w:hAnsi="宋体" w:eastAsia="楷体_GB2312"/>
                <w:color w:val="auto"/>
                <w:sz w:val="28"/>
                <w:szCs w:val="28"/>
                <w:lang w:eastAsia="zh-CN"/>
              </w:rPr>
              <w:t>每学年以年级为单位进行一次心理健康方面的专题报告，对学生或教师反映的问题能及时的给予解答。</w:t>
            </w:r>
            <w:r>
              <w:rPr>
                <w:rFonts w:hint="eastAsia" w:ascii="楷体_GB2312" w:hAnsi="宋体" w:eastAsia="楷体_GB2312"/>
                <w:color w:val="auto"/>
                <w:sz w:val="28"/>
                <w:szCs w:val="28"/>
              </w:rPr>
              <w:t>对学生中出现心理障碍的及时疏导，让学生保持良好的心态愉快地学习、生活。建校以来，学生中没有因心理因素而引发的恶性事件。</w:t>
            </w:r>
          </w:p>
          <w:p>
            <w:pPr>
              <w:spacing w:line="44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（9.5分）</w:t>
            </w:r>
          </w:p>
          <w:p>
            <w:pPr>
              <w:spacing w:line="440" w:lineRule="exact"/>
              <w:ind w:firstLine="555"/>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C50.</w:t>
            </w:r>
            <w:r>
              <w:rPr>
                <w:rFonts w:hint="eastAsia" w:ascii="楷体_GB2312" w:hAnsi="宋体" w:eastAsia="楷体_GB2312"/>
                <w:color w:val="auto"/>
                <w:sz w:val="28"/>
                <w:szCs w:val="28"/>
              </w:rPr>
              <w:t>为防患于未然，学校重视预防未成年人犯罪行为，组织学生学习《未成年人保护法》《预防未成年人犯罪法纪》，聘请定边</w:t>
            </w:r>
            <w:r>
              <w:rPr>
                <w:rFonts w:hint="eastAsia" w:ascii="楷体_GB2312" w:hAnsi="宋体" w:eastAsia="楷体_GB2312"/>
                <w:color w:val="auto"/>
                <w:sz w:val="28"/>
                <w:szCs w:val="28"/>
                <w:lang w:eastAsia="zh-CN"/>
              </w:rPr>
              <w:t>县司法局</w:t>
            </w:r>
            <w:r>
              <w:rPr>
                <w:rFonts w:hint="eastAsia" w:ascii="楷体_GB2312" w:hAnsi="宋体" w:eastAsia="楷体_GB2312"/>
                <w:color w:val="auto"/>
                <w:sz w:val="28"/>
                <w:szCs w:val="28"/>
                <w:lang w:val="en-US" w:eastAsia="zh-CN"/>
              </w:rPr>
              <w:t xml:space="preserve"> 顾宝健</w:t>
            </w:r>
            <w:r>
              <w:rPr>
                <w:rFonts w:hint="eastAsia" w:ascii="楷体_GB2312" w:hAnsi="宋体" w:eastAsia="楷体_GB2312"/>
                <w:color w:val="auto"/>
                <w:sz w:val="28"/>
                <w:szCs w:val="28"/>
              </w:rPr>
              <w:t>同志为法制副校长，每学期组织法制教育报告、法制讲座，举办法制教育图片展览，开展</w:t>
            </w:r>
            <w:r>
              <w:rPr>
                <w:rFonts w:hint="eastAsia" w:ascii="楷体_GB2312" w:hAnsi="宋体" w:eastAsia="楷体_GB2312"/>
                <w:color w:val="auto"/>
                <w:sz w:val="28"/>
                <w:szCs w:val="28"/>
                <w:lang w:eastAsia="zh-CN"/>
              </w:rPr>
              <w:t>观看法制教育影片</w:t>
            </w:r>
            <w:r>
              <w:rPr>
                <w:rFonts w:hint="eastAsia" w:ascii="楷体_GB2312" w:hAnsi="宋体" w:eastAsia="楷体_GB2312"/>
                <w:color w:val="auto"/>
                <w:sz w:val="28"/>
                <w:szCs w:val="28"/>
              </w:rPr>
              <w:t>，有针对性地开展各种法制教育活动，提高学生的法制意识，培养知法、懂法、用法、守法的社会主义公民。</w:t>
            </w:r>
            <w:r>
              <w:rPr>
                <w:rFonts w:hint="eastAsia" w:ascii="楷体_GB2312" w:hAnsi="宋体" w:eastAsia="楷体_GB2312"/>
                <w:color w:val="auto"/>
                <w:sz w:val="28"/>
                <w:szCs w:val="28"/>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938"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tc>
        <w:tc>
          <w:tcPr>
            <w:tcW w:w="939"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存在</w:t>
            </w:r>
          </w:p>
          <w:p>
            <w:pPr>
              <w:spacing w:line="500" w:lineRule="exact"/>
              <w:jc w:val="center"/>
              <w:rPr>
                <w:rFonts w:hint="eastAsia" w:ascii="宋体" w:hAnsi="宋体"/>
                <w:color w:val="auto"/>
                <w:sz w:val="28"/>
                <w:szCs w:val="28"/>
              </w:rPr>
            </w:pPr>
            <w:r>
              <w:rPr>
                <w:rFonts w:hint="eastAsia" w:ascii="宋体" w:hAnsi="宋体"/>
                <w:color w:val="auto"/>
                <w:sz w:val="28"/>
                <w:szCs w:val="28"/>
              </w:rPr>
              <w:t>的主</w:t>
            </w:r>
          </w:p>
          <w:p>
            <w:pPr>
              <w:spacing w:line="500" w:lineRule="exact"/>
              <w:jc w:val="center"/>
              <w:rPr>
                <w:rFonts w:hint="eastAsia" w:ascii="宋体" w:hAnsi="宋体"/>
                <w:color w:val="auto"/>
                <w:sz w:val="28"/>
                <w:szCs w:val="28"/>
              </w:rPr>
            </w:pPr>
            <w:r>
              <w:rPr>
                <w:rFonts w:hint="eastAsia" w:ascii="宋体" w:hAnsi="宋体"/>
                <w:color w:val="auto"/>
                <w:sz w:val="28"/>
                <w:szCs w:val="28"/>
              </w:rPr>
              <w:t>要问</w:t>
            </w:r>
          </w:p>
          <w:p>
            <w:pPr>
              <w:spacing w:line="500" w:lineRule="exact"/>
              <w:jc w:val="center"/>
              <w:rPr>
                <w:rFonts w:hint="eastAsia" w:ascii="宋体" w:hAnsi="宋体"/>
                <w:color w:val="auto"/>
                <w:sz w:val="28"/>
                <w:szCs w:val="28"/>
              </w:rPr>
            </w:pPr>
            <w:r>
              <w:rPr>
                <w:rFonts w:hint="eastAsia" w:ascii="宋体" w:hAnsi="宋体"/>
                <w:color w:val="auto"/>
                <w:sz w:val="28"/>
                <w:szCs w:val="28"/>
              </w:rPr>
              <w:t>题</w:t>
            </w:r>
          </w:p>
        </w:tc>
        <w:tc>
          <w:tcPr>
            <w:tcW w:w="7303" w:type="dxa"/>
            <w:vAlign w:val="top"/>
          </w:tcPr>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rPr>
                <w:rFonts w:hint="eastAsia" w:ascii="楷体_GB2312" w:hAnsi="宋体" w:eastAsia="楷体_GB2312"/>
                <w:b/>
                <w:color w:val="auto"/>
                <w:sz w:val="30"/>
                <w:szCs w:val="30"/>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由于部分教师、家长仍然以文化课成绩的高低来评价学生，对德育教育认识深度不够，使得德育工作开展的不细致，不全面。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938" w:type="dxa"/>
            <w:vAlign w:val="center"/>
          </w:tcPr>
          <w:p>
            <w:pPr>
              <w:spacing w:line="500" w:lineRule="exact"/>
              <w:jc w:val="center"/>
              <w:rPr>
                <w:rFonts w:hint="eastAsia" w:ascii="宋体" w:hAnsi="宋体"/>
                <w:color w:val="auto"/>
                <w:sz w:val="28"/>
                <w:szCs w:val="28"/>
              </w:rPr>
            </w:pPr>
          </w:p>
        </w:tc>
        <w:tc>
          <w:tcPr>
            <w:tcW w:w="939"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改进</w:t>
            </w:r>
          </w:p>
          <w:p>
            <w:pPr>
              <w:spacing w:line="500" w:lineRule="exact"/>
              <w:jc w:val="center"/>
              <w:rPr>
                <w:rFonts w:hint="eastAsia" w:ascii="宋体" w:hAnsi="宋体"/>
                <w:color w:val="auto"/>
                <w:sz w:val="28"/>
                <w:szCs w:val="28"/>
              </w:rPr>
            </w:pPr>
            <w:r>
              <w:rPr>
                <w:rFonts w:hint="eastAsia" w:ascii="宋体" w:hAnsi="宋体"/>
                <w:color w:val="auto"/>
                <w:sz w:val="28"/>
                <w:szCs w:val="28"/>
              </w:rPr>
              <w:t>措施</w:t>
            </w:r>
          </w:p>
        </w:tc>
        <w:tc>
          <w:tcPr>
            <w:tcW w:w="7303" w:type="dxa"/>
            <w:vAlign w:val="top"/>
          </w:tcPr>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多次组织教职工、家长认真学习中央8号文件，领会文件精神，学习“三讲两实践”的内涵，制订出详细的德育工作目标、步骤及合理科学化的制度。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7"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top"/>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党政类档案材料（</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处、团委活动记录）</w:t>
            </w:r>
          </w:p>
          <w:p>
            <w:pPr>
              <w:spacing w:line="500" w:lineRule="exact"/>
              <w:rPr>
                <w:rFonts w:hint="eastAsia" w:ascii="楷体_GB2312" w:hAnsi="宋体" w:eastAsia="楷体_GB2312"/>
                <w:b/>
                <w:color w:val="auto"/>
                <w:sz w:val="30"/>
                <w:szCs w:val="30"/>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访谈对象：</w:t>
            </w:r>
            <w:r>
              <w:rPr>
                <w:rFonts w:hint="eastAsia" w:ascii="楷体_GB2312" w:hAnsi="宋体" w:eastAsia="楷体_GB2312"/>
                <w:color w:val="auto"/>
                <w:sz w:val="28"/>
                <w:szCs w:val="28"/>
                <w:lang w:eastAsia="zh-CN"/>
              </w:rPr>
              <w:t>郭建伟、</w:t>
            </w:r>
            <w:r>
              <w:rPr>
                <w:rFonts w:hint="eastAsia" w:ascii="楷体_GB2312" w:hAnsi="宋体" w:eastAsia="楷体_GB2312"/>
                <w:color w:val="auto"/>
                <w:sz w:val="28"/>
                <w:szCs w:val="28"/>
                <w:lang w:val="en-US" w:eastAsia="zh-CN"/>
              </w:rPr>
              <w:t>管景平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1877"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3</w:t>
            </w:r>
            <w:r>
              <w:rPr>
                <w:rFonts w:hint="eastAsia" w:ascii="楷体_GB2312" w:hAnsi="宋体" w:eastAsia="楷体_GB2312"/>
                <w:color w:val="auto"/>
                <w:sz w:val="30"/>
                <w:szCs w:val="30"/>
                <w:lang w:val="en-US" w:eastAsia="zh-CN"/>
              </w:rPr>
              <w:t>8.6</w:t>
            </w:r>
            <w:r>
              <w:rPr>
                <w:rFonts w:hint="eastAsia" w:ascii="楷体_GB2312" w:hAnsi="宋体" w:eastAsia="楷体_GB2312"/>
                <w:color w:val="auto"/>
                <w:sz w:val="30"/>
                <w:szCs w:val="30"/>
              </w:rPr>
              <w:t>分</w:t>
            </w:r>
          </w:p>
        </w:tc>
      </w:tr>
    </w:tbl>
    <w:p>
      <w:pPr>
        <w:spacing w:line="300" w:lineRule="auto"/>
        <w:jc w:val="center"/>
        <w:rPr>
          <w:rFonts w:ascii="方正小标宋简体" w:eastAsia="方正小标宋简体"/>
          <w:b/>
          <w:bCs/>
          <w:color w:val="auto"/>
          <w:sz w:val="36"/>
        </w:rPr>
      </w:pPr>
      <w:r>
        <w:rPr>
          <w:rFonts w:hint="eastAsia" w:ascii="方正小标宋简体" w:eastAsia="方正小标宋简体"/>
          <w:b/>
          <w:bCs/>
          <w:color w:val="auto"/>
          <w:sz w:val="36"/>
          <w:lang w:eastAsia="zh-CN"/>
        </w:rPr>
        <w:t>陕西省</w:t>
      </w:r>
      <w:r>
        <w:rPr>
          <w:rFonts w:hint="eastAsia" w:ascii="方正小标宋简体" w:eastAsia="方正小标宋简体"/>
          <w:b/>
          <w:bCs/>
          <w:color w:val="auto"/>
          <w:sz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27"/>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933"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518" w:type="dxa"/>
            <w:vAlign w:val="center"/>
          </w:tcPr>
          <w:p>
            <w:pPr>
              <w:rPr>
                <w:rFonts w:hint="eastAsia" w:ascii="宋体" w:hAnsi="宋体"/>
                <w:color w:val="auto"/>
                <w:sz w:val="28"/>
                <w:szCs w:val="28"/>
              </w:rPr>
            </w:pPr>
            <w:r>
              <w:rPr>
                <w:rFonts w:hint="eastAsia" w:ascii="宋体" w:hAnsi="宋体"/>
                <w:color w:val="auto"/>
                <w:sz w:val="28"/>
                <w:szCs w:val="28"/>
              </w:rPr>
              <w:t>A6素质教育与学生发展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933"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518" w:type="dxa"/>
            <w:vAlign w:val="center"/>
          </w:tcPr>
          <w:p>
            <w:pPr>
              <w:rPr>
                <w:rFonts w:hint="eastAsia" w:ascii="宋体" w:hAnsi="宋体"/>
                <w:color w:val="auto"/>
                <w:sz w:val="28"/>
                <w:szCs w:val="28"/>
              </w:rPr>
            </w:pPr>
            <w:r>
              <w:rPr>
                <w:rFonts w:hint="eastAsia" w:ascii="宋体" w:hAnsi="宋体"/>
                <w:color w:val="auto"/>
                <w:sz w:val="28"/>
                <w:szCs w:val="28"/>
              </w:rPr>
              <w:t>B21重视对学生人文科学和合作能力的培养，发展学生特长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006"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27"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tc>
        <w:tc>
          <w:tcPr>
            <w:tcW w:w="7518"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重视人文教育，发展学生特长</w:t>
            </w:r>
            <w:r>
              <w:rPr>
                <w:rFonts w:hint="eastAsia" w:ascii="楷体_GB2312" w:hAnsi="宋体" w:eastAsia="楷体_GB2312"/>
                <w:b/>
                <w:color w:val="auto"/>
                <w:sz w:val="30"/>
                <w:szCs w:val="30"/>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C51.</w:t>
            </w:r>
            <w:r>
              <w:rPr>
                <w:rFonts w:hint="eastAsia" w:ascii="楷体_GB2312" w:hAnsi="宋体" w:eastAsia="楷体_GB2312"/>
                <w:color w:val="auto"/>
                <w:sz w:val="28"/>
                <w:szCs w:val="28"/>
              </w:rPr>
              <w:t>学校在重视学生文化课、德育教育的同时，特别注重学生个性的培养，让部分学生具有基本的管理能力。为此，</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处每学期初，都对班干部进行集中培训，让有丰富经验的班主任、校领导授课，提高班干部的管理技能和基本素质。学校设有学生会，参与学校管理，充分发挥了学生自主管理、合作管理的作用。</w:t>
            </w:r>
            <w:r>
              <w:rPr>
                <w:rFonts w:hint="eastAsia" w:ascii="楷体_GB2312" w:hAnsi="宋体" w:eastAsia="楷体_GB2312"/>
                <w:color w:val="auto"/>
                <w:sz w:val="28"/>
                <w:szCs w:val="28"/>
                <w:lang w:eastAsia="zh-CN"/>
              </w:rPr>
              <w:t>为了提高学生自主参与、合作共事、社交等各方面能力，学生发展中心成立了</w:t>
            </w:r>
            <w:r>
              <w:rPr>
                <w:rFonts w:hint="eastAsia" w:ascii="楷体_GB2312" w:hAnsi="宋体" w:eastAsia="楷体_GB2312"/>
                <w:color w:val="auto"/>
                <w:sz w:val="28"/>
                <w:szCs w:val="28"/>
                <w:lang w:val="en-US" w:eastAsia="zh-CN"/>
              </w:rPr>
              <w:t>13个能够发挥学生特长的社团。（4.9分）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C52.</w:t>
            </w:r>
            <w:r>
              <w:rPr>
                <w:rFonts w:hint="eastAsia" w:ascii="楷体_GB2312" w:hAnsi="宋体" w:eastAsia="楷体_GB2312"/>
                <w:color w:val="auto"/>
                <w:sz w:val="28"/>
                <w:szCs w:val="28"/>
              </w:rPr>
              <w:t>根据因材施教的原则，学校成立了多个课外兴趣小组，指导教师具体负责，定期开展活动，观看辅导碟片，举办辅导讲座，举行专题探讨，培养尖子生和特长生，积极参加省市县科技活动、作文大赛、书信大赛、演讲比赛等，已有20多名学生获县级及县级以上奖励，3名教师获优秀辅导员奖。其中201</w:t>
            </w: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年有</w:t>
            </w: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名学</w:t>
            </w:r>
            <w:r>
              <w:rPr>
                <w:rFonts w:hint="eastAsia" w:ascii="楷体_GB2312" w:hAnsi="宋体" w:eastAsia="楷体_GB2312"/>
                <w:color w:val="auto"/>
                <w:sz w:val="28"/>
                <w:szCs w:val="28"/>
                <w:lang w:eastAsia="zh-CN"/>
              </w:rPr>
              <w:t>生在定边县“三爱”教育读书征文活动中分别获二等奖、优秀奖；</w:t>
            </w:r>
            <w:r>
              <w:rPr>
                <w:rFonts w:hint="eastAsia" w:ascii="楷体_GB2312" w:hAnsi="宋体" w:eastAsia="楷体_GB2312"/>
                <w:color w:val="auto"/>
                <w:sz w:val="28"/>
                <w:szCs w:val="28"/>
                <w:lang w:val="en-US" w:eastAsia="zh-CN"/>
              </w:rPr>
              <w:t>2015年有5名学生在“国家资助 助我成长”主体征文活动中分别获一、二、三等奖。</w:t>
            </w:r>
            <w:r>
              <w:rPr>
                <w:rFonts w:hint="eastAsia" w:ascii="楷体_GB2312" w:hAnsi="宋体" w:eastAsia="楷体_GB2312"/>
                <w:color w:val="auto"/>
                <w:sz w:val="28"/>
                <w:szCs w:val="28"/>
              </w:rPr>
              <w:t>学校也重视对学生人文科学和合作能力的培养，组建了艺术活动小组、舞蹈队、体育兴趣小组等兴趣小组和学生社团，动员和鼓励学生根据自己的兴趣和特点，每个学生至少选择一项艺术门类参加活动，为学生的兴趣和爱好发展搭建宽广的平台。两届毕业生有</w:t>
            </w:r>
            <w:r>
              <w:rPr>
                <w:rFonts w:hint="eastAsia" w:ascii="楷体_GB2312" w:hAnsi="宋体" w:eastAsia="楷体_GB2312"/>
                <w:color w:val="auto"/>
                <w:sz w:val="28"/>
                <w:szCs w:val="28"/>
                <w:lang w:val="en-US" w:eastAsia="zh-CN"/>
              </w:rPr>
              <w:t>120</w:t>
            </w:r>
            <w:r>
              <w:rPr>
                <w:rFonts w:hint="eastAsia" w:ascii="楷体_GB2312" w:hAnsi="宋体" w:eastAsia="楷体_GB2312"/>
                <w:color w:val="auto"/>
                <w:sz w:val="28"/>
                <w:szCs w:val="28"/>
              </w:rPr>
              <w:t>多名体育、艺术类考生考上</w:t>
            </w:r>
            <w:r>
              <w:rPr>
                <w:rFonts w:hint="eastAsia" w:ascii="楷体_GB2312" w:hAnsi="宋体" w:eastAsia="楷体_GB2312"/>
                <w:color w:val="auto"/>
                <w:sz w:val="28"/>
                <w:szCs w:val="28"/>
                <w:lang w:eastAsia="zh-CN"/>
              </w:rPr>
              <w:t>理想的大学</w:t>
            </w:r>
            <w:r>
              <w:rPr>
                <w:rFonts w:hint="eastAsia" w:ascii="楷体_GB2312" w:hAnsi="宋体" w:eastAsia="楷体_GB2312"/>
                <w:color w:val="auto"/>
                <w:sz w:val="28"/>
                <w:szCs w:val="28"/>
              </w:rPr>
              <w:t>。校</w:t>
            </w:r>
            <w:r>
              <w:rPr>
                <w:rFonts w:hint="eastAsia" w:ascii="楷体_GB2312" w:hAnsi="宋体" w:eastAsia="楷体_GB2312"/>
                <w:color w:val="auto"/>
                <w:sz w:val="28"/>
                <w:szCs w:val="28"/>
                <w:lang w:eastAsia="zh-CN"/>
              </w:rPr>
              <w:t>报</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定边实验中学报</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，校刊《沙泉》</w:t>
            </w:r>
            <w:r>
              <w:rPr>
                <w:rFonts w:hint="eastAsia" w:ascii="楷体_GB2312" w:hAnsi="宋体" w:eastAsia="楷体_GB2312"/>
                <w:color w:val="auto"/>
                <w:sz w:val="28"/>
                <w:szCs w:val="28"/>
              </w:rPr>
              <w:t>，在师生中影响极大，激发了广大师生的创作热情，提升了学生的文学素养，浓郁了校园文化氛围，为学生全面而富有个性的发展创造了良好的环境。</w:t>
            </w:r>
            <w:r>
              <w:rPr>
                <w:rFonts w:hint="eastAsia" w:ascii="楷体_GB2312" w:hAnsi="宋体" w:eastAsia="楷体_GB2312"/>
                <w:color w:val="auto"/>
                <w:sz w:val="28"/>
                <w:szCs w:val="28"/>
                <w:lang w:val="en-US" w:eastAsia="zh-CN"/>
              </w:rPr>
              <w:t>（4分）</w:t>
            </w: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6" w:hRule="atLeast"/>
          <w:jc w:val="center"/>
        </w:trPr>
        <w:tc>
          <w:tcPr>
            <w:tcW w:w="1006" w:type="dxa"/>
            <w:vMerge w:val="restart"/>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27" w:type="dxa"/>
            <w:vAlign w:val="center"/>
          </w:tcPr>
          <w:p>
            <w:pPr>
              <w:spacing w:line="340" w:lineRule="exact"/>
              <w:jc w:val="center"/>
              <w:rPr>
                <w:rFonts w:hint="eastAsia" w:ascii="宋体" w:hAnsi="宋体"/>
                <w:color w:val="auto"/>
                <w:sz w:val="28"/>
                <w:szCs w:val="28"/>
              </w:rPr>
            </w:pPr>
            <w:r>
              <w:rPr>
                <w:rFonts w:hint="eastAsia" w:ascii="宋体" w:hAnsi="宋体"/>
                <w:color w:val="auto"/>
                <w:sz w:val="28"/>
                <w:szCs w:val="28"/>
              </w:rPr>
              <w:t>存</w:t>
            </w:r>
          </w:p>
          <w:p>
            <w:pPr>
              <w:spacing w:line="340" w:lineRule="exact"/>
              <w:jc w:val="center"/>
              <w:rPr>
                <w:rFonts w:hint="eastAsia" w:ascii="宋体" w:hAnsi="宋体"/>
                <w:color w:val="auto"/>
                <w:sz w:val="28"/>
                <w:szCs w:val="28"/>
              </w:rPr>
            </w:pPr>
            <w:r>
              <w:rPr>
                <w:rFonts w:hint="eastAsia" w:ascii="宋体" w:hAnsi="宋体"/>
                <w:color w:val="auto"/>
                <w:sz w:val="28"/>
                <w:szCs w:val="28"/>
              </w:rPr>
              <w:t>在</w:t>
            </w:r>
          </w:p>
          <w:p>
            <w:pPr>
              <w:spacing w:line="340" w:lineRule="exact"/>
              <w:jc w:val="center"/>
              <w:rPr>
                <w:rFonts w:hint="eastAsia" w:ascii="宋体" w:hAnsi="宋体"/>
                <w:color w:val="auto"/>
                <w:sz w:val="28"/>
                <w:szCs w:val="28"/>
              </w:rPr>
            </w:pPr>
            <w:r>
              <w:rPr>
                <w:rFonts w:hint="eastAsia" w:ascii="宋体" w:hAnsi="宋体"/>
                <w:color w:val="auto"/>
                <w:sz w:val="28"/>
                <w:szCs w:val="28"/>
              </w:rPr>
              <w:t>的</w:t>
            </w:r>
          </w:p>
          <w:p>
            <w:pPr>
              <w:spacing w:line="340" w:lineRule="exact"/>
              <w:jc w:val="center"/>
              <w:rPr>
                <w:rFonts w:hint="eastAsia" w:ascii="宋体" w:hAnsi="宋体"/>
                <w:color w:val="auto"/>
                <w:sz w:val="28"/>
                <w:szCs w:val="28"/>
              </w:rPr>
            </w:pPr>
            <w:r>
              <w:rPr>
                <w:rFonts w:hint="eastAsia" w:ascii="宋体" w:hAnsi="宋体"/>
                <w:color w:val="auto"/>
                <w:sz w:val="28"/>
                <w:szCs w:val="28"/>
              </w:rPr>
              <w:t>主</w:t>
            </w:r>
          </w:p>
          <w:p>
            <w:pPr>
              <w:spacing w:line="340" w:lineRule="exact"/>
              <w:jc w:val="center"/>
              <w:rPr>
                <w:rFonts w:hint="eastAsia" w:ascii="宋体" w:hAnsi="宋体"/>
                <w:color w:val="auto"/>
                <w:sz w:val="28"/>
                <w:szCs w:val="28"/>
              </w:rPr>
            </w:pPr>
            <w:r>
              <w:rPr>
                <w:rFonts w:hint="eastAsia" w:ascii="宋体" w:hAnsi="宋体"/>
                <w:color w:val="auto"/>
                <w:sz w:val="28"/>
                <w:szCs w:val="28"/>
              </w:rPr>
              <w:t>要</w:t>
            </w:r>
          </w:p>
          <w:p>
            <w:pPr>
              <w:spacing w:line="340" w:lineRule="exact"/>
              <w:jc w:val="center"/>
              <w:rPr>
                <w:rFonts w:hint="eastAsia" w:ascii="宋体" w:hAnsi="宋体"/>
                <w:color w:val="auto"/>
                <w:sz w:val="28"/>
                <w:szCs w:val="28"/>
              </w:rPr>
            </w:pPr>
            <w:r>
              <w:rPr>
                <w:rFonts w:hint="eastAsia" w:ascii="宋体" w:hAnsi="宋体"/>
                <w:color w:val="auto"/>
                <w:sz w:val="28"/>
                <w:szCs w:val="28"/>
              </w:rPr>
              <w:t>问</w:t>
            </w:r>
          </w:p>
          <w:p>
            <w:pPr>
              <w:spacing w:line="340" w:lineRule="exact"/>
              <w:jc w:val="center"/>
              <w:rPr>
                <w:rFonts w:hint="eastAsia" w:ascii="宋体" w:hAnsi="宋体"/>
                <w:color w:val="auto"/>
                <w:sz w:val="28"/>
                <w:szCs w:val="28"/>
              </w:rPr>
            </w:pPr>
            <w:r>
              <w:rPr>
                <w:rFonts w:hint="eastAsia" w:ascii="宋体" w:hAnsi="宋体"/>
                <w:color w:val="auto"/>
                <w:sz w:val="28"/>
                <w:szCs w:val="28"/>
              </w:rPr>
              <w:t>题</w:t>
            </w:r>
          </w:p>
        </w:tc>
        <w:tc>
          <w:tcPr>
            <w:tcW w:w="7518" w:type="dxa"/>
            <w:vAlign w:val="center"/>
          </w:tcPr>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 xml:space="preserve">部分术科生文化课基础差，与学校的发展目标还有一定距离。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4" w:hRule="atLeast"/>
          <w:jc w:val="center"/>
        </w:trPr>
        <w:tc>
          <w:tcPr>
            <w:tcW w:w="1006" w:type="dxa"/>
            <w:vMerge w:val="continue"/>
            <w:vAlign w:val="center"/>
          </w:tcPr>
          <w:p>
            <w:pPr>
              <w:spacing w:line="500" w:lineRule="exact"/>
              <w:jc w:val="center"/>
              <w:rPr>
                <w:rFonts w:hint="eastAsia" w:ascii="宋体" w:hAnsi="宋体"/>
                <w:color w:val="auto"/>
                <w:sz w:val="28"/>
                <w:szCs w:val="28"/>
              </w:rPr>
            </w:pPr>
          </w:p>
        </w:tc>
        <w:tc>
          <w:tcPr>
            <w:tcW w:w="927" w:type="dxa"/>
            <w:vAlign w:val="center"/>
          </w:tcPr>
          <w:p>
            <w:pPr>
              <w:spacing w:line="500" w:lineRule="exact"/>
              <w:ind w:left="-109" w:leftChars="-52"/>
              <w:jc w:val="center"/>
              <w:rPr>
                <w:rFonts w:hint="eastAsia" w:ascii="宋体" w:hAnsi="宋体"/>
                <w:color w:val="auto"/>
                <w:sz w:val="28"/>
                <w:szCs w:val="28"/>
              </w:rPr>
            </w:pP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改</w:t>
            </w: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进</w:t>
            </w: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措</w:t>
            </w: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施</w:t>
            </w:r>
          </w:p>
          <w:p>
            <w:pPr>
              <w:spacing w:line="500" w:lineRule="exact"/>
              <w:ind w:left="-109" w:leftChars="-52"/>
              <w:jc w:val="center"/>
              <w:rPr>
                <w:rFonts w:hint="eastAsia" w:ascii="宋体" w:hAnsi="宋体"/>
                <w:color w:val="auto"/>
                <w:sz w:val="28"/>
                <w:szCs w:val="28"/>
              </w:rPr>
            </w:pPr>
          </w:p>
        </w:tc>
        <w:tc>
          <w:tcPr>
            <w:tcW w:w="7518" w:type="dxa"/>
            <w:vAlign w:val="center"/>
          </w:tcPr>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加强师资队伍建设，以培养艺术、体育人才为突破口，办出具有特色的学校。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jc w:val="center"/>
        </w:trPr>
        <w:tc>
          <w:tcPr>
            <w:tcW w:w="1933"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518" w:type="dxa"/>
            <w:vAlign w:val="center"/>
          </w:tcPr>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933"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自评得分</w:t>
            </w:r>
          </w:p>
        </w:tc>
        <w:tc>
          <w:tcPr>
            <w:tcW w:w="7518" w:type="dxa"/>
            <w:vAlign w:val="center"/>
          </w:tcPr>
          <w:p>
            <w:pPr>
              <w:spacing w:line="500" w:lineRule="exact"/>
              <w:ind w:firstLine="2400" w:firstLineChars="80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8.9</w:t>
            </w:r>
            <w:r>
              <w:rPr>
                <w:rFonts w:hint="eastAsia" w:ascii="楷体_GB2312" w:hAnsi="宋体" w:eastAsia="楷体_GB2312"/>
                <w:color w:val="auto"/>
                <w:sz w:val="30"/>
                <w:szCs w:val="30"/>
              </w:rPr>
              <w:t>分</w:t>
            </w:r>
          </w:p>
        </w:tc>
      </w:tr>
    </w:tbl>
    <w:p>
      <w:pPr>
        <w:rPr>
          <w:rFonts w:hint="eastAsia" w:ascii="宋体" w:hAnsi="宋体"/>
          <w:color w:val="auto"/>
        </w:rPr>
      </w:pPr>
    </w:p>
    <w:p>
      <w:pPr>
        <w:spacing w:line="300" w:lineRule="auto"/>
        <w:jc w:val="center"/>
        <w:rPr>
          <w:rFonts w:hint="eastAsia" w:ascii="方正小标宋简体" w:eastAsia="方正小标宋简体"/>
          <w:b/>
          <w:bCs/>
          <w:color w:val="auto"/>
          <w:sz w:val="36"/>
        </w:rPr>
      </w:pPr>
      <w:r>
        <w:rPr>
          <w:rFonts w:hint="eastAsia" w:ascii="方正小标宋简体" w:eastAsia="方正小标宋简体"/>
          <w:b/>
          <w:bCs/>
          <w:color w:val="auto"/>
          <w:sz w:val="36"/>
          <w:lang w:eastAsia="zh-CN"/>
        </w:rPr>
        <w:t>陕西省</w:t>
      </w:r>
      <w:r>
        <w:rPr>
          <w:rFonts w:hint="eastAsia" w:ascii="方正小标宋简体" w:eastAsia="方正小标宋简体"/>
          <w:b/>
          <w:bCs/>
          <w:color w:val="auto"/>
          <w:sz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83"/>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A6素质教育与学生发展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B22重视对学生数理学和科学课程方面的培养，发展学生特长。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94"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1083"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重视对学生自然科学探究能力的培养</w:t>
            </w:r>
            <w:r>
              <w:rPr>
                <w:rFonts w:hint="eastAsia" w:ascii="楷体_GB2312" w:hAnsi="宋体" w:eastAsia="楷体_GB2312"/>
                <w:b/>
                <w:color w:val="auto"/>
                <w:sz w:val="30"/>
                <w:szCs w:val="30"/>
                <w:lang w:eastAsia="zh-CN"/>
              </w:rPr>
              <w:t>。</w:t>
            </w:r>
          </w:p>
          <w:p>
            <w:pPr>
              <w:spacing w:line="5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C53.</w:t>
            </w:r>
            <w:r>
              <w:rPr>
                <w:rFonts w:hint="eastAsia" w:ascii="楷体_GB2312" w:hAnsi="宋体" w:eastAsia="楷体_GB2312"/>
                <w:color w:val="auto"/>
                <w:sz w:val="28"/>
                <w:szCs w:val="28"/>
              </w:rPr>
              <w:t>我们不但重视对学生人文科学和合作能力的培养，同时也注重自然科学探究能力的培养，为此教务处每学期举办一次学科知识竞赛，来检验学生的学习水平和竞争意识，学校责成相关教研组负责，有组织地指导学生参与科技活动。各年级各班由科任教师组织成立了不同的兴趣研究小组，参与学生达</w:t>
            </w:r>
            <w:r>
              <w:rPr>
                <w:rFonts w:hint="eastAsia" w:ascii="楷体_GB2312" w:hAnsi="宋体" w:eastAsia="楷体_GB2312"/>
                <w:color w:val="auto"/>
                <w:sz w:val="28"/>
                <w:szCs w:val="28"/>
                <w:lang w:val="en-US" w:eastAsia="zh-CN"/>
              </w:rPr>
              <w:t>350</w:t>
            </w:r>
            <w:r>
              <w:rPr>
                <w:rFonts w:hint="eastAsia" w:ascii="楷体_GB2312" w:hAnsi="宋体" w:eastAsia="楷体_GB2312"/>
                <w:color w:val="auto"/>
                <w:sz w:val="28"/>
                <w:szCs w:val="28"/>
              </w:rPr>
              <w:t>多人，由专业知识功底扎实的教师担任辅导员，培养学生的特长，通过合作探究、互动研讨，极大地提高了他们热爱科学的信心和激情。</w:t>
            </w:r>
            <w:r>
              <w:rPr>
                <w:rFonts w:hint="eastAsia" w:ascii="楷体_GB2312" w:hAnsi="宋体" w:eastAsia="楷体_GB2312"/>
                <w:color w:val="auto"/>
                <w:sz w:val="28"/>
                <w:szCs w:val="28"/>
                <w:lang w:eastAsia="zh-CN"/>
              </w:rPr>
              <w:t>同时，学生发展中心成立了数学、科学、科技推广等方面的学生社团，由专业的教师定期进行指导。以此来进一步发挥学生的特长，开发学生的潜能，培养学生的各方面的兴趣爱好。（</w:t>
            </w:r>
            <w:r>
              <w:rPr>
                <w:rFonts w:hint="eastAsia" w:ascii="楷体_GB2312" w:hAnsi="宋体" w:eastAsia="楷体_GB2312"/>
                <w:color w:val="auto"/>
                <w:sz w:val="28"/>
                <w:szCs w:val="28"/>
                <w:lang w:val="en-US" w:eastAsia="zh-CN"/>
              </w:rPr>
              <w:t>4.5分</w:t>
            </w:r>
            <w:r>
              <w:rPr>
                <w:rFonts w:hint="eastAsia" w:ascii="楷体_GB2312" w:hAnsi="宋体" w:eastAsia="楷体_GB2312"/>
                <w:color w:val="auto"/>
                <w:sz w:val="28"/>
                <w:szCs w:val="28"/>
                <w:lang w:eastAsia="zh-CN"/>
              </w:rPr>
              <w:t>）</w:t>
            </w:r>
          </w:p>
          <w:p>
            <w:pPr>
              <w:spacing w:line="52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C54.学校积极参加各级各类的竞赛，在竞赛中能以学习为主，参与竞争，拓宽视野，培养兴趣等方面取得了一定的成绩。（2分）</w:t>
            </w:r>
          </w:p>
          <w:p>
            <w:pPr>
              <w:spacing w:line="520" w:lineRule="exact"/>
              <w:ind w:firstLine="560" w:firstLineChars="200"/>
              <w:rPr>
                <w:rFonts w:hint="eastAsia" w:ascii="楷体_GB2312" w:hAnsi="宋体" w:eastAsia="楷体_GB2312"/>
                <w:color w:val="auto"/>
                <w:sz w:val="28"/>
                <w:szCs w:val="28"/>
                <w:lang w:val="en-US" w:eastAsia="zh-CN"/>
              </w:rPr>
            </w:pPr>
          </w:p>
          <w:p>
            <w:pPr>
              <w:spacing w:line="520" w:lineRule="exact"/>
              <w:ind w:firstLine="560" w:firstLineChars="200"/>
              <w:rPr>
                <w:rFonts w:hint="eastAsia" w:ascii="楷体_GB2312" w:hAnsi="宋体" w:eastAsia="楷体_GB2312"/>
                <w:color w:val="auto"/>
                <w:sz w:val="28"/>
                <w:szCs w:val="28"/>
                <w:lang w:val="en-US" w:eastAsia="zh-CN"/>
              </w:rPr>
            </w:pPr>
          </w:p>
          <w:p>
            <w:pPr>
              <w:spacing w:line="520" w:lineRule="exact"/>
              <w:rPr>
                <w:rFonts w:hint="eastAsia" w:ascii="楷体_GB2312" w:hAnsi="宋体" w:eastAsia="楷体_GB2312"/>
                <w:color w:val="auto"/>
                <w:sz w:val="28"/>
                <w:szCs w:val="28"/>
                <w:lang w:val="en-US" w:eastAsia="zh-CN"/>
              </w:rPr>
            </w:pPr>
          </w:p>
          <w:p>
            <w:pPr>
              <w:spacing w:line="52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794" w:type="dxa"/>
            <w:vMerge w:val="restart"/>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1083"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存</w:t>
            </w:r>
          </w:p>
          <w:p>
            <w:pPr>
              <w:spacing w:line="500" w:lineRule="exact"/>
              <w:jc w:val="center"/>
              <w:rPr>
                <w:rFonts w:hint="eastAsia" w:ascii="宋体" w:hAnsi="宋体"/>
                <w:color w:val="auto"/>
                <w:sz w:val="28"/>
                <w:szCs w:val="28"/>
              </w:rPr>
            </w:pPr>
            <w:r>
              <w:rPr>
                <w:rFonts w:hint="eastAsia" w:ascii="宋体" w:hAnsi="宋体"/>
                <w:color w:val="auto"/>
                <w:sz w:val="28"/>
                <w:szCs w:val="28"/>
              </w:rPr>
              <w:t>在</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主</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问</w:t>
            </w:r>
          </w:p>
          <w:p>
            <w:pPr>
              <w:spacing w:line="500" w:lineRule="exact"/>
              <w:jc w:val="center"/>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学生对科学探究意识不强，只注重书本知识。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3" w:hRule="atLeast"/>
          <w:jc w:val="center"/>
        </w:trPr>
        <w:tc>
          <w:tcPr>
            <w:tcW w:w="794" w:type="dxa"/>
            <w:vMerge w:val="continue"/>
            <w:vAlign w:val="center"/>
          </w:tcPr>
          <w:p>
            <w:pPr>
              <w:spacing w:line="500" w:lineRule="exact"/>
              <w:ind w:firstLine="280" w:firstLineChars="100"/>
              <w:jc w:val="center"/>
              <w:rPr>
                <w:rFonts w:hint="eastAsia" w:ascii="宋体" w:hAnsi="宋体"/>
                <w:color w:val="auto"/>
                <w:sz w:val="28"/>
                <w:szCs w:val="28"/>
              </w:rPr>
            </w:pPr>
          </w:p>
        </w:tc>
        <w:tc>
          <w:tcPr>
            <w:tcW w:w="1083"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改</w:t>
            </w:r>
          </w:p>
          <w:p>
            <w:pPr>
              <w:spacing w:line="500" w:lineRule="exact"/>
              <w:jc w:val="center"/>
              <w:rPr>
                <w:rFonts w:hint="eastAsia" w:ascii="宋体" w:hAnsi="宋体"/>
                <w:color w:val="auto"/>
                <w:sz w:val="28"/>
                <w:szCs w:val="28"/>
              </w:rPr>
            </w:pPr>
            <w:r>
              <w:rPr>
                <w:rFonts w:hint="eastAsia" w:ascii="宋体" w:hAnsi="宋体"/>
                <w:color w:val="auto"/>
                <w:sz w:val="28"/>
                <w:szCs w:val="28"/>
              </w:rPr>
              <w:t>进</w:t>
            </w:r>
          </w:p>
          <w:p>
            <w:pPr>
              <w:spacing w:line="500" w:lineRule="exact"/>
              <w:jc w:val="center"/>
              <w:rPr>
                <w:rFonts w:hint="eastAsia" w:ascii="宋体" w:hAnsi="宋体"/>
                <w:color w:val="auto"/>
                <w:sz w:val="28"/>
                <w:szCs w:val="28"/>
              </w:rPr>
            </w:pPr>
            <w:r>
              <w:rPr>
                <w:rFonts w:hint="eastAsia" w:ascii="宋体" w:hAnsi="宋体"/>
                <w:color w:val="auto"/>
                <w:sz w:val="28"/>
                <w:szCs w:val="28"/>
              </w:rPr>
              <w:t>措</w:t>
            </w:r>
          </w:p>
          <w:p>
            <w:pPr>
              <w:spacing w:line="500" w:lineRule="exact"/>
              <w:jc w:val="center"/>
              <w:rPr>
                <w:rFonts w:hint="eastAsia" w:ascii="宋体" w:hAnsi="宋体"/>
                <w:color w:val="auto"/>
                <w:sz w:val="28"/>
                <w:szCs w:val="28"/>
              </w:rPr>
            </w:pPr>
            <w:r>
              <w:rPr>
                <w:rFonts w:hint="eastAsia" w:ascii="宋体" w:hAnsi="宋体"/>
                <w:color w:val="auto"/>
                <w:sz w:val="28"/>
                <w:szCs w:val="28"/>
              </w:rPr>
              <w:t>施</w:t>
            </w:r>
          </w:p>
          <w:p>
            <w:pPr>
              <w:spacing w:line="500" w:lineRule="exact"/>
              <w:jc w:val="center"/>
              <w:rPr>
                <w:rFonts w:hint="eastAsia" w:ascii="宋体" w:hAnsi="宋体"/>
                <w:color w:val="auto"/>
                <w:sz w:val="28"/>
                <w:szCs w:val="28"/>
              </w:rPr>
            </w:pP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加强对学生基础知识的辅导与巩固，丰富与扩大科学视野，提高学生的科学探求欲，增强学生的创新意识。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jc w:val="center"/>
        </w:trPr>
        <w:tc>
          <w:tcPr>
            <w:tcW w:w="1877" w:type="dxa"/>
            <w:gridSpan w:val="2"/>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p>
            <w:pPr>
              <w:spacing w:line="500" w:lineRule="exact"/>
              <w:jc w:val="center"/>
              <w:rPr>
                <w:rFonts w:hint="eastAsia" w:ascii="宋体" w:hAnsi="宋体"/>
                <w:color w:val="auto"/>
                <w:sz w:val="28"/>
                <w:szCs w:val="28"/>
              </w:rPr>
            </w:pPr>
          </w:p>
        </w:tc>
        <w:tc>
          <w:tcPr>
            <w:tcW w:w="7303" w:type="dxa"/>
            <w:vAlign w:val="center"/>
          </w:tcPr>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教学类档案资料</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877" w:type="dxa"/>
            <w:gridSpan w:val="2"/>
            <w:vAlign w:val="center"/>
          </w:tcPr>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rPr>
            </w:pPr>
            <w:r>
              <w:rPr>
                <w:rFonts w:hint="eastAsia" w:ascii="宋体" w:hAnsi="宋体"/>
                <w:color w:val="auto"/>
                <w:sz w:val="28"/>
                <w:szCs w:val="28"/>
              </w:rPr>
              <w:t>自评得分</w:t>
            </w:r>
          </w:p>
          <w:p>
            <w:pPr>
              <w:spacing w:line="500" w:lineRule="exact"/>
              <w:ind w:firstLine="280" w:firstLineChars="100"/>
              <w:jc w:val="center"/>
              <w:rPr>
                <w:rFonts w:hint="eastAsia" w:ascii="宋体" w:hAnsi="宋体"/>
                <w:color w:val="auto"/>
                <w:sz w:val="28"/>
                <w:szCs w:val="28"/>
              </w:rPr>
            </w:pPr>
          </w:p>
          <w:p>
            <w:pPr>
              <w:spacing w:line="500" w:lineRule="exact"/>
              <w:ind w:firstLine="280" w:firstLineChars="100"/>
              <w:jc w:val="center"/>
              <w:rPr>
                <w:rFonts w:hint="eastAsia" w:ascii="宋体" w:hAnsi="宋体"/>
                <w:color w:val="auto"/>
                <w:sz w:val="28"/>
                <w:szCs w:val="28"/>
              </w:rPr>
            </w:pPr>
          </w:p>
        </w:tc>
        <w:tc>
          <w:tcPr>
            <w:tcW w:w="7303" w:type="dxa"/>
            <w:vAlign w:val="center"/>
          </w:tcPr>
          <w:p>
            <w:pPr>
              <w:spacing w:line="500" w:lineRule="exact"/>
              <w:jc w:val="center"/>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6.5</w:t>
            </w:r>
            <w:r>
              <w:rPr>
                <w:rFonts w:hint="eastAsia" w:ascii="楷体_GB2312" w:hAnsi="宋体" w:eastAsia="楷体_GB2312"/>
                <w:color w:val="auto"/>
                <w:sz w:val="30"/>
                <w:szCs w:val="30"/>
              </w:rPr>
              <w:t>分</w:t>
            </w:r>
          </w:p>
        </w:tc>
      </w:tr>
    </w:tbl>
    <w:p>
      <w:pPr>
        <w:spacing w:line="300" w:lineRule="auto"/>
        <w:jc w:val="center"/>
        <w:rPr>
          <w:rFonts w:hint="eastAsia" w:ascii="方正小标宋简体" w:eastAsia="方正小标宋简体"/>
          <w:b/>
          <w:bCs/>
          <w:color w:val="auto"/>
          <w:sz w:val="36"/>
        </w:rPr>
      </w:pPr>
      <w:r>
        <w:rPr>
          <w:rFonts w:hint="eastAsia" w:ascii="方正小标宋简体" w:eastAsia="方正小标宋简体"/>
          <w:b/>
          <w:bCs/>
          <w:color w:val="auto"/>
          <w:sz w:val="36"/>
          <w:lang w:eastAsia="zh-CN"/>
        </w:rPr>
        <w:t>陕西省</w:t>
      </w:r>
      <w:r>
        <w:rPr>
          <w:rFonts w:hint="eastAsia" w:ascii="方正小标宋简体" w:eastAsia="方正小标宋简体"/>
          <w:b/>
          <w:bCs/>
          <w:color w:val="auto"/>
          <w:sz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09"/>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A6素质教育与学生发展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B23重视学生的健康教育与审美教育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1" w:hRule="atLeast"/>
          <w:jc w:val="center"/>
        </w:trPr>
        <w:tc>
          <w:tcPr>
            <w:tcW w:w="986"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ind w:left="281" w:leftChars="134"/>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tc>
        <w:tc>
          <w:tcPr>
            <w:tcW w:w="7372"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学校重视学生的健康教育与审美教育</w:t>
            </w:r>
            <w:r>
              <w:rPr>
                <w:rFonts w:hint="eastAsia" w:ascii="楷体_GB2312" w:hAnsi="宋体" w:eastAsia="楷体_GB2312"/>
                <w:b/>
                <w:color w:val="auto"/>
                <w:sz w:val="30"/>
                <w:szCs w:val="30"/>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C55.</w:t>
            </w:r>
            <w:r>
              <w:rPr>
                <w:rFonts w:hint="eastAsia" w:ascii="楷体_GB2312" w:hAnsi="宋体" w:eastAsia="楷体_GB2312"/>
                <w:color w:val="auto"/>
                <w:sz w:val="28"/>
                <w:szCs w:val="28"/>
              </w:rPr>
              <w:t>健康教育是素质教育的基础，审美教育是素质教育更高层次的追求。因此，学校把健康教育和审美教育作为实施素质教育的重要组成部分。为了保证学生的健康教育，学校每学期认真落实《学校体育工作条例》《学校卫生工作条例》《学生体质健康标准（试行方案）实施办法》等法规政策，</w:t>
            </w:r>
            <w:r>
              <w:rPr>
                <w:rFonts w:hint="eastAsia" w:ascii="楷体_GB2312" w:hAnsi="宋体" w:eastAsia="楷体_GB2312"/>
                <w:color w:val="auto"/>
                <w:sz w:val="28"/>
                <w:szCs w:val="28"/>
                <w:lang w:eastAsia="zh-CN"/>
              </w:rPr>
              <w:t>并制定了切实可行的实施办法。</w:t>
            </w:r>
            <w:r>
              <w:rPr>
                <w:rFonts w:hint="eastAsia" w:ascii="楷体_GB2312" w:hAnsi="宋体" w:eastAsia="楷体_GB2312"/>
                <w:color w:val="auto"/>
                <w:sz w:val="28"/>
                <w:szCs w:val="28"/>
                <w:lang w:val="en-US" w:eastAsia="zh-CN"/>
              </w:rPr>
              <w:t>（9.8分）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C56.</w:t>
            </w:r>
            <w:r>
              <w:rPr>
                <w:rFonts w:hint="eastAsia" w:ascii="楷体_GB2312" w:hAnsi="宋体" w:eastAsia="楷体_GB2312"/>
                <w:color w:val="auto"/>
                <w:sz w:val="28"/>
                <w:szCs w:val="28"/>
                <w:lang w:eastAsia="zh-CN"/>
              </w:rPr>
              <w:t>学校</w:t>
            </w:r>
            <w:r>
              <w:rPr>
                <w:rFonts w:hint="eastAsia" w:ascii="楷体_GB2312" w:hAnsi="宋体" w:eastAsia="楷体_GB2312"/>
                <w:color w:val="auto"/>
                <w:sz w:val="28"/>
                <w:szCs w:val="28"/>
              </w:rPr>
              <w:t>每周开足2个课时的体育课，每天定时组织学生做好“两操”。</w:t>
            </w:r>
            <w:r>
              <w:rPr>
                <w:rFonts w:hint="eastAsia" w:ascii="楷体_GB2312" w:hAnsi="宋体" w:eastAsia="楷体_GB2312"/>
                <w:color w:val="auto"/>
                <w:sz w:val="28"/>
                <w:szCs w:val="28"/>
                <w:lang w:eastAsia="zh-CN"/>
              </w:rPr>
              <w:t>球类场地有</w:t>
            </w:r>
            <w:r>
              <w:rPr>
                <w:rFonts w:hint="eastAsia" w:ascii="楷体_GB2312" w:hAnsi="宋体" w:eastAsia="楷体_GB2312"/>
                <w:color w:val="auto"/>
                <w:sz w:val="28"/>
                <w:szCs w:val="28"/>
                <w:lang w:val="en-US" w:eastAsia="zh-CN"/>
              </w:rPr>
              <w:t>6</w:t>
            </w:r>
            <w:r>
              <w:rPr>
                <w:rFonts w:hint="eastAsia" w:ascii="楷体_GB2312" w:hAnsi="宋体" w:eastAsia="楷体_GB2312"/>
                <w:color w:val="auto"/>
                <w:sz w:val="28"/>
                <w:szCs w:val="28"/>
              </w:rPr>
              <w:t>个蓝球场，</w:t>
            </w:r>
            <w:r>
              <w:rPr>
                <w:rFonts w:hint="eastAsia" w:ascii="楷体_GB2312" w:hAnsi="宋体" w:eastAsia="楷体_GB2312"/>
                <w:color w:val="auto"/>
                <w:sz w:val="28"/>
                <w:szCs w:val="28"/>
                <w:lang w:val="en-US" w:eastAsia="zh-CN"/>
              </w:rPr>
              <w:t>2个排球场地，12个乒乓球案，</w:t>
            </w:r>
            <w:r>
              <w:rPr>
                <w:rFonts w:hint="eastAsia" w:ascii="楷体_GB2312" w:hAnsi="宋体" w:eastAsia="楷体_GB2312"/>
                <w:color w:val="auto"/>
                <w:sz w:val="28"/>
                <w:szCs w:val="28"/>
              </w:rPr>
              <w:t>有</w:t>
            </w:r>
            <w:r>
              <w:rPr>
                <w:rFonts w:hint="eastAsia" w:ascii="楷体_GB2312" w:hAnsi="宋体" w:eastAsia="楷体_GB2312"/>
                <w:color w:val="auto"/>
                <w:sz w:val="28"/>
                <w:szCs w:val="28"/>
                <w:lang w:eastAsia="zh-CN"/>
              </w:rPr>
              <w:t>标准化</w:t>
            </w:r>
            <w:r>
              <w:rPr>
                <w:rFonts w:hint="eastAsia" w:ascii="楷体_GB2312" w:hAnsi="宋体" w:eastAsia="楷体_GB2312"/>
                <w:color w:val="auto"/>
                <w:sz w:val="28"/>
                <w:szCs w:val="28"/>
                <w:lang w:val="en-US" w:eastAsia="zh-CN"/>
              </w:rPr>
              <w:t>400米塑胶跑道</w:t>
            </w:r>
            <w:r>
              <w:rPr>
                <w:rFonts w:hint="eastAsia" w:ascii="楷体_GB2312" w:hAnsi="宋体" w:eastAsia="楷体_GB2312"/>
                <w:color w:val="auto"/>
                <w:sz w:val="28"/>
                <w:szCs w:val="28"/>
              </w:rPr>
              <w:t>，并购制了大量体育器材，来满足学生在体育课和课余时间锻炼身体的需求。学校自建校以来，成功举办了</w:t>
            </w:r>
            <w:r>
              <w:rPr>
                <w:rFonts w:hint="eastAsia" w:ascii="楷体_GB2312" w:hAnsi="宋体" w:eastAsia="楷体_GB2312"/>
                <w:color w:val="auto"/>
                <w:sz w:val="28"/>
                <w:szCs w:val="28"/>
                <w:lang w:eastAsia="zh-CN"/>
              </w:rPr>
              <w:t>每年</w:t>
            </w:r>
            <w:r>
              <w:rPr>
                <w:rFonts w:hint="eastAsia" w:ascii="楷体_GB2312" w:hAnsi="宋体" w:eastAsia="楷体_GB2312"/>
                <w:color w:val="auto"/>
                <w:sz w:val="28"/>
                <w:szCs w:val="28"/>
              </w:rPr>
              <w:t>一届</w:t>
            </w:r>
            <w:r>
              <w:rPr>
                <w:rFonts w:hint="eastAsia" w:ascii="楷体_GB2312" w:hAnsi="宋体" w:eastAsia="楷体_GB2312"/>
                <w:color w:val="auto"/>
                <w:sz w:val="28"/>
                <w:szCs w:val="28"/>
                <w:lang w:eastAsia="zh-CN"/>
              </w:rPr>
              <w:t>的</w:t>
            </w:r>
            <w:r>
              <w:rPr>
                <w:rFonts w:hint="eastAsia" w:ascii="楷体_GB2312" w:hAnsi="宋体" w:eastAsia="楷体_GB2312"/>
                <w:color w:val="auto"/>
                <w:sz w:val="28"/>
                <w:szCs w:val="28"/>
              </w:rPr>
              <w:t>田径运动会</w:t>
            </w:r>
            <w:r>
              <w:rPr>
                <w:rFonts w:hint="eastAsia" w:ascii="楷体_GB2312" w:hAnsi="宋体" w:eastAsia="楷体_GB2312"/>
                <w:color w:val="auto"/>
                <w:sz w:val="28"/>
                <w:szCs w:val="28"/>
                <w:lang w:eastAsia="zh-CN"/>
              </w:rPr>
              <w:t>和球类运动会</w:t>
            </w:r>
            <w:r>
              <w:rPr>
                <w:rFonts w:hint="eastAsia" w:ascii="楷体_GB2312" w:hAnsi="宋体" w:eastAsia="楷体_GB2312"/>
                <w:color w:val="auto"/>
                <w:sz w:val="28"/>
                <w:szCs w:val="28"/>
              </w:rPr>
              <w:t xml:space="preserve">， </w:t>
            </w:r>
            <w:r>
              <w:rPr>
                <w:rFonts w:hint="eastAsia" w:ascii="楷体_GB2312" w:hAnsi="宋体" w:eastAsia="楷体_GB2312"/>
                <w:color w:val="auto"/>
                <w:sz w:val="28"/>
                <w:szCs w:val="28"/>
                <w:lang w:eastAsia="zh-CN"/>
              </w:rPr>
              <w:t>每届</w:t>
            </w:r>
            <w:r>
              <w:rPr>
                <w:rFonts w:hint="eastAsia" w:ascii="楷体_GB2312" w:hAnsi="宋体" w:eastAsia="楷体_GB2312"/>
                <w:color w:val="auto"/>
                <w:sz w:val="28"/>
                <w:szCs w:val="28"/>
              </w:rPr>
              <w:t>有近</w:t>
            </w:r>
            <w:r>
              <w:rPr>
                <w:rFonts w:hint="eastAsia" w:ascii="楷体_GB2312" w:hAnsi="宋体" w:eastAsia="楷体_GB2312"/>
                <w:color w:val="auto"/>
                <w:sz w:val="28"/>
                <w:szCs w:val="28"/>
                <w:lang w:val="en-US" w:eastAsia="zh-CN"/>
              </w:rPr>
              <w:t>500</w:t>
            </w:r>
            <w:r>
              <w:rPr>
                <w:rFonts w:hint="eastAsia" w:ascii="楷体_GB2312" w:hAnsi="宋体" w:eastAsia="楷体_GB2312"/>
                <w:color w:val="auto"/>
                <w:sz w:val="28"/>
                <w:szCs w:val="28"/>
              </w:rPr>
              <w:t>名运动员参加， 极大地激发了学生对体育运动的热爱，增强了班级的凝聚力。</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学校每学年对高一新生实行为期</w:t>
            </w:r>
            <w:r>
              <w:rPr>
                <w:rFonts w:hint="eastAsia" w:ascii="楷体_GB2312" w:hAnsi="宋体" w:eastAsia="楷体_GB2312"/>
                <w:color w:val="auto"/>
                <w:sz w:val="28"/>
                <w:szCs w:val="28"/>
                <w:lang w:eastAsia="zh-CN"/>
              </w:rPr>
              <w:t>一周</w:t>
            </w:r>
            <w:r>
              <w:rPr>
                <w:rFonts w:hint="eastAsia" w:ascii="楷体_GB2312" w:hAnsi="宋体" w:eastAsia="楷体_GB2312"/>
                <w:color w:val="auto"/>
                <w:sz w:val="28"/>
                <w:szCs w:val="28"/>
              </w:rPr>
              <w:t>的“军训”，在</w:t>
            </w:r>
            <w:r>
              <w:rPr>
                <w:rFonts w:hint="eastAsia" w:ascii="楷体_GB2312" w:hAnsi="宋体" w:eastAsia="楷体_GB2312"/>
                <w:color w:val="auto"/>
                <w:sz w:val="28"/>
                <w:szCs w:val="28"/>
                <w:lang w:eastAsia="zh-CN"/>
              </w:rPr>
              <w:t>元旦前后</w:t>
            </w:r>
            <w:r>
              <w:rPr>
                <w:rFonts w:hint="eastAsia" w:ascii="楷体_GB2312" w:hAnsi="宋体" w:eastAsia="楷体_GB2312"/>
                <w:color w:val="auto"/>
                <w:sz w:val="28"/>
                <w:szCs w:val="28"/>
              </w:rPr>
              <w:t>举办各年</w:t>
            </w:r>
            <w:r>
              <w:rPr>
                <w:rFonts w:hint="eastAsia" w:ascii="楷体_GB2312" w:hAnsi="宋体" w:eastAsia="楷体_GB2312"/>
                <w:color w:val="auto"/>
                <w:sz w:val="28"/>
                <w:szCs w:val="28"/>
                <w:lang w:eastAsia="zh-CN"/>
              </w:rPr>
              <w:t>级</w:t>
            </w:r>
            <w:r>
              <w:rPr>
                <w:rFonts w:hint="eastAsia" w:ascii="楷体_GB2312" w:hAnsi="宋体" w:eastAsia="楷体_GB2312"/>
                <w:color w:val="auto"/>
                <w:sz w:val="28"/>
                <w:szCs w:val="28"/>
              </w:rPr>
              <w:t>拔河比赛。这些活动为学生的健康成长提供了保障。</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良好的体质是健康的一个方面，学校为了保证学生的健康成长，由</w:t>
            </w:r>
            <w:r>
              <w:rPr>
                <w:rFonts w:hint="eastAsia" w:ascii="楷体_GB2312" w:hAnsi="宋体" w:eastAsia="楷体_GB2312"/>
                <w:color w:val="auto"/>
                <w:sz w:val="28"/>
                <w:szCs w:val="28"/>
                <w:lang w:eastAsia="zh-CN"/>
              </w:rPr>
              <w:t>德育处和</w:t>
            </w:r>
            <w:r>
              <w:rPr>
                <w:rFonts w:hint="eastAsia" w:ascii="楷体_GB2312" w:hAnsi="宋体" w:eastAsia="楷体_GB2312"/>
                <w:color w:val="auto"/>
                <w:sz w:val="28"/>
                <w:szCs w:val="28"/>
              </w:rPr>
              <w:t>体育组负责每学期对学生进行体能测试。由</w:t>
            </w:r>
            <w:r>
              <w:rPr>
                <w:rFonts w:hint="eastAsia" w:ascii="楷体_GB2312" w:hAnsi="宋体" w:eastAsia="楷体_GB2312"/>
                <w:color w:val="auto"/>
                <w:sz w:val="28"/>
                <w:szCs w:val="28"/>
                <w:lang w:eastAsia="zh-CN"/>
              </w:rPr>
              <w:t>卫生人员</w:t>
            </w:r>
            <w:r>
              <w:rPr>
                <w:rFonts w:hint="eastAsia" w:ascii="楷体_GB2312" w:hAnsi="宋体" w:eastAsia="楷体_GB2312"/>
                <w:color w:val="auto"/>
                <w:sz w:val="28"/>
                <w:szCs w:val="28"/>
              </w:rPr>
              <w:t>为学生日常生活提供基本的医疗</w:t>
            </w:r>
            <w:r>
              <w:rPr>
                <w:rFonts w:hint="eastAsia" w:ascii="楷体_GB2312" w:hAnsi="宋体" w:eastAsia="楷体_GB2312"/>
                <w:color w:val="auto"/>
                <w:sz w:val="28"/>
                <w:szCs w:val="28"/>
                <w:lang w:eastAsia="zh-CN"/>
              </w:rPr>
              <w:t>卫生</w:t>
            </w:r>
            <w:r>
              <w:rPr>
                <w:rFonts w:hint="eastAsia" w:ascii="楷体_GB2312" w:hAnsi="宋体" w:eastAsia="楷体_GB2312"/>
                <w:color w:val="auto"/>
                <w:sz w:val="28"/>
                <w:szCs w:val="28"/>
              </w:rPr>
              <w:t>服务。此外，响应县“双创”办的号召，学校加大投资添置垃圾箱等卫生设施，校园卫生坚持每天打扫三次，全天保持清洁，责任到班，每学期定期对学生食堂工作人员进行体检，对就餐卫生进行监督，并由</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每周安排值周领导、教师对学校教室、校园和学生宿舍的卫生进行检查评比，每两周在周一升旗仪式上给表现好的班级颁发“流动红旗”。这些措施有力地促进了学生的健康发展。近年来我校未发生任何突发性公共卫生安全事故。</w:t>
            </w:r>
            <w:r>
              <w:rPr>
                <w:rFonts w:hint="eastAsia" w:ascii="楷体_GB2312" w:hAnsi="宋体" w:eastAsia="楷体_GB2312"/>
                <w:color w:val="auto"/>
                <w:sz w:val="28"/>
                <w:szCs w:val="28"/>
                <w:lang w:val="en-US" w:eastAsia="zh-CN"/>
              </w:rPr>
              <w:t>（9.8分）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C57.</w:t>
            </w:r>
            <w:r>
              <w:rPr>
                <w:rFonts w:hint="eastAsia" w:ascii="楷体_GB2312" w:hAnsi="宋体" w:eastAsia="楷体_GB2312"/>
                <w:color w:val="auto"/>
                <w:sz w:val="28"/>
                <w:szCs w:val="28"/>
              </w:rPr>
              <w:t>为了适应时代的发展，满足学生的个性成长需求，学校还成立了“</w:t>
            </w:r>
            <w:r>
              <w:rPr>
                <w:rFonts w:hint="eastAsia" w:ascii="楷体_GB2312" w:hAnsi="宋体" w:eastAsia="楷体_GB2312"/>
                <w:color w:val="auto"/>
                <w:sz w:val="28"/>
                <w:szCs w:val="28"/>
                <w:lang w:eastAsia="zh-CN"/>
              </w:rPr>
              <w:t>田径训练</w:t>
            </w:r>
            <w:r>
              <w:rPr>
                <w:rFonts w:hint="eastAsia" w:ascii="楷体_GB2312" w:hAnsi="宋体" w:eastAsia="楷体_GB2312"/>
                <w:color w:val="auto"/>
                <w:sz w:val="28"/>
                <w:szCs w:val="28"/>
              </w:rPr>
              <w:t>队”，先后由</w:t>
            </w:r>
            <w:r>
              <w:rPr>
                <w:rFonts w:hint="eastAsia" w:ascii="楷体_GB2312" w:hAnsi="宋体" w:eastAsia="楷体_GB2312"/>
                <w:color w:val="auto"/>
                <w:sz w:val="28"/>
                <w:szCs w:val="28"/>
                <w:lang w:eastAsia="zh-CN"/>
              </w:rPr>
              <w:t>王世禄</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康治宇</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付明亮</w:t>
            </w:r>
            <w:r>
              <w:rPr>
                <w:rFonts w:hint="eastAsia" w:ascii="楷体_GB2312" w:hAnsi="宋体" w:eastAsia="楷体_GB2312"/>
                <w:color w:val="auto"/>
                <w:sz w:val="28"/>
                <w:szCs w:val="28"/>
              </w:rPr>
              <w:t>等老师担任教练。</w:t>
            </w:r>
            <w:r>
              <w:rPr>
                <w:rFonts w:hint="eastAsia" w:ascii="楷体_GB2312" w:hAnsi="宋体" w:eastAsia="楷体_GB2312"/>
                <w:color w:val="auto"/>
                <w:sz w:val="28"/>
                <w:szCs w:val="28"/>
                <w:lang w:eastAsia="zh-CN"/>
              </w:rPr>
              <w:t>篮球训练队由王伟担任教练。</w:t>
            </w:r>
            <w:r>
              <w:rPr>
                <w:rFonts w:hint="eastAsia" w:ascii="楷体_GB2312" w:hAnsi="宋体" w:eastAsia="楷体_GB2312"/>
                <w:color w:val="auto"/>
                <w:sz w:val="28"/>
                <w:szCs w:val="28"/>
              </w:rPr>
              <w:t>201</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、201</w:t>
            </w:r>
            <w:r>
              <w:rPr>
                <w:rFonts w:hint="eastAsia" w:ascii="楷体_GB2312" w:hAnsi="宋体" w:eastAsia="楷体_GB2312"/>
                <w:color w:val="auto"/>
                <w:sz w:val="28"/>
                <w:szCs w:val="28"/>
                <w:lang w:val="en-US" w:eastAsia="zh-CN"/>
              </w:rPr>
              <w:t>6</w:t>
            </w:r>
            <w:r>
              <w:rPr>
                <w:rFonts w:hint="eastAsia" w:ascii="楷体_GB2312" w:hAnsi="宋体" w:eastAsia="楷体_GB2312"/>
                <w:color w:val="auto"/>
                <w:sz w:val="28"/>
                <w:szCs w:val="28"/>
              </w:rPr>
              <w:t>届参加“体训队”的学生</w:t>
            </w:r>
            <w:r>
              <w:rPr>
                <w:rFonts w:hint="eastAsia" w:ascii="楷体_GB2312" w:hAnsi="宋体" w:eastAsia="楷体_GB2312"/>
                <w:color w:val="auto"/>
                <w:sz w:val="28"/>
                <w:szCs w:val="28"/>
                <w:lang w:val="en-US" w:eastAsia="zh-CN"/>
              </w:rPr>
              <w:t>都能</w:t>
            </w:r>
            <w:r>
              <w:rPr>
                <w:rFonts w:hint="eastAsia" w:ascii="楷体_GB2312" w:hAnsi="宋体" w:eastAsia="楷体_GB2312"/>
                <w:color w:val="auto"/>
                <w:sz w:val="28"/>
                <w:szCs w:val="28"/>
              </w:rPr>
              <w:t xml:space="preserve">考上了自己理想的大学。 </w:t>
            </w:r>
            <w:r>
              <w:rPr>
                <w:rFonts w:hint="eastAsia" w:ascii="楷体_GB2312" w:hAnsi="宋体" w:eastAsia="楷体_GB2312"/>
                <w:color w:val="auto"/>
                <w:sz w:val="28"/>
                <w:szCs w:val="28"/>
                <w:lang w:val="en-US" w:eastAsia="zh-CN"/>
              </w:rPr>
              <w:t>（10分）</w:t>
            </w:r>
          </w:p>
          <w:p>
            <w:pPr>
              <w:spacing w:line="500" w:lineRule="exac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 xml:space="preserve">     C58.</w:t>
            </w:r>
            <w:r>
              <w:rPr>
                <w:rFonts w:hint="eastAsia" w:ascii="楷体_GB2312" w:hAnsi="宋体" w:eastAsia="楷体_GB2312"/>
                <w:color w:val="auto"/>
                <w:sz w:val="28"/>
                <w:szCs w:val="28"/>
              </w:rPr>
              <w:t>在艺术方面，学校</w:t>
            </w:r>
            <w:r>
              <w:rPr>
                <w:rFonts w:hint="eastAsia" w:ascii="楷体_GB2312" w:hAnsi="宋体" w:eastAsia="楷体_GB2312"/>
                <w:color w:val="auto"/>
                <w:sz w:val="28"/>
                <w:szCs w:val="28"/>
                <w:lang w:eastAsia="zh-CN"/>
              </w:rPr>
              <w:t>自建校以来</w:t>
            </w:r>
            <w:r>
              <w:rPr>
                <w:rFonts w:hint="eastAsia" w:ascii="楷体_GB2312" w:hAnsi="宋体" w:eastAsia="楷体_GB2312"/>
                <w:color w:val="auto"/>
                <w:sz w:val="28"/>
                <w:szCs w:val="28"/>
              </w:rPr>
              <w:t>开始招收艺术特长生，开设</w:t>
            </w:r>
            <w:r>
              <w:rPr>
                <w:rFonts w:hint="eastAsia" w:ascii="楷体_GB2312" w:hAnsi="宋体" w:eastAsia="楷体_GB2312"/>
                <w:color w:val="auto"/>
                <w:sz w:val="28"/>
                <w:szCs w:val="28"/>
                <w:lang w:eastAsia="zh-CN"/>
              </w:rPr>
              <w:t>传媒、音乐、舞蹈、美术、体育等特长班。</w:t>
            </w:r>
            <w:r>
              <w:rPr>
                <w:rFonts w:hint="eastAsia" w:ascii="楷体_GB2312" w:hAnsi="宋体" w:eastAsia="楷体_GB2312"/>
                <w:color w:val="auto"/>
                <w:sz w:val="28"/>
                <w:szCs w:val="28"/>
              </w:rPr>
              <w:t>另外又专门开设了音乐班、绘画班。学校为这些特长生提供了音乐室、画室。</w:t>
            </w:r>
            <w:r>
              <w:rPr>
                <w:rFonts w:hint="eastAsia" w:ascii="楷体_GB2312" w:hAnsi="宋体" w:eastAsia="楷体_GB2312"/>
                <w:color w:val="auto"/>
                <w:sz w:val="28"/>
                <w:szCs w:val="28"/>
                <w:lang w:eastAsia="zh-CN"/>
              </w:rPr>
              <w:t>同时成立了能满足学生不同兴趣的社团，并定期开展活动，根据社团性质的不同，进行形式多样的表演、展示、汇报等。</w:t>
            </w:r>
            <w:r>
              <w:rPr>
                <w:rFonts w:hint="eastAsia" w:ascii="楷体_GB2312" w:hAnsi="宋体" w:eastAsia="楷体_GB2312"/>
                <w:color w:val="auto"/>
                <w:sz w:val="28"/>
                <w:szCs w:val="28"/>
              </w:rPr>
              <w:t xml:space="preserve"> 201</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、201</w:t>
            </w:r>
            <w:r>
              <w:rPr>
                <w:rFonts w:hint="eastAsia" w:ascii="楷体_GB2312" w:hAnsi="宋体" w:eastAsia="楷体_GB2312"/>
                <w:color w:val="auto"/>
                <w:sz w:val="28"/>
                <w:szCs w:val="28"/>
                <w:lang w:val="en-US" w:eastAsia="zh-CN"/>
              </w:rPr>
              <w:t>6</w:t>
            </w:r>
            <w:r>
              <w:rPr>
                <w:rFonts w:hint="eastAsia" w:ascii="楷体_GB2312" w:hAnsi="宋体" w:eastAsia="楷体_GB2312"/>
                <w:color w:val="auto"/>
                <w:sz w:val="28"/>
                <w:szCs w:val="28"/>
              </w:rPr>
              <w:t>年两届高考中，艺术类考生上线率都在</w:t>
            </w:r>
            <w:r>
              <w:rPr>
                <w:rFonts w:hint="eastAsia" w:ascii="楷体_GB2312" w:hAnsi="宋体" w:eastAsia="楷体_GB2312"/>
                <w:color w:val="auto"/>
                <w:sz w:val="28"/>
                <w:szCs w:val="28"/>
                <w:lang w:val="en-US" w:eastAsia="zh-CN"/>
              </w:rPr>
              <w:t>67</w:t>
            </w:r>
            <w:r>
              <w:rPr>
                <w:rFonts w:hint="eastAsia" w:ascii="楷体_GB2312" w:hAnsi="宋体" w:eastAsia="楷体_GB2312"/>
                <w:color w:val="auto"/>
                <w:sz w:val="28"/>
                <w:szCs w:val="28"/>
              </w:rPr>
              <w:t>%以上。健康教育、审美教育已成为学校办学的一个亮点。</w:t>
            </w:r>
            <w:r>
              <w:rPr>
                <w:rFonts w:hint="eastAsia" w:ascii="楷体_GB2312" w:hAnsi="宋体" w:eastAsia="楷体_GB2312"/>
                <w:color w:val="auto"/>
                <w:sz w:val="28"/>
                <w:szCs w:val="28"/>
                <w:lang w:val="en-US" w:eastAsia="zh-CN"/>
              </w:rPr>
              <w:t>（9.5分）</w:t>
            </w: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val="en-US" w:eastAsia="zh-CN"/>
              </w:rPr>
            </w:pPr>
          </w:p>
          <w:p>
            <w:pPr>
              <w:spacing w:line="500" w:lineRule="exact"/>
              <w:rPr>
                <w:rFonts w:hint="eastAsia" w:ascii="楷体_GB2312" w:hAnsi="宋体" w:eastAsia="楷体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86" w:type="dxa"/>
            <w:vMerge w:val="restart"/>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存</w:t>
            </w:r>
          </w:p>
          <w:p>
            <w:pPr>
              <w:spacing w:line="500" w:lineRule="exact"/>
              <w:jc w:val="center"/>
              <w:rPr>
                <w:rFonts w:hint="eastAsia" w:ascii="宋体" w:hAnsi="宋体"/>
                <w:color w:val="auto"/>
                <w:sz w:val="28"/>
                <w:szCs w:val="28"/>
              </w:rPr>
            </w:pPr>
            <w:r>
              <w:rPr>
                <w:rFonts w:hint="eastAsia" w:ascii="宋体" w:hAnsi="宋体"/>
                <w:color w:val="auto"/>
                <w:sz w:val="28"/>
                <w:szCs w:val="28"/>
              </w:rPr>
              <w:t>在</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主</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问</w:t>
            </w:r>
          </w:p>
          <w:p>
            <w:pPr>
              <w:spacing w:line="500" w:lineRule="exact"/>
              <w:jc w:val="center"/>
              <w:rPr>
                <w:rFonts w:hint="eastAsia" w:ascii="宋体" w:hAnsi="宋体"/>
                <w:color w:val="auto"/>
                <w:sz w:val="28"/>
                <w:szCs w:val="28"/>
              </w:rPr>
            </w:pPr>
            <w:r>
              <w:rPr>
                <w:rFonts w:hint="eastAsia" w:ascii="宋体" w:hAnsi="宋体"/>
                <w:color w:val="auto"/>
                <w:sz w:val="28"/>
                <w:szCs w:val="28"/>
              </w:rPr>
              <w:t>题</w:t>
            </w:r>
          </w:p>
          <w:p>
            <w:pPr>
              <w:spacing w:line="500" w:lineRule="exact"/>
              <w:jc w:val="center"/>
              <w:rPr>
                <w:rFonts w:hint="eastAsia" w:ascii="宋体" w:hAnsi="宋体"/>
                <w:color w:val="auto"/>
                <w:sz w:val="28"/>
                <w:szCs w:val="28"/>
              </w:rPr>
            </w:pP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师资少，没有专业的的舞蹈教师</w:t>
            </w:r>
            <w:r>
              <w:rPr>
                <w:rFonts w:hint="eastAsia" w:ascii="楷体_GB2312" w:hAnsi="宋体" w:eastAsia="楷体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986" w:type="dxa"/>
            <w:vMerge w:val="continue"/>
            <w:vAlign w:val="center"/>
          </w:tcPr>
          <w:p>
            <w:pPr>
              <w:spacing w:line="500" w:lineRule="exact"/>
              <w:jc w:val="center"/>
              <w:rPr>
                <w:rFonts w:hint="eastAsia" w:ascii="宋体" w:hAnsi="宋体"/>
                <w:color w:val="auto"/>
                <w:sz w:val="28"/>
                <w:szCs w:val="28"/>
              </w:rPr>
            </w:pPr>
          </w:p>
        </w:tc>
        <w:tc>
          <w:tcPr>
            <w:tcW w:w="909" w:type="dxa"/>
            <w:vAlign w:val="center"/>
          </w:tcPr>
          <w:p>
            <w:pPr>
              <w:spacing w:line="500" w:lineRule="exact"/>
              <w:ind w:left="-76" w:leftChars="-36"/>
              <w:jc w:val="center"/>
              <w:rPr>
                <w:rFonts w:hint="eastAsia" w:ascii="宋体" w:hAnsi="宋体"/>
                <w:color w:val="auto"/>
                <w:sz w:val="28"/>
                <w:szCs w:val="28"/>
              </w:rPr>
            </w:pP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改</w:t>
            </w: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进</w:t>
            </w: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措</w:t>
            </w: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施</w:t>
            </w:r>
          </w:p>
          <w:p>
            <w:pPr>
              <w:spacing w:line="500" w:lineRule="exact"/>
              <w:ind w:left="-76" w:leftChars="-36"/>
              <w:jc w:val="center"/>
              <w:rPr>
                <w:rFonts w:hint="eastAsia" w:ascii="宋体" w:hAnsi="宋体"/>
                <w:color w:val="auto"/>
                <w:sz w:val="28"/>
                <w:szCs w:val="28"/>
              </w:rPr>
            </w:pP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学校自聘，向教育局申请调配</w:t>
            </w:r>
            <w:r>
              <w:rPr>
                <w:rFonts w:hint="eastAsia" w:ascii="楷体_GB2312" w:hAnsi="宋体" w:eastAsia="楷体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1895" w:type="dxa"/>
            <w:gridSpan w:val="2"/>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p>
            <w:pPr>
              <w:spacing w:line="500" w:lineRule="exact"/>
              <w:jc w:val="center"/>
              <w:rPr>
                <w:rFonts w:hint="eastAsia" w:ascii="宋体" w:hAnsi="宋体"/>
                <w:color w:val="auto"/>
                <w:sz w:val="28"/>
                <w:szCs w:val="28"/>
              </w:rPr>
            </w:pP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教学类档案资料（查阅教务处课程表）；访谈体育组组长</w:t>
            </w:r>
            <w:r>
              <w:rPr>
                <w:rFonts w:hint="eastAsia" w:ascii="楷体_GB2312" w:hAnsi="宋体" w:eastAsia="楷体_GB2312"/>
                <w:color w:val="auto"/>
                <w:sz w:val="28"/>
                <w:szCs w:val="28"/>
                <w:lang w:eastAsia="zh-CN"/>
              </w:rPr>
              <w:t>王世禄</w:t>
            </w:r>
            <w:r>
              <w:rPr>
                <w:rFonts w:hint="eastAsia" w:ascii="楷体_GB2312" w:hAnsi="宋体" w:eastAsia="楷体_GB2312"/>
                <w:color w:val="auto"/>
                <w:sz w:val="28"/>
                <w:szCs w:val="28"/>
              </w:rPr>
              <w:t>，教务处主任</w:t>
            </w:r>
            <w:r>
              <w:rPr>
                <w:rFonts w:hint="eastAsia" w:ascii="楷体_GB2312" w:hAnsi="宋体" w:eastAsia="楷体_GB2312"/>
                <w:color w:val="auto"/>
                <w:sz w:val="28"/>
                <w:szCs w:val="28"/>
                <w:lang w:eastAsia="zh-CN"/>
              </w:rPr>
              <w:t>胡林</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卫生人员孙悦</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德育</w:t>
            </w:r>
            <w:r>
              <w:rPr>
                <w:rFonts w:hint="eastAsia" w:ascii="楷体_GB2312" w:hAnsi="宋体" w:eastAsia="楷体_GB2312"/>
                <w:color w:val="auto"/>
                <w:sz w:val="28"/>
                <w:szCs w:val="28"/>
              </w:rPr>
              <w:t>处主任</w:t>
            </w:r>
            <w:r>
              <w:rPr>
                <w:rFonts w:hint="eastAsia" w:ascii="楷体_GB2312" w:hAnsi="宋体" w:eastAsia="楷体_GB2312"/>
                <w:color w:val="auto"/>
                <w:sz w:val="28"/>
                <w:szCs w:val="28"/>
                <w:lang w:eastAsia="zh-CN"/>
              </w:rPr>
              <w:t>郭建伟</w:t>
            </w:r>
            <w:r>
              <w:rPr>
                <w:rFonts w:hint="eastAsia" w:ascii="楷体_GB2312" w:hAnsi="宋体" w:eastAsia="楷体_GB2312"/>
                <w:color w:val="auto"/>
                <w:sz w:val="28"/>
                <w:szCs w:val="28"/>
              </w:rPr>
              <w:t>。</w:t>
            </w:r>
          </w:p>
          <w:p>
            <w:pPr>
              <w:spacing w:line="500" w:lineRule="exact"/>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1895" w:type="dxa"/>
            <w:gridSpan w:val="2"/>
            <w:vAlign w:val="center"/>
          </w:tcPr>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自评得分</w:t>
            </w:r>
          </w:p>
        </w:tc>
        <w:tc>
          <w:tcPr>
            <w:tcW w:w="7372"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3</w:t>
            </w:r>
            <w:r>
              <w:rPr>
                <w:rFonts w:hint="eastAsia" w:ascii="楷体_GB2312" w:hAnsi="宋体" w:eastAsia="楷体_GB2312"/>
                <w:color w:val="auto"/>
                <w:sz w:val="30"/>
                <w:szCs w:val="30"/>
                <w:lang w:val="en-US" w:eastAsia="zh-CN"/>
              </w:rPr>
              <w:t>9.1</w:t>
            </w:r>
            <w:r>
              <w:rPr>
                <w:rFonts w:hint="eastAsia" w:ascii="楷体_GB2312" w:hAnsi="宋体" w:eastAsia="楷体_GB2312"/>
                <w:color w:val="auto"/>
                <w:sz w:val="30"/>
                <w:szCs w:val="30"/>
              </w:rPr>
              <w:t>分</w:t>
            </w:r>
          </w:p>
        </w:tc>
      </w:tr>
    </w:tbl>
    <w:p>
      <w:pPr>
        <w:jc w:val="center"/>
        <w:rPr>
          <w:rFonts w:hint="eastAsia" w:ascii="黑体" w:hAnsi="宋体" w:eastAsia="黑体"/>
          <w:color w:val="auto"/>
          <w:sz w:val="36"/>
          <w:szCs w:val="36"/>
        </w:rPr>
      </w:pPr>
    </w:p>
    <w:p>
      <w:pPr>
        <w:spacing w:line="300" w:lineRule="auto"/>
        <w:jc w:val="center"/>
        <w:rPr>
          <w:rFonts w:hint="eastAsia" w:ascii="方正小标宋简体" w:eastAsia="方正小标宋简体"/>
          <w:b/>
          <w:bCs/>
          <w:color w:val="auto"/>
          <w:sz w:val="36"/>
        </w:rPr>
      </w:pPr>
      <w:r>
        <w:rPr>
          <w:rFonts w:hint="eastAsia" w:ascii="方正小标宋简体" w:eastAsia="方正小标宋简体"/>
          <w:b/>
          <w:bCs/>
          <w:color w:val="auto"/>
          <w:sz w:val="36"/>
          <w:lang w:eastAsia="zh-CN"/>
        </w:rPr>
        <w:t>陕西省</w:t>
      </w:r>
      <w:r>
        <w:rPr>
          <w:rFonts w:hint="eastAsia" w:ascii="方正小标宋简体" w:eastAsia="方正小标宋简体"/>
          <w:b/>
          <w:bCs/>
          <w:color w:val="auto"/>
          <w:sz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09"/>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A6素质教育与学生发展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B24学生学业成绩提高明显，未升学的学生得到社会认可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8" w:hRule="atLeast"/>
          <w:jc w:val="center"/>
        </w:trPr>
        <w:tc>
          <w:tcPr>
            <w:tcW w:w="986" w:type="dxa"/>
            <w:vAlign w:val="center"/>
          </w:tcPr>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学</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学</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达</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到</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估</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要</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素</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ind w:left="281" w:leftChars="134" w:firstLine="8" w:firstLineChars="3"/>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到</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估</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要</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素</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情</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况</w:t>
            </w:r>
          </w:p>
        </w:tc>
        <w:tc>
          <w:tcPr>
            <w:tcW w:w="7372"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学生学业成绩提高明显，未升学的学生得到社会认可</w:t>
            </w:r>
            <w:r>
              <w:rPr>
                <w:rFonts w:hint="eastAsia" w:ascii="楷体_GB2312" w:hAnsi="宋体" w:eastAsia="楷体_GB2312"/>
                <w:b/>
                <w:color w:val="auto"/>
                <w:sz w:val="30"/>
                <w:szCs w:val="30"/>
                <w:lang w:eastAsia="zh-CN"/>
              </w:rPr>
              <w:t>。</w:t>
            </w:r>
          </w:p>
          <w:p>
            <w:pPr>
              <w:spacing w:line="560" w:lineRule="exact"/>
              <w:ind w:firstLine="560" w:firstLineChars="200"/>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C59.</w:t>
            </w:r>
            <w:r>
              <w:rPr>
                <w:rFonts w:hint="eastAsia" w:ascii="楷体_GB2312" w:hAnsi="宋体" w:eastAsia="楷体_GB2312" w:cs="宋体"/>
                <w:color w:val="auto"/>
                <w:sz w:val="28"/>
                <w:szCs w:val="28"/>
              </w:rPr>
              <w:t>相对于应试教育而言，素质教育更重视对学生“三维目标”—知识与技能、过程与方法、情感态度与价值观的培养。鉴于我校高一新生入学成绩较低，在学习的过程中，学习困难的学生较多这一情况，学校重视研究和帮助学生改进学习方法，力求得法于课内，实践于课外，真正达到“授人以渔”的目标，具体在以下几个方面做了努力：</w:t>
            </w:r>
          </w:p>
          <w:p>
            <w:pPr>
              <w:spacing w:line="560" w:lineRule="exact"/>
              <w:ind w:firstLine="555"/>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rPr>
              <w:t>第</w:t>
            </w:r>
            <w:r>
              <w:rPr>
                <w:rFonts w:hint="eastAsia" w:ascii="楷体_GB2312" w:hAnsi="宋体" w:eastAsia="楷体_GB2312" w:cs="宋体"/>
                <w:color w:val="auto"/>
                <w:sz w:val="28"/>
                <w:szCs w:val="28"/>
                <w:lang w:eastAsia="zh-CN"/>
              </w:rPr>
              <w:t>一</w:t>
            </w:r>
            <w:r>
              <w:rPr>
                <w:rFonts w:hint="eastAsia" w:ascii="楷体_GB2312" w:hAnsi="宋体" w:eastAsia="楷体_GB2312" w:cs="宋体"/>
                <w:color w:val="auto"/>
                <w:sz w:val="28"/>
                <w:szCs w:val="28"/>
              </w:rPr>
              <w:t>、运用兴趣培养法。心理学研究表明，兴趣是最好的老师。学校要求教师在教学方法与技能上多加钻研，与生活实际相联系，让学生对所学科目产生浓厚的兴趣，自然有了学习的热情。</w:t>
            </w:r>
          </w:p>
          <w:p>
            <w:pPr>
              <w:spacing w:line="560" w:lineRule="exact"/>
              <w:ind w:firstLine="555"/>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rPr>
              <w:t>第</w:t>
            </w:r>
            <w:r>
              <w:rPr>
                <w:rFonts w:hint="eastAsia" w:ascii="楷体_GB2312" w:hAnsi="宋体" w:eastAsia="楷体_GB2312" w:cs="宋体"/>
                <w:color w:val="auto"/>
                <w:sz w:val="28"/>
                <w:szCs w:val="28"/>
                <w:lang w:eastAsia="zh-CN"/>
              </w:rPr>
              <w:t>二</w:t>
            </w:r>
            <w:r>
              <w:rPr>
                <w:rFonts w:hint="eastAsia" w:ascii="楷体_GB2312" w:hAnsi="宋体" w:eastAsia="楷体_GB2312" w:cs="宋体"/>
                <w:color w:val="auto"/>
                <w:sz w:val="28"/>
                <w:szCs w:val="28"/>
              </w:rPr>
              <w:t>、运用常识教育法。世界上没有绝对的垃圾，只有放错地方的资源。如对学习有困难的学生，学校尽力要求教师少用批评性的语言，多用赏识鼓励性的话语激励他们：如“你若再努力一下，细心一点，成绩更棒”“你的声音非常有磁性，如果运用在课堂发言上而不是说悄悄话上不是更好吗？你是一个有上进心、聪明的孩子，如果学习上用点心、吃点苦，你一定会成功的！”这样，他们不但自尊心没有受到伤害，而且明白了自我努力的方向。</w:t>
            </w:r>
          </w:p>
          <w:p>
            <w:pPr>
              <w:spacing w:line="560" w:lineRule="exact"/>
              <w:ind w:firstLine="555"/>
              <w:rPr>
                <w:rFonts w:hint="eastAsia" w:ascii="楷体_GB2312" w:hAnsi="宋体" w:eastAsia="楷体_GB2312" w:cs="宋体"/>
                <w:color w:val="auto"/>
                <w:sz w:val="28"/>
                <w:szCs w:val="28"/>
                <w:lang w:val="en-US" w:eastAsia="zh-CN"/>
              </w:rPr>
            </w:pPr>
            <w:r>
              <w:rPr>
                <w:rFonts w:hint="eastAsia" w:ascii="楷体_GB2312" w:hAnsi="宋体" w:eastAsia="楷体_GB2312" w:cs="宋体"/>
                <w:color w:val="auto"/>
                <w:sz w:val="28"/>
                <w:szCs w:val="28"/>
              </w:rPr>
              <w:t>第</w:t>
            </w:r>
            <w:r>
              <w:rPr>
                <w:rFonts w:hint="eastAsia" w:ascii="楷体_GB2312" w:hAnsi="宋体" w:eastAsia="楷体_GB2312" w:cs="宋体"/>
                <w:color w:val="auto"/>
                <w:sz w:val="28"/>
                <w:szCs w:val="28"/>
                <w:lang w:eastAsia="zh-CN"/>
              </w:rPr>
              <w:t>三</w:t>
            </w:r>
            <w:r>
              <w:rPr>
                <w:rFonts w:hint="eastAsia" w:ascii="楷体_GB2312" w:hAnsi="宋体" w:eastAsia="楷体_GB2312" w:cs="宋体"/>
                <w:color w:val="auto"/>
                <w:sz w:val="28"/>
                <w:szCs w:val="28"/>
              </w:rPr>
              <w:t>，定期召开家长会，和家长协同起来帮助学习困难的学生。教育不只是学校一方的事情，这是家庭与社会的共同协作。对于自制力差、不勤于学习的学生，学校借开家长会之机要求班主任、代课老师和家长沟通，共同制定帮扶措施，并由家长发挥监督作用。</w:t>
            </w:r>
            <w:r>
              <w:rPr>
                <w:rFonts w:hint="eastAsia" w:ascii="楷体_GB2312" w:hAnsi="宋体" w:eastAsia="楷体_GB2312" w:cs="宋体"/>
                <w:color w:val="auto"/>
                <w:sz w:val="28"/>
                <w:szCs w:val="28"/>
                <w:lang w:val="en-US" w:eastAsia="zh-CN"/>
              </w:rPr>
              <w:t>（4.8分）</w:t>
            </w:r>
          </w:p>
          <w:p>
            <w:pPr>
              <w:spacing w:line="560" w:lineRule="exact"/>
              <w:ind w:firstLine="555"/>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C60.</w:t>
            </w:r>
            <w:r>
              <w:rPr>
                <w:rFonts w:hint="eastAsia" w:ascii="楷体_GB2312" w:hAnsi="宋体" w:eastAsia="楷体_GB2312" w:cs="宋体"/>
                <w:color w:val="auto"/>
                <w:sz w:val="28"/>
                <w:szCs w:val="28"/>
              </w:rPr>
              <w:t>一个都不能少，不放弃每一位学生。在学校、老师、家长的共同努力下，学生的学业成绩有了明显的提高，学生毕业成绩合格率</w:t>
            </w:r>
            <w:r>
              <w:rPr>
                <w:rFonts w:hint="eastAsia" w:ascii="楷体_GB2312" w:hAnsi="宋体" w:eastAsia="楷体_GB2312" w:cs="宋体"/>
                <w:color w:val="auto"/>
                <w:sz w:val="28"/>
                <w:szCs w:val="28"/>
                <w:lang w:val="en-US" w:eastAsia="zh-CN"/>
              </w:rPr>
              <w:t>99</w:t>
            </w:r>
            <w:r>
              <w:rPr>
                <w:rFonts w:hint="eastAsia" w:ascii="楷体_GB2312" w:hAnsi="宋体" w:eastAsia="楷体_GB2312" w:cs="宋体"/>
                <w:color w:val="auto"/>
                <w:sz w:val="28"/>
                <w:szCs w:val="28"/>
              </w:rPr>
              <w:t>%。</w:t>
            </w:r>
            <w:r>
              <w:rPr>
                <w:rFonts w:hint="eastAsia" w:ascii="楷体_GB2312" w:hAnsi="宋体" w:eastAsia="楷体_GB2312" w:cs="宋体"/>
                <w:color w:val="auto"/>
                <w:sz w:val="28"/>
                <w:szCs w:val="28"/>
                <w:lang w:val="en-US" w:eastAsia="zh-CN"/>
              </w:rPr>
              <w:t>（4.9分）</w:t>
            </w:r>
          </w:p>
          <w:p>
            <w:pPr>
              <w:spacing w:line="560" w:lineRule="exact"/>
              <w:ind w:firstLine="555"/>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C61.</w:t>
            </w:r>
            <w:r>
              <w:rPr>
                <w:rFonts w:hint="eastAsia" w:ascii="楷体_GB2312" w:hAnsi="宋体" w:eastAsia="楷体_GB2312" w:cs="宋体"/>
                <w:color w:val="auto"/>
                <w:sz w:val="28"/>
                <w:szCs w:val="28"/>
              </w:rPr>
              <w:t>201</w:t>
            </w:r>
            <w:r>
              <w:rPr>
                <w:rFonts w:hint="eastAsia" w:ascii="楷体_GB2312" w:hAnsi="宋体" w:eastAsia="楷体_GB2312" w:cs="宋体"/>
                <w:color w:val="auto"/>
                <w:sz w:val="28"/>
                <w:szCs w:val="28"/>
                <w:lang w:val="en-US" w:eastAsia="zh-CN"/>
              </w:rPr>
              <w:t>5</w:t>
            </w:r>
            <w:r>
              <w:rPr>
                <w:rFonts w:hint="eastAsia" w:ascii="楷体_GB2312" w:hAnsi="宋体" w:eastAsia="楷体_GB2312" w:cs="宋体"/>
                <w:color w:val="auto"/>
                <w:sz w:val="28"/>
                <w:szCs w:val="28"/>
              </w:rPr>
              <w:t>、201</w:t>
            </w:r>
            <w:r>
              <w:rPr>
                <w:rFonts w:hint="eastAsia" w:ascii="楷体_GB2312" w:hAnsi="宋体" w:eastAsia="楷体_GB2312" w:cs="宋体"/>
                <w:color w:val="auto"/>
                <w:sz w:val="28"/>
                <w:szCs w:val="28"/>
                <w:lang w:val="en-US" w:eastAsia="zh-CN"/>
              </w:rPr>
              <w:t>6</w:t>
            </w:r>
            <w:r>
              <w:rPr>
                <w:rFonts w:hint="eastAsia" w:ascii="楷体_GB2312" w:hAnsi="宋体" w:eastAsia="楷体_GB2312" w:cs="宋体"/>
                <w:color w:val="auto"/>
                <w:sz w:val="28"/>
                <w:szCs w:val="28"/>
              </w:rPr>
              <w:t>年两届应届毕业生的高考专科上线率</w:t>
            </w:r>
            <w:r>
              <w:rPr>
                <w:rFonts w:hint="eastAsia" w:ascii="楷体_GB2312" w:hAnsi="宋体" w:eastAsia="楷体_GB2312" w:cs="宋体"/>
                <w:color w:val="auto"/>
                <w:sz w:val="28"/>
                <w:szCs w:val="28"/>
                <w:lang w:eastAsia="zh-CN"/>
              </w:rPr>
              <w:t>达到</w:t>
            </w:r>
            <w:r>
              <w:rPr>
                <w:rFonts w:hint="eastAsia" w:ascii="楷体_GB2312" w:hAnsi="宋体" w:eastAsia="楷体_GB2312" w:cs="宋体"/>
                <w:color w:val="auto"/>
                <w:sz w:val="28"/>
                <w:szCs w:val="28"/>
                <w:lang w:val="en-US" w:eastAsia="zh-CN"/>
              </w:rPr>
              <w:t>100</w:t>
            </w:r>
            <w:r>
              <w:rPr>
                <w:rFonts w:hint="eastAsia" w:ascii="楷体_GB2312" w:hAnsi="宋体" w:eastAsia="楷体_GB2312" w:cs="宋体"/>
                <w:color w:val="auto"/>
                <w:sz w:val="28"/>
                <w:szCs w:val="28"/>
              </w:rPr>
              <w:t>%，升入高等院校的学生适应能力强，整体素质好，有的甚至有志于更进一步的深造。</w:t>
            </w:r>
            <w:r>
              <w:rPr>
                <w:rFonts w:hint="eastAsia" w:ascii="楷体_GB2312" w:hAnsi="宋体" w:eastAsia="楷体_GB2312" w:cs="宋体"/>
                <w:color w:val="auto"/>
                <w:sz w:val="28"/>
                <w:szCs w:val="28"/>
                <w:lang w:val="en-US" w:eastAsia="zh-CN"/>
              </w:rPr>
              <w:t>（5分）</w:t>
            </w:r>
          </w:p>
          <w:p>
            <w:pPr>
              <w:spacing w:line="560" w:lineRule="exact"/>
              <w:ind w:firstLine="555"/>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C62.</w:t>
            </w:r>
            <w:r>
              <w:rPr>
                <w:rFonts w:hint="eastAsia" w:ascii="楷体_GB2312" w:hAnsi="宋体" w:eastAsia="楷体_GB2312" w:cs="宋体"/>
                <w:color w:val="auto"/>
                <w:sz w:val="28"/>
                <w:szCs w:val="28"/>
              </w:rPr>
              <w:t>未升入高等院校的学生由于在校期间经过老师正确的教育引导，有较强的自信心，明白“条条道路通罗马”的道理，他们有的学烹饪</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rPr>
              <w:t>有的进酒店学管理</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rPr>
              <w:t>有的学开车</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rPr>
              <w:t>有的学修理</w:t>
            </w:r>
            <w:r>
              <w:rPr>
                <w:rFonts w:hint="eastAsia" w:ascii="楷体_GB2312" w:hAnsi="宋体" w:eastAsia="楷体_GB2312" w:cs="宋体"/>
                <w:color w:val="auto"/>
                <w:sz w:val="28"/>
                <w:szCs w:val="28"/>
                <w:lang w:eastAsia="zh-CN"/>
              </w:rPr>
              <w:t>、学理发、建筑公司、参军等，</w:t>
            </w:r>
            <w:r>
              <w:rPr>
                <w:rFonts w:hint="eastAsia" w:ascii="楷体_GB2312" w:hAnsi="宋体" w:eastAsia="楷体_GB2312" w:cs="宋体"/>
                <w:color w:val="auto"/>
                <w:sz w:val="28"/>
                <w:szCs w:val="28"/>
              </w:rPr>
              <w:t>各尽所能，他们在各行各业练好一技之长，为当地的物质文明和精神文明做出了应有的贡献。</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lang w:val="en-US" w:eastAsia="zh-CN"/>
              </w:rPr>
              <w:t>5分</w:t>
            </w:r>
            <w:r>
              <w:rPr>
                <w:rFonts w:hint="eastAsia" w:ascii="楷体_GB2312" w:hAnsi="宋体" w:eastAsia="楷体_GB2312"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986" w:type="dxa"/>
            <w:vMerge w:val="restart"/>
            <w:vAlign w:val="center"/>
          </w:tcPr>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学</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存</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在</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主</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要</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问</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题</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学生入学的成绩较低，学困生较多。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jc w:val="center"/>
        </w:trPr>
        <w:tc>
          <w:tcPr>
            <w:tcW w:w="986" w:type="dxa"/>
            <w:vMerge w:val="continue"/>
            <w:vAlign w:val="center"/>
          </w:tcPr>
          <w:p>
            <w:pPr>
              <w:spacing w:line="500" w:lineRule="exact"/>
              <w:ind w:firstLine="8" w:firstLineChars="3"/>
              <w:jc w:val="center"/>
              <w:rPr>
                <w:rFonts w:hint="eastAsia" w:ascii="宋体" w:hAnsi="宋体"/>
                <w:color w:val="auto"/>
                <w:sz w:val="28"/>
                <w:szCs w:val="28"/>
              </w:rPr>
            </w:pPr>
          </w:p>
        </w:tc>
        <w:tc>
          <w:tcPr>
            <w:tcW w:w="909" w:type="dxa"/>
            <w:vAlign w:val="center"/>
          </w:tcPr>
          <w:p>
            <w:pPr>
              <w:spacing w:line="500" w:lineRule="exact"/>
              <w:ind w:left="-76" w:leftChars="-36" w:firstLine="8" w:firstLineChars="3"/>
              <w:jc w:val="center"/>
              <w:rPr>
                <w:rFonts w:hint="eastAsia" w:ascii="宋体" w:hAnsi="宋体"/>
                <w:color w:val="auto"/>
                <w:sz w:val="28"/>
                <w:szCs w:val="28"/>
              </w:rPr>
            </w:pPr>
            <w:r>
              <w:rPr>
                <w:rFonts w:hint="eastAsia" w:ascii="宋体" w:hAnsi="宋体"/>
                <w:color w:val="auto"/>
                <w:sz w:val="28"/>
                <w:szCs w:val="28"/>
              </w:rPr>
              <w:t>改</w:t>
            </w:r>
          </w:p>
          <w:p>
            <w:pPr>
              <w:spacing w:line="500" w:lineRule="exact"/>
              <w:ind w:left="-76" w:leftChars="-36" w:firstLine="8" w:firstLineChars="3"/>
              <w:jc w:val="center"/>
              <w:rPr>
                <w:rFonts w:hint="eastAsia" w:ascii="宋体" w:hAnsi="宋体"/>
                <w:color w:val="auto"/>
                <w:sz w:val="28"/>
                <w:szCs w:val="28"/>
              </w:rPr>
            </w:pPr>
            <w:r>
              <w:rPr>
                <w:rFonts w:hint="eastAsia" w:ascii="宋体" w:hAnsi="宋体"/>
                <w:color w:val="auto"/>
                <w:sz w:val="28"/>
                <w:szCs w:val="28"/>
              </w:rPr>
              <w:t>进</w:t>
            </w:r>
          </w:p>
          <w:p>
            <w:pPr>
              <w:spacing w:line="500" w:lineRule="exact"/>
              <w:ind w:left="-76" w:leftChars="-36" w:firstLine="8" w:firstLineChars="3"/>
              <w:jc w:val="center"/>
              <w:rPr>
                <w:rFonts w:hint="eastAsia" w:ascii="宋体" w:hAnsi="宋体"/>
                <w:color w:val="auto"/>
                <w:sz w:val="28"/>
                <w:szCs w:val="28"/>
              </w:rPr>
            </w:pPr>
            <w:r>
              <w:rPr>
                <w:rFonts w:hint="eastAsia" w:ascii="宋体" w:hAnsi="宋体"/>
                <w:color w:val="auto"/>
                <w:sz w:val="28"/>
                <w:szCs w:val="28"/>
              </w:rPr>
              <w:t>措</w:t>
            </w:r>
          </w:p>
          <w:p>
            <w:pPr>
              <w:spacing w:line="500" w:lineRule="exact"/>
              <w:ind w:left="-76" w:leftChars="-36" w:firstLine="8" w:firstLineChars="3"/>
              <w:jc w:val="center"/>
              <w:rPr>
                <w:rFonts w:hint="eastAsia" w:ascii="宋体" w:hAnsi="宋体"/>
                <w:color w:val="auto"/>
                <w:sz w:val="28"/>
                <w:szCs w:val="28"/>
              </w:rPr>
            </w:pPr>
            <w:r>
              <w:rPr>
                <w:rFonts w:hint="eastAsia" w:ascii="宋体" w:hAnsi="宋体"/>
                <w:color w:val="auto"/>
                <w:sz w:val="28"/>
                <w:szCs w:val="28"/>
              </w:rPr>
              <w:t>施</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因材施教，注重方法，培养兴趣。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jc w:val="center"/>
        </w:trPr>
        <w:tc>
          <w:tcPr>
            <w:tcW w:w="1895" w:type="dxa"/>
            <w:gridSpan w:val="2"/>
            <w:vAlign w:val="center"/>
          </w:tcPr>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查看教务处各学期期中、期末各班成绩总册，各科成绩分析单。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jc w:val="center"/>
        </w:trPr>
        <w:tc>
          <w:tcPr>
            <w:tcW w:w="1895" w:type="dxa"/>
            <w:gridSpan w:val="2"/>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自评得分</w:t>
            </w:r>
          </w:p>
        </w:tc>
        <w:tc>
          <w:tcPr>
            <w:tcW w:w="7372"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9.7</w:t>
            </w:r>
            <w:r>
              <w:rPr>
                <w:rFonts w:hint="eastAsia" w:ascii="楷体_GB2312" w:hAnsi="宋体" w:eastAsia="楷体_GB2312"/>
                <w:color w:val="auto"/>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jc w:val="center"/>
        </w:trPr>
        <w:tc>
          <w:tcPr>
            <w:tcW w:w="1895" w:type="dxa"/>
            <w:gridSpan w:val="2"/>
            <w:vAlign w:val="center"/>
          </w:tcPr>
          <w:p>
            <w:pPr>
              <w:spacing w:line="300" w:lineRule="exact"/>
              <w:jc w:val="center"/>
              <w:rPr>
                <w:rFonts w:hint="eastAsia" w:ascii="宋体" w:hAnsi="宋体"/>
                <w:color w:val="auto"/>
                <w:sz w:val="28"/>
                <w:szCs w:val="28"/>
              </w:rPr>
            </w:pPr>
            <w:r>
              <w:rPr>
                <w:rFonts w:hint="eastAsia" w:ascii="宋体" w:hAnsi="宋体"/>
                <w:color w:val="auto"/>
                <w:sz w:val="28"/>
                <w:szCs w:val="28"/>
              </w:rPr>
              <w:t>本A级</w:t>
            </w:r>
          </w:p>
          <w:p>
            <w:pPr>
              <w:spacing w:line="300" w:lineRule="exact"/>
              <w:jc w:val="center"/>
              <w:rPr>
                <w:rFonts w:hint="eastAsia" w:ascii="宋体" w:hAnsi="宋体"/>
                <w:color w:val="auto"/>
                <w:sz w:val="28"/>
                <w:szCs w:val="28"/>
              </w:rPr>
            </w:pPr>
            <w:r>
              <w:rPr>
                <w:rFonts w:hint="eastAsia" w:ascii="宋体" w:hAnsi="宋体"/>
                <w:color w:val="auto"/>
                <w:sz w:val="28"/>
                <w:szCs w:val="28"/>
              </w:rPr>
              <w:t>指标</w:t>
            </w:r>
          </w:p>
          <w:p>
            <w:pPr>
              <w:spacing w:line="300" w:lineRule="exact"/>
              <w:jc w:val="center"/>
              <w:rPr>
                <w:rFonts w:hint="eastAsia" w:ascii="宋体" w:hAnsi="宋体"/>
                <w:color w:val="auto"/>
                <w:sz w:val="28"/>
                <w:szCs w:val="28"/>
              </w:rPr>
            </w:pPr>
            <w:r>
              <w:rPr>
                <w:rFonts w:hint="eastAsia" w:ascii="宋体" w:hAnsi="宋体"/>
                <w:color w:val="auto"/>
                <w:sz w:val="28"/>
                <w:szCs w:val="28"/>
              </w:rPr>
              <w:t>得分</w:t>
            </w:r>
          </w:p>
          <w:p>
            <w:pPr>
              <w:spacing w:line="500" w:lineRule="exact"/>
              <w:jc w:val="center"/>
              <w:rPr>
                <w:rFonts w:hint="eastAsia" w:ascii="宋体" w:hAnsi="宋体"/>
                <w:color w:val="auto"/>
                <w:sz w:val="28"/>
                <w:szCs w:val="28"/>
              </w:rPr>
            </w:pPr>
            <w:r>
              <w:rPr>
                <w:rFonts w:hint="eastAsia" w:ascii="宋体" w:hAnsi="宋体"/>
                <w:color w:val="auto"/>
                <w:sz w:val="28"/>
                <w:szCs w:val="28"/>
              </w:rPr>
              <w:t>小计</w:t>
            </w:r>
          </w:p>
        </w:tc>
        <w:tc>
          <w:tcPr>
            <w:tcW w:w="7372"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12.8</w:t>
            </w:r>
            <w:r>
              <w:rPr>
                <w:rFonts w:hint="eastAsia" w:ascii="楷体_GB2312" w:hAnsi="宋体" w:eastAsia="楷体_GB2312"/>
                <w:color w:val="auto"/>
                <w:sz w:val="30"/>
                <w:szCs w:val="30"/>
              </w:rPr>
              <w:t>分</w:t>
            </w:r>
          </w:p>
        </w:tc>
      </w:tr>
    </w:tbl>
    <w:p>
      <w:pPr>
        <w:rPr>
          <w:color w:val="auto"/>
        </w:rPr>
      </w:pPr>
    </w:p>
    <w:p>
      <w:pPr>
        <w:jc w:val="both"/>
        <w:rPr>
          <w:rFonts w:hint="eastAsia" w:ascii="黑体" w:hAnsi="宋体" w:eastAsia="黑体"/>
          <w:color w:val="auto"/>
          <w:sz w:val="36"/>
          <w:szCs w:val="36"/>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09"/>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A7学校与社会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B25对口帮扶薄弱学校扎实有效、成绩显著。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2" w:hRule="atLeast"/>
          <w:jc w:val="center"/>
        </w:trPr>
        <w:tc>
          <w:tcPr>
            <w:tcW w:w="986"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tc>
        <w:tc>
          <w:tcPr>
            <w:tcW w:w="7372" w:type="dxa"/>
            <w:vAlign w:val="top"/>
          </w:tcPr>
          <w:p>
            <w:pPr>
              <w:spacing w:line="500" w:lineRule="exact"/>
              <w:ind w:firstLine="446" w:firstLineChars="148"/>
              <w:rPr>
                <w:rFonts w:hint="eastAsia" w:ascii="楷体_GB2312" w:hAnsi="宋体" w:eastAsia="楷体_GB2312"/>
                <w:b/>
                <w:color w:val="auto"/>
                <w:sz w:val="30"/>
                <w:szCs w:val="30"/>
              </w:rPr>
            </w:pPr>
            <w:r>
              <w:rPr>
                <w:rFonts w:hint="eastAsia" w:ascii="楷体_GB2312" w:hAnsi="宋体" w:eastAsia="楷体_GB2312"/>
                <w:b/>
                <w:color w:val="auto"/>
                <w:sz w:val="30"/>
                <w:szCs w:val="30"/>
                <w:lang w:val="en-US" w:eastAsia="zh-CN"/>
              </w:rPr>
              <w:t xml:space="preserve"> </w:t>
            </w:r>
            <w:r>
              <w:rPr>
                <w:rFonts w:hint="eastAsia" w:ascii="楷体_GB2312" w:hAnsi="宋体" w:eastAsia="楷体_GB2312"/>
                <w:b/>
                <w:color w:val="auto"/>
                <w:sz w:val="30"/>
                <w:szCs w:val="30"/>
              </w:rPr>
              <w:t>学校尽其所能，帮扶周边薄弱学校</w:t>
            </w:r>
            <w:r>
              <w:rPr>
                <w:rFonts w:hint="eastAsia" w:ascii="楷体_GB2312" w:hAnsi="宋体" w:eastAsia="楷体_GB2312"/>
                <w:b/>
                <w:color w:val="auto"/>
                <w:sz w:val="30"/>
                <w:szCs w:val="30"/>
                <w:lang w:eastAsia="zh-CN"/>
              </w:rPr>
              <w:t>。</w:t>
            </w:r>
          </w:p>
          <w:p>
            <w:pPr>
              <w:spacing w:line="500" w:lineRule="exact"/>
              <w:ind w:firstLine="560" w:firstLineChars="200"/>
              <w:rPr>
                <w:rFonts w:hint="eastAsia" w:ascii="楷体_GB2312" w:hAnsi="宋体" w:eastAsia="楷体_GB2312"/>
                <w:color w:val="auto"/>
                <w:sz w:val="28"/>
                <w:szCs w:val="28"/>
                <w:u w:val="single"/>
              </w:rPr>
            </w:pPr>
            <w:r>
              <w:rPr>
                <w:rFonts w:hint="eastAsia" w:ascii="楷体_GB2312" w:hAnsi="宋体" w:eastAsia="楷体_GB2312"/>
                <w:color w:val="auto"/>
                <w:sz w:val="28"/>
                <w:szCs w:val="28"/>
                <w:lang w:val="en-US" w:eastAsia="zh-CN"/>
              </w:rPr>
              <w:t>C63.</w:t>
            </w:r>
            <w:r>
              <w:rPr>
                <w:rFonts w:hint="eastAsia" w:ascii="楷体_GB2312" w:hAnsi="宋体" w:eastAsia="楷体_GB2312"/>
                <w:color w:val="auto"/>
                <w:sz w:val="28"/>
                <w:szCs w:val="28"/>
              </w:rPr>
              <w:t>我校在自身发展的同时不忘对薄弱学校的帮扶。建校</w:t>
            </w:r>
            <w:r>
              <w:rPr>
                <w:rFonts w:hint="eastAsia" w:ascii="楷体_GB2312" w:hAnsi="宋体" w:eastAsia="楷体_GB2312"/>
                <w:color w:val="auto"/>
                <w:sz w:val="28"/>
                <w:szCs w:val="28"/>
                <w:lang w:eastAsia="zh-CN"/>
              </w:rPr>
              <w:t>几年</w:t>
            </w:r>
            <w:r>
              <w:rPr>
                <w:rFonts w:hint="eastAsia" w:ascii="楷体_GB2312" w:hAnsi="宋体" w:eastAsia="楷体_GB2312"/>
                <w:color w:val="auto"/>
                <w:sz w:val="28"/>
                <w:szCs w:val="28"/>
              </w:rPr>
              <w:t>来，我校先后对</w:t>
            </w:r>
            <w:r>
              <w:rPr>
                <w:rFonts w:hint="eastAsia" w:ascii="楷体_GB2312" w:hAnsi="宋体" w:eastAsia="楷体_GB2312"/>
                <w:color w:val="auto"/>
                <w:sz w:val="28"/>
                <w:szCs w:val="28"/>
                <w:lang w:eastAsia="zh-CN"/>
              </w:rPr>
              <w:t>安边中学</w:t>
            </w:r>
            <w:r>
              <w:rPr>
                <w:rFonts w:hint="eastAsia" w:ascii="楷体_GB2312" w:hAnsi="宋体" w:eastAsia="楷体_GB2312"/>
                <w:color w:val="auto"/>
                <w:sz w:val="28"/>
                <w:szCs w:val="28"/>
              </w:rPr>
              <w:t>进行了帮扶，给他们带去了先进的教学理念和教学方法，并定期调研反馈指导，我校还给其他学校赠送了</w:t>
            </w:r>
            <w:r>
              <w:rPr>
                <w:rFonts w:hint="eastAsia" w:ascii="楷体_GB2312" w:hAnsi="宋体" w:eastAsia="楷体_GB2312"/>
                <w:color w:val="auto"/>
                <w:sz w:val="28"/>
                <w:szCs w:val="28"/>
                <w:lang w:eastAsia="zh-CN"/>
              </w:rPr>
              <w:t>校本教材</w:t>
            </w:r>
            <w:r>
              <w:rPr>
                <w:rFonts w:hint="eastAsia" w:ascii="楷体_GB2312" w:hAnsi="宋体" w:eastAsia="楷体_GB2312"/>
                <w:color w:val="auto"/>
                <w:sz w:val="28"/>
                <w:szCs w:val="28"/>
              </w:rPr>
              <w:t>和图书等。</w:t>
            </w:r>
            <w:r>
              <w:rPr>
                <w:rFonts w:hint="eastAsia" w:ascii="楷体_GB2312" w:hAnsi="宋体" w:eastAsia="楷体_GB2312"/>
                <w:color w:val="auto"/>
                <w:sz w:val="28"/>
                <w:szCs w:val="28"/>
                <w:lang w:eastAsia="zh-CN"/>
              </w:rPr>
              <w:t>安边</w:t>
            </w:r>
            <w:r>
              <w:rPr>
                <w:rFonts w:hint="eastAsia" w:ascii="楷体_GB2312" w:hAnsi="宋体" w:eastAsia="楷体_GB2312"/>
                <w:color w:val="auto"/>
                <w:sz w:val="28"/>
                <w:szCs w:val="28"/>
              </w:rPr>
              <w:t>中学是我校对口帮扶的一所农村中学，几年来，我校先后派优秀骨干教师支教，形成长期帮扶制度，帮扶期间，为他们提供了大量的教研信息和教学理念，同时双向互动共同前进。在帮扶期间，也为他们赠送了电教设备和图书。</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我们在帮扶薄弱学校的同时，也多次派学校中层领导、科任教师到</w:t>
            </w:r>
            <w:r>
              <w:rPr>
                <w:rFonts w:hint="eastAsia" w:ascii="楷体_GB2312" w:hAnsi="宋体" w:eastAsia="楷体_GB2312"/>
                <w:color w:val="auto"/>
                <w:sz w:val="28"/>
                <w:szCs w:val="28"/>
                <w:lang w:eastAsia="zh-CN"/>
              </w:rPr>
              <w:t>定边中学和</w:t>
            </w:r>
            <w:r>
              <w:rPr>
                <w:rFonts w:hint="eastAsia" w:ascii="楷体_GB2312" w:hAnsi="宋体" w:eastAsia="楷体_GB2312"/>
                <w:color w:val="auto"/>
                <w:sz w:val="28"/>
                <w:szCs w:val="28"/>
              </w:rPr>
              <w:t>教育发达地区学习交流，取长补短，力争合作取得双赢。与此同时我校教研成果以及公开课、示范课、优质课和学术活动向本地区传播，形成资源共享，同时我们还邀请兄弟学校、教研机构、学生家长参与学校教学教研活动，展示我校的风采。我校广泛的校际交流活动，对周边的学校产生了积极的影响，受到社会和政府的认可与嘉奖。</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9分</w:t>
            </w:r>
            <w:r>
              <w:rPr>
                <w:rFonts w:hint="eastAsia" w:ascii="楷体_GB2312" w:hAnsi="宋体" w:eastAsia="楷体_GB2312"/>
                <w:color w:val="auto"/>
                <w:sz w:val="28"/>
                <w:szCs w:val="28"/>
                <w:lang w:eastAsia="zh-CN"/>
              </w:rPr>
              <w:t>）</w:t>
            </w:r>
          </w:p>
          <w:p>
            <w:pPr>
              <w:spacing w:line="500" w:lineRule="exact"/>
              <w:ind w:firstLine="408" w:firstLineChars="146"/>
              <w:rPr>
                <w:rFonts w:hint="eastAsia" w:ascii="楷体_GB2312" w:hAnsi="宋体" w:eastAsia="楷体_GB2312"/>
                <w:color w:val="auto"/>
                <w:sz w:val="28"/>
                <w:szCs w:val="28"/>
              </w:rPr>
            </w:pPr>
            <w:r>
              <w:rPr>
                <w:rFonts w:hint="eastAsia" w:ascii="楷体_GB2312" w:hAnsi="宋体" w:eastAsia="楷体_GB2312"/>
                <w:b w:val="0"/>
                <w:bCs w:val="0"/>
                <w:color w:val="auto"/>
                <w:sz w:val="28"/>
                <w:szCs w:val="28"/>
                <w:lang w:val="en-US" w:eastAsia="zh-CN"/>
              </w:rPr>
              <w:t>C64.</w:t>
            </w:r>
            <w:r>
              <w:rPr>
                <w:rFonts w:hint="eastAsia" w:ascii="楷体_GB2312" w:hAnsi="宋体" w:eastAsia="楷体_GB2312"/>
                <w:b w:val="0"/>
                <w:bCs w:val="0"/>
                <w:color w:val="auto"/>
                <w:sz w:val="28"/>
                <w:szCs w:val="28"/>
              </w:rPr>
              <w:t>注重与兄弟学校对口交流合作，实现双赢。</w:t>
            </w:r>
            <w:r>
              <w:rPr>
                <w:rFonts w:hint="eastAsia" w:ascii="楷体_GB2312" w:hAnsi="宋体" w:eastAsia="楷体_GB2312"/>
                <w:color w:val="auto"/>
                <w:sz w:val="28"/>
                <w:szCs w:val="28"/>
              </w:rPr>
              <w:t>我校从建校之初，就与定边中学、安边中学建立了长期合作关系。不定期有组织到以上学校进行听评课。双方学校通过听评课，达到了信息资源共享，教育教学思想互相沟通，取长补短的目的。</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10分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b w:val="0"/>
                <w:bCs w:val="0"/>
                <w:color w:val="auto"/>
                <w:sz w:val="28"/>
                <w:szCs w:val="28"/>
                <w:lang w:val="en-US" w:eastAsia="zh-CN"/>
              </w:rPr>
              <w:t>C65.</w:t>
            </w:r>
            <w:r>
              <w:rPr>
                <w:rFonts w:hint="eastAsia" w:ascii="楷体_GB2312" w:hAnsi="宋体" w:eastAsia="楷体_GB2312"/>
                <w:color w:val="auto"/>
                <w:sz w:val="28"/>
                <w:szCs w:val="28"/>
              </w:rPr>
              <w:t>在县教研室连续</w:t>
            </w:r>
            <w:r>
              <w:rPr>
                <w:rFonts w:hint="eastAsia" w:ascii="楷体_GB2312" w:hAnsi="宋体" w:eastAsia="楷体_GB2312"/>
                <w:color w:val="auto"/>
                <w:sz w:val="28"/>
                <w:szCs w:val="28"/>
                <w:lang w:eastAsia="zh-CN"/>
              </w:rPr>
              <w:t>几</w:t>
            </w:r>
            <w:r>
              <w:rPr>
                <w:rFonts w:hint="eastAsia" w:ascii="楷体_GB2312" w:hAnsi="宋体" w:eastAsia="楷体_GB2312"/>
                <w:color w:val="auto"/>
                <w:sz w:val="28"/>
                <w:szCs w:val="28"/>
              </w:rPr>
              <w:t>年来的县级教</w:t>
            </w:r>
            <w:r>
              <w:rPr>
                <w:rFonts w:hint="eastAsia" w:ascii="楷体_GB2312" w:hAnsi="宋体" w:eastAsia="楷体_GB2312"/>
                <w:color w:val="auto"/>
                <w:sz w:val="28"/>
                <w:szCs w:val="28"/>
                <w:lang w:eastAsia="zh-CN"/>
              </w:rPr>
              <w:t>学能手</w:t>
            </w:r>
            <w:r>
              <w:rPr>
                <w:rFonts w:hint="eastAsia" w:ascii="楷体_GB2312" w:hAnsi="宋体" w:eastAsia="楷体_GB2312"/>
                <w:color w:val="auto"/>
                <w:sz w:val="28"/>
                <w:szCs w:val="28"/>
              </w:rPr>
              <w:t>评选活动中，三校均能在大赛之前互派参赛教师到对方学校试讲，在听评课后不断改进，对三校青年教师的培养起到极大作用。</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rPr>
              <w:t>在县教研室的组织下，我校一行二十余人到定边中学参加了示范及观摩课。我校教师承担了示范课，受到一致好评。同时参加观摩的二十余位教师都从中获益。</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8分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b w:val="0"/>
                <w:bCs w:val="0"/>
                <w:color w:val="auto"/>
                <w:sz w:val="28"/>
                <w:szCs w:val="28"/>
                <w:lang w:val="en-US" w:eastAsia="zh-CN"/>
              </w:rPr>
              <w:t>C66.</w:t>
            </w:r>
            <w:r>
              <w:rPr>
                <w:rFonts w:hint="eastAsia" w:ascii="楷体_GB2312" w:hAnsi="宋体" w:eastAsia="楷体_GB2312"/>
                <w:color w:val="auto"/>
                <w:sz w:val="28"/>
                <w:szCs w:val="28"/>
                <w:lang w:eastAsia="zh-CN"/>
              </w:rPr>
              <w:t>鉴于我校学生的具体情况，我校制定了一系列“培优”“补差”措施，也多次就“培优补差”的经验为兄弟学校提供了借鉴</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（10分）</w:t>
            </w:r>
          </w:p>
          <w:p>
            <w:pPr>
              <w:spacing w:line="500" w:lineRule="exact"/>
              <w:ind w:firstLine="411" w:firstLineChars="147"/>
              <w:rPr>
                <w:rFonts w:hint="eastAsia" w:ascii="楷体_GB2312" w:hAnsi="宋体" w:eastAsia="楷体_GB2312"/>
                <w:color w:val="auto"/>
                <w:sz w:val="28"/>
                <w:szCs w:val="28"/>
              </w:rPr>
            </w:pPr>
            <w:r>
              <w:rPr>
                <w:rFonts w:hint="eastAsia" w:ascii="楷体_GB2312" w:hAnsi="宋体" w:eastAsia="楷体_GB2312"/>
                <w:b w:val="0"/>
                <w:bCs w:val="0"/>
                <w:color w:val="auto"/>
                <w:sz w:val="28"/>
                <w:szCs w:val="28"/>
                <w:lang w:val="en-US" w:eastAsia="zh-CN"/>
              </w:rPr>
              <w:t>C67.</w:t>
            </w:r>
            <w:r>
              <w:rPr>
                <w:rFonts w:hint="eastAsia" w:ascii="楷体_GB2312" w:hAnsi="宋体" w:eastAsia="楷体_GB2312"/>
                <w:b w:val="0"/>
                <w:bCs w:val="0"/>
                <w:color w:val="auto"/>
                <w:sz w:val="28"/>
                <w:szCs w:val="28"/>
              </w:rPr>
              <w:t>立足本校，不断挖掘外部资源发展自我。</w:t>
            </w:r>
            <w:r>
              <w:rPr>
                <w:rFonts w:hint="eastAsia" w:ascii="楷体_GB2312" w:hAnsi="宋体" w:eastAsia="楷体_GB2312"/>
                <w:color w:val="auto"/>
                <w:sz w:val="28"/>
                <w:szCs w:val="28"/>
              </w:rPr>
              <w:t>我校在立足本校、本县</w:t>
            </w:r>
            <w:r>
              <w:rPr>
                <w:rFonts w:hint="eastAsia" w:ascii="楷体_GB2312" w:hAnsi="宋体" w:eastAsia="楷体_GB2312"/>
                <w:color w:val="auto"/>
                <w:sz w:val="28"/>
                <w:szCs w:val="28"/>
                <w:lang w:eastAsia="zh-CN"/>
              </w:rPr>
              <w:t>的同时，还与横山四中、盐池</w:t>
            </w:r>
            <w:r>
              <w:rPr>
                <w:rFonts w:hint="eastAsia" w:ascii="楷体_GB2312" w:hAnsi="宋体" w:eastAsia="楷体_GB2312"/>
                <w:color w:val="auto"/>
                <w:sz w:val="28"/>
                <w:szCs w:val="28"/>
              </w:rPr>
              <w:t>中学建立长期合作关系。</w:t>
            </w:r>
          </w:p>
          <w:p>
            <w:pPr>
              <w:spacing w:line="500" w:lineRule="exact"/>
              <w:ind w:firstLine="560" w:firstLineChars="200"/>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rPr>
              <w:t>在我校每年进行的教师业务素质考试中，从命题、阅卷到反馈意见大多依托于以上学校。同时三校的校级领导还经常就教育、教学和管理的经验与思想进行交流，实现了优势互补，有力地促进了三校的快速发展。</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10分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lang w:eastAsia="zh-CN"/>
              </w:rPr>
            </w:pPr>
          </w:p>
          <w:p>
            <w:pPr>
              <w:spacing w:line="500" w:lineRule="exact"/>
              <w:ind w:firstLine="560" w:firstLineChars="200"/>
              <w:rPr>
                <w:rFonts w:hint="eastAsia" w:ascii="楷体_GB2312" w:hAnsi="宋体" w:eastAsia="楷体_GB2312"/>
                <w:color w:val="auto"/>
                <w:sz w:val="28"/>
                <w:szCs w:val="28"/>
                <w:lang w:eastAsia="zh-CN"/>
              </w:rPr>
            </w:pPr>
          </w:p>
          <w:p>
            <w:pPr>
              <w:spacing w:line="500" w:lineRule="exact"/>
              <w:rPr>
                <w:rFonts w:hint="eastAsia" w:ascii="楷体_GB2312" w:hAnsi="宋体" w:eastAsia="楷体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6" w:type="dxa"/>
            <w:vMerge w:val="restart"/>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300" w:lineRule="exact"/>
              <w:jc w:val="center"/>
              <w:rPr>
                <w:rFonts w:hint="eastAsia" w:ascii="宋体" w:hAnsi="宋体"/>
                <w:color w:val="auto"/>
                <w:sz w:val="28"/>
                <w:szCs w:val="28"/>
              </w:rPr>
            </w:pPr>
            <w:r>
              <w:rPr>
                <w:rFonts w:hint="eastAsia" w:ascii="宋体" w:hAnsi="宋体"/>
                <w:color w:val="auto"/>
                <w:sz w:val="28"/>
                <w:szCs w:val="28"/>
              </w:rPr>
              <w:t>存</w:t>
            </w:r>
          </w:p>
          <w:p>
            <w:pPr>
              <w:spacing w:line="300" w:lineRule="exact"/>
              <w:jc w:val="center"/>
              <w:rPr>
                <w:rFonts w:hint="eastAsia" w:ascii="宋体" w:hAnsi="宋体"/>
                <w:color w:val="auto"/>
                <w:sz w:val="28"/>
                <w:szCs w:val="28"/>
              </w:rPr>
            </w:pPr>
            <w:r>
              <w:rPr>
                <w:rFonts w:hint="eastAsia" w:ascii="宋体" w:hAnsi="宋体"/>
                <w:color w:val="auto"/>
                <w:sz w:val="28"/>
                <w:szCs w:val="28"/>
              </w:rPr>
              <w:t>在</w:t>
            </w:r>
          </w:p>
          <w:p>
            <w:pPr>
              <w:spacing w:line="300" w:lineRule="exact"/>
              <w:jc w:val="center"/>
              <w:rPr>
                <w:rFonts w:hint="eastAsia" w:ascii="宋体" w:hAnsi="宋体"/>
                <w:color w:val="auto"/>
                <w:sz w:val="28"/>
                <w:szCs w:val="28"/>
              </w:rPr>
            </w:pPr>
            <w:r>
              <w:rPr>
                <w:rFonts w:hint="eastAsia" w:ascii="宋体" w:hAnsi="宋体"/>
                <w:color w:val="auto"/>
                <w:sz w:val="28"/>
                <w:szCs w:val="28"/>
              </w:rPr>
              <w:t>的</w:t>
            </w:r>
          </w:p>
          <w:p>
            <w:pPr>
              <w:spacing w:line="300" w:lineRule="exact"/>
              <w:jc w:val="center"/>
              <w:rPr>
                <w:rFonts w:hint="eastAsia" w:ascii="宋体" w:hAnsi="宋体"/>
                <w:color w:val="auto"/>
                <w:sz w:val="28"/>
                <w:szCs w:val="28"/>
              </w:rPr>
            </w:pPr>
            <w:r>
              <w:rPr>
                <w:rFonts w:hint="eastAsia" w:ascii="宋体" w:hAnsi="宋体"/>
                <w:color w:val="auto"/>
                <w:sz w:val="28"/>
                <w:szCs w:val="28"/>
              </w:rPr>
              <w:t>主</w:t>
            </w:r>
          </w:p>
          <w:p>
            <w:pPr>
              <w:spacing w:line="300" w:lineRule="exact"/>
              <w:jc w:val="center"/>
              <w:rPr>
                <w:rFonts w:hint="eastAsia" w:ascii="宋体" w:hAnsi="宋体"/>
                <w:color w:val="auto"/>
                <w:sz w:val="28"/>
                <w:szCs w:val="28"/>
              </w:rPr>
            </w:pPr>
            <w:r>
              <w:rPr>
                <w:rFonts w:hint="eastAsia" w:ascii="宋体" w:hAnsi="宋体"/>
                <w:color w:val="auto"/>
                <w:sz w:val="28"/>
                <w:szCs w:val="28"/>
              </w:rPr>
              <w:t>要</w:t>
            </w:r>
          </w:p>
          <w:p>
            <w:pPr>
              <w:spacing w:line="300" w:lineRule="exact"/>
              <w:jc w:val="center"/>
              <w:rPr>
                <w:rFonts w:hint="eastAsia" w:ascii="宋体" w:hAnsi="宋体"/>
                <w:color w:val="auto"/>
                <w:sz w:val="28"/>
                <w:szCs w:val="28"/>
              </w:rPr>
            </w:pPr>
            <w:r>
              <w:rPr>
                <w:rFonts w:hint="eastAsia" w:ascii="宋体" w:hAnsi="宋体"/>
                <w:color w:val="auto"/>
                <w:sz w:val="28"/>
                <w:szCs w:val="28"/>
              </w:rPr>
              <w:t>问</w:t>
            </w:r>
          </w:p>
          <w:p>
            <w:pPr>
              <w:spacing w:line="300" w:lineRule="exact"/>
              <w:jc w:val="center"/>
              <w:rPr>
                <w:rFonts w:hint="eastAsia" w:ascii="宋体" w:hAnsi="宋体"/>
                <w:color w:val="auto"/>
                <w:sz w:val="28"/>
                <w:szCs w:val="28"/>
              </w:rPr>
            </w:pPr>
            <w:r>
              <w:rPr>
                <w:rFonts w:hint="eastAsia" w:ascii="宋体" w:hAnsi="宋体"/>
                <w:color w:val="auto"/>
                <w:sz w:val="28"/>
                <w:szCs w:val="28"/>
              </w:rPr>
              <w:t>题</w:t>
            </w:r>
          </w:p>
        </w:tc>
        <w:tc>
          <w:tcPr>
            <w:tcW w:w="7372" w:type="dxa"/>
            <w:vAlign w:val="center"/>
          </w:tcPr>
          <w:p>
            <w:pPr>
              <w:spacing w:line="500" w:lineRule="exact"/>
              <w:ind w:firstLine="560"/>
              <w:rPr>
                <w:rFonts w:hint="eastAsia" w:ascii="楷体_GB2312" w:hAnsi="宋体" w:eastAsia="楷体_GB2312"/>
                <w:color w:val="auto"/>
                <w:sz w:val="28"/>
                <w:szCs w:val="28"/>
              </w:rPr>
            </w:pPr>
          </w:p>
          <w:p>
            <w:pPr>
              <w:spacing w:line="500" w:lineRule="exact"/>
              <w:ind w:firstLine="560"/>
              <w:rPr>
                <w:rFonts w:hint="eastAsia" w:ascii="楷体_GB2312" w:hAnsi="宋体" w:eastAsia="楷体_GB2312"/>
                <w:color w:val="auto"/>
                <w:sz w:val="28"/>
                <w:szCs w:val="28"/>
              </w:rPr>
            </w:pPr>
          </w:p>
          <w:p>
            <w:pPr>
              <w:spacing w:line="500" w:lineRule="exact"/>
              <w:ind w:firstLine="560"/>
              <w:rPr>
                <w:rFonts w:hint="eastAsia" w:ascii="楷体_GB2312" w:hAnsi="宋体" w:eastAsia="楷体_GB2312"/>
                <w:color w:val="auto"/>
                <w:sz w:val="28"/>
                <w:szCs w:val="28"/>
              </w:rPr>
            </w:pPr>
            <w:r>
              <w:rPr>
                <w:rFonts w:hint="eastAsia" w:ascii="楷体_GB2312" w:hAnsi="宋体" w:eastAsia="楷体_GB2312"/>
                <w:color w:val="auto"/>
                <w:sz w:val="28"/>
                <w:szCs w:val="28"/>
              </w:rPr>
              <w:t>对帮扶学校的扶持力度还略显不足，与本县、本地区兄弟学校还须进一步加强交流与合作。</w:t>
            </w:r>
          </w:p>
          <w:p>
            <w:pPr>
              <w:spacing w:line="500" w:lineRule="exact"/>
              <w:ind w:firstLine="560"/>
              <w:rPr>
                <w:rFonts w:hint="eastAsia" w:ascii="楷体_GB2312" w:hAnsi="宋体" w:eastAsia="楷体_GB2312"/>
                <w:color w:val="auto"/>
                <w:sz w:val="28"/>
                <w:szCs w:val="28"/>
              </w:rPr>
            </w:pPr>
          </w:p>
          <w:p>
            <w:pPr>
              <w:spacing w:line="500" w:lineRule="exact"/>
              <w:ind w:firstLine="56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3" w:hRule="atLeast"/>
          <w:jc w:val="center"/>
        </w:trPr>
        <w:tc>
          <w:tcPr>
            <w:tcW w:w="986" w:type="dxa"/>
            <w:vMerge w:val="continue"/>
            <w:vAlign w:val="center"/>
          </w:tcPr>
          <w:p>
            <w:pPr>
              <w:spacing w:line="500" w:lineRule="exact"/>
              <w:ind w:firstLine="280" w:firstLineChars="100"/>
              <w:jc w:val="center"/>
              <w:rPr>
                <w:rFonts w:hint="eastAsia" w:ascii="宋体" w:hAnsi="宋体"/>
                <w:color w:val="auto"/>
                <w:sz w:val="28"/>
                <w:szCs w:val="28"/>
              </w:rPr>
            </w:pPr>
          </w:p>
        </w:tc>
        <w:tc>
          <w:tcPr>
            <w:tcW w:w="909" w:type="dxa"/>
            <w:vAlign w:val="center"/>
          </w:tcPr>
          <w:p>
            <w:pPr>
              <w:spacing w:line="500" w:lineRule="exact"/>
              <w:ind w:firstLine="140" w:firstLineChars="50"/>
              <w:rPr>
                <w:rFonts w:hint="eastAsia" w:ascii="宋体" w:hAnsi="宋体"/>
                <w:color w:val="auto"/>
                <w:sz w:val="28"/>
                <w:szCs w:val="28"/>
              </w:rPr>
            </w:pPr>
            <w:r>
              <w:rPr>
                <w:rFonts w:hint="eastAsia" w:ascii="宋体" w:hAnsi="宋体"/>
                <w:color w:val="auto"/>
                <w:sz w:val="28"/>
                <w:szCs w:val="28"/>
              </w:rPr>
              <w:t>改</w:t>
            </w: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进</w:t>
            </w: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措</w:t>
            </w:r>
          </w:p>
          <w:p>
            <w:pPr>
              <w:spacing w:line="500" w:lineRule="exact"/>
              <w:ind w:left="-76" w:leftChars="-36"/>
              <w:jc w:val="center"/>
              <w:rPr>
                <w:rFonts w:hint="eastAsia" w:ascii="宋体" w:hAnsi="宋体"/>
                <w:color w:val="auto"/>
                <w:sz w:val="28"/>
                <w:szCs w:val="28"/>
              </w:rPr>
            </w:pPr>
            <w:r>
              <w:rPr>
                <w:rFonts w:hint="eastAsia" w:ascii="宋体" w:hAnsi="宋体"/>
                <w:color w:val="auto"/>
                <w:sz w:val="28"/>
                <w:szCs w:val="28"/>
              </w:rPr>
              <w:t>施</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开源节流，多方筹措资金，给予薄弱学校更多的扶持与关爱。</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依照两校“定期帮扶协议”，定期委派骨干教师到帮扶学校承担示范课，听评指导。</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3</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与兄弟学校进一步加强教科研交流。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2" w:hRule="atLeast"/>
          <w:jc w:val="center"/>
        </w:trPr>
        <w:tc>
          <w:tcPr>
            <w:tcW w:w="1895"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党政类档案资料，访谈对象：</w:t>
            </w:r>
            <w:r>
              <w:rPr>
                <w:rFonts w:hint="eastAsia" w:ascii="楷体_GB2312" w:hAnsi="宋体" w:eastAsia="楷体_GB2312"/>
                <w:color w:val="auto"/>
                <w:sz w:val="28"/>
                <w:szCs w:val="28"/>
                <w:lang w:eastAsia="zh-CN"/>
              </w:rPr>
              <w:t>李晓荣</w:t>
            </w:r>
            <w:r>
              <w:rPr>
                <w:rFonts w:hint="eastAsia" w:ascii="楷体_GB2312" w:hAnsi="宋体" w:eastAsia="楷体_GB2312"/>
                <w:color w:val="auto"/>
                <w:sz w:val="28"/>
                <w:szCs w:val="28"/>
              </w:rPr>
              <w:t>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1895" w:type="dxa"/>
            <w:gridSpan w:val="2"/>
            <w:vAlign w:val="center"/>
          </w:tcPr>
          <w:p>
            <w:pPr>
              <w:spacing w:line="500" w:lineRule="exact"/>
              <w:ind w:firstLine="280" w:firstLineChars="100"/>
              <w:jc w:val="center"/>
              <w:rPr>
                <w:rFonts w:hint="eastAsia" w:ascii="宋体" w:hAnsi="宋体"/>
                <w:color w:val="auto"/>
                <w:sz w:val="28"/>
                <w:szCs w:val="28"/>
              </w:rPr>
            </w:pPr>
            <w:r>
              <w:rPr>
                <w:rFonts w:hint="eastAsia" w:ascii="宋体" w:hAnsi="宋体"/>
                <w:color w:val="auto"/>
                <w:sz w:val="28"/>
                <w:szCs w:val="28"/>
              </w:rPr>
              <w:t>自评得分</w:t>
            </w:r>
          </w:p>
        </w:tc>
        <w:tc>
          <w:tcPr>
            <w:tcW w:w="7372"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47</w:t>
            </w:r>
            <w:r>
              <w:rPr>
                <w:rFonts w:hint="eastAsia" w:ascii="楷体_GB2312" w:hAnsi="宋体" w:eastAsia="楷体_GB2312"/>
                <w:color w:val="auto"/>
                <w:sz w:val="30"/>
                <w:szCs w:val="30"/>
              </w:rPr>
              <w:t>分</w:t>
            </w:r>
          </w:p>
        </w:tc>
      </w:tr>
    </w:tbl>
    <w:p>
      <w:pPr>
        <w:ind w:firstLine="1080" w:firstLineChars="300"/>
        <w:rPr>
          <w:rFonts w:hint="eastAsia" w:ascii="黑体" w:hAnsi="宋体" w:eastAsia="黑体"/>
          <w:color w:val="auto"/>
          <w:sz w:val="36"/>
          <w:szCs w:val="36"/>
        </w:rPr>
      </w:pPr>
    </w:p>
    <w:p>
      <w:pPr>
        <w:ind w:firstLine="1080" w:firstLineChars="300"/>
        <w:rPr>
          <w:rFonts w:hint="eastAsia" w:ascii="黑体" w:hAnsi="宋体" w:eastAsia="黑体"/>
          <w:color w:val="auto"/>
          <w:sz w:val="36"/>
          <w:szCs w:val="36"/>
        </w:rPr>
      </w:pPr>
    </w:p>
    <w:p>
      <w:pPr>
        <w:ind w:firstLine="1080" w:firstLineChars="300"/>
        <w:rPr>
          <w:rFonts w:hint="eastAsia" w:ascii="黑体" w:hAnsi="宋体" w:eastAsia="黑体"/>
          <w:color w:val="auto"/>
          <w:sz w:val="36"/>
          <w:szCs w:val="36"/>
        </w:rPr>
      </w:pPr>
    </w:p>
    <w:p>
      <w:pPr>
        <w:ind w:firstLine="1080" w:firstLineChars="300"/>
        <w:rPr>
          <w:rFonts w:hint="eastAsia" w:ascii="黑体" w:hAnsi="宋体" w:eastAsia="黑体"/>
          <w:color w:val="auto"/>
          <w:sz w:val="36"/>
          <w:szCs w:val="36"/>
        </w:rPr>
      </w:pPr>
    </w:p>
    <w:p>
      <w:pPr>
        <w:jc w:val="center"/>
        <w:rPr>
          <w:rFonts w:hint="eastAsia" w:ascii="黑体" w:hAnsi="宋体" w:eastAsia="黑体"/>
          <w:color w:val="auto"/>
          <w:sz w:val="36"/>
          <w:szCs w:val="36"/>
          <w:lang w:eastAsia="zh-CN"/>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b/>
          <w:bCs/>
          <w:color w:val="auto"/>
          <w:sz w:val="18"/>
          <w:szCs w:val="18"/>
        </w:rPr>
      </w:pPr>
    </w:p>
    <w:tbl>
      <w:tblPr>
        <w:tblStyle w:val="10"/>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09"/>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A7学校与社会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895"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72" w:type="dxa"/>
            <w:vAlign w:val="center"/>
          </w:tcPr>
          <w:p>
            <w:pPr>
              <w:rPr>
                <w:rFonts w:hint="eastAsia" w:ascii="宋体" w:hAnsi="宋体"/>
                <w:color w:val="auto"/>
                <w:sz w:val="28"/>
                <w:szCs w:val="28"/>
              </w:rPr>
            </w:pPr>
            <w:r>
              <w:rPr>
                <w:rFonts w:hint="eastAsia" w:ascii="宋体" w:hAnsi="宋体"/>
                <w:color w:val="auto"/>
                <w:sz w:val="28"/>
                <w:szCs w:val="28"/>
              </w:rPr>
              <w:t>B26注重学校与社会的沟通与合作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6" w:hRule="atLeast"/>
          <w:jc w:val="center"/>
        </w:trPr>
        <w:tc>
          <w:tcPr>
            <w:tcW w:w="986" w:type="dxa"/>
            <w:vAlign w:val="center"/>
          </w:tcPr>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学</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tc>
        <w:tc>
          <w:tcPr>
            <w:tcW w:w="909" w:type="dxa"/>
            <w:vAlign w:val="center"/>
          </w:tcPr>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达</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到</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估</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要</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素</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的</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情</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况</w:t>
            </w: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p>
            <w:pPr>
              <w:spacing w:line="500" w:lineRule="exact"/>
              <w:ind w:firstLine="8" w:firstLineChars="3"/>
              <w:jc w:val="center"/>
              <w:rPr>
                <w:rFonts w:hint="eastAsia" w:ascii="宋体" w:hAnsi="宋体"/>
                <w:color w:val="auto"/>
                <w:sz w:val="28"/>
                <w:szCs w:val="28"/>
              </w:rPr>
            </w:pPr>
          </w:p>
        </w:tc>
        <w:tc>
          <w:tcPr>
            <w:tcW w:w="7372" w:type="dxa"/>
            <w:vAlign w:val="top"/>
          </w:tcPr>
          <w:p>
            <w:pPr>
              <w:keepNext w:val="0"/>
              <w:keepLines w:val="0"/>
              <w:pageBreakBefore w:val="0"/>
              <w:kinsoku/>
              <w:wordWrap/>
              <w:overflowPunct/>
              <w:topLinePunct w:val="0"/>
              <w:autoSpaceDE/>
              <w:autoSpaceDN/>
              <w:bidi w:val="0"/>
              <w:adjustRightInd/>
              <w:spacing w:beforeAutospacing="0" w:afterAutospacing="0" w:line="500" w:lineRule="exact"/>
              <w:ind w:left="0" w:leftChars="0" w:right="0" w:rightChars="0" w:firstLine="414" w:firstLineChars="148"/>
              <w:jc w:val="both"/>
              <w:textAlignment w:val="auto"/>
              <w:rPr>
                <w:rFonts w:hint="eastAsia" w:ascii="楷体_GB2312" w:hAnsi="宋体" w:eastAsia="楷体_GB2312"/>
                <w:color w:val="auto"/>
                <w:sz w:val="28"/>
                <w:szCs w:val="28"/>
              </w:rPr>
            </w:pPr>
            <w:r>
              <w:rPr>
                <w:rFonts w:hint="eastAsia" w:ascii="楷体_GB2312" w:hAnsi="宋体" w:eastAsia="楷体_GB2312"/>
                <w:b w:val="0"/>
                <w:bCs/>
                <w:color w:val="auto"/>
                <w:sz w:val="28"/>
                <w:szCs w:val="28"/>
                <w:lang w:val="en-US" w:eastAsia="zh-CN"/>
              </w:rPr>
              <w:t>C68.C69.C70.</w:t>
            </w:r>
            <w:r>
              <w:rPr>
                <w:rFonts w:hint="eastAsia" w:ascii="楷体_GB2312" w:hAnsi="宋体" w:eastAsia="楷体_GB2312"/>
                <w:b w:val="0"/>
                <w:bCs/>
                <w:color w:val="auto"/>
                <w:sz w:val="28"/>
                <w:szCs w:val="28"/>
              </w:rPr>
              <w:t>加强学校与社会的合作，积极开展社会实践活动</w:t>
            </w:r>
            <w:r>
              <w:rPr>
                <w:rFonts w:hint="eastAsia" w:ascii="楷体_GB2312" w:hAnsi="宋体" w:eastAsia="楷体_GB2312"/>
                <w:b w:val="0"/>
                <w:bCs/>
                <w:color w:val="auto"/>
                <w:sz w:val="28"/>
                <w:szCs w:val="28"/>
                <w:lang w:eastAsia="zh-CN"/>
              </w:rPr>
              <w:t>。</w:t>
            </w:r>
            <w:r>
              <w:rPr>
                <w:rFonts w:hint="eastAsia" w:ascii="楷体_GB2312" w:hAnsi="宋体" w:eastAsia="楷体_GB2312"/>
                <w:color w:val="auto"/>
                <w:sz w:val="28"/>
                <w:szCs w:val="28"/>
              </w:rPr>
              <w:t>学校是一个地区文化的相对聚集区，我校作为一所高级中学，这种文化资源优势更为明显，学校重视与社会合作，开展教育与文化建设，取得明显成效。</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leftChars="0" w:right="0" w:rightChars="0"/>
              <w:jc w:val="both"/>
              <w:textAlignment w:val="auto"/>
              <w:rPr>
                <w:rFonts w:hint="eastAsia" w:ascii="楷体_GB2312" w:hAnsi="宋体" w:eastAsia="楷体_GB2312"/>
                <w:b w:val="0"/>
                <w:bCs/>
                <w:color w:val="auto"/>
                <w:sz w:val="28"/>
                <w:szCs w:val="28"/>
              </w:rPr>
            </w:pPr>
            <w:r>
              <w:rPr>
                <w:rFonts w:hint="eastAsia" w:ascii="楷体_GB2312" w:eastAsia="楷体_GB2312"/>
                <w:b w:val="0"/>
                <w:bCs/>
                <w:color w:val="auto"/>
                <w:sz w:val="28"/>
                <w:szCs w:val="28"/>
                <w:lang w:val="en-US" w:eastAsia="zh-CN"/>
              </w:rPr>
              <w:t xml:space="preserve">    </w:t>
            </w:r>
            <w:r>
              <w:rPr>
                <w:rFonts w:hint="eastAsia" w:ascii="楷体_GB2312" w:hAnsi="宋体" w:eastAsia="楷体_GB2312"/>
                <w:b w:val="0"/>
                <w:bCs/>
                <w:color w:val="auto"/>
                <w:sz w:val="28"/>
                <w:szCs w:val="28"/>
              </w:rPr>
              <w:t>我校在党支部、校委会的精心安排部署下，由</w:t>
            </w:r>
            <w:r>
              <w:rPr>
                <w:rFonts w:hint="eastAsia" w:ascii="楷体_GB2312" w:eastAsia="楷体_GB2312"/>
                <w:b w:val="0"/>
                <w:bCs/>
                <w:color w:val="auto"/>
                <w:sz w:val="28"/>
                <w:szCs w:val="28"/>
                <w:lang w:eastAsia="zh-CN"/>
              </w:rPr>
              <w:t>德育</w:t>
            </w:r>
            <w:r>
              <w:rPr>
                <w:rFonts w:hint="eastAsia" w:ascii="楷体_GB2312" w:hAnsi="宋体" w:eastAsia="楷体_GB2312"/>
                <w:b w:val="0"/>
                <w:bCs/>
                <w:color w:val="auto"/>
                <w:sz w:val="28"/>
                <w:szCs w:val="28"/>
              </w:rPr>
              <w:t>处、</w:t>
            </w:r>
            <w:r>
              <w:rPr>
                <w:rFonts w:hint="eastAsia" w:ascii="楷体_GB2312" w:eastAsia="楷体_GB2312"/>
                <w:b w:val="0"/>
                <w:bCs/>
                <w:color w:val="auto"/>
                <w:sz w:val="28"/>
                <w:szCs w:val="28"/>
                <w:lang w:eastAsia="zh-CN"/>
              </w:rPr>
              <w:t>艺术组</w:t>
            </w:r>
            <w:r>
              <w:rPr>
                <w:rFonts w:hint="eastAsia" w:ascii="楷体_GB2312" w:hAnsi="宋体" w:eastAsia="楷体_GB2312"/>
                <w:b w:val="0"/>
                <w:bCs/>
                <w:color w:val="auto"/>
                <w:sz w:val="28"/>
                <w:szCs w:val="28"/>
              </w:rPr>
              <w:t>牵头，组织师生积极参加县教育局主办的第</w:t>
            </w:r>
            <w:r>
              <w:rPr>
                <w:rFonts w:hint="eastAsia" w:ascii="楷体_GB2312" w:eastAsia="楷体_GB2312"/>
                <w:b w:val="0"/>
                <w:bCs/>
                <w:color w:val="auto"/>
                <w:sz w:val="28"/>
                <w:szCs w:val="28"/>
                <w:lang w:eastAsia="zh-CN"/>
              </w:rPr>
              <w:t>七、八、九</w:t>
            </w:r>
            <w:r>
              <w:rPr>
                <w:rFonts w:hint="eastAsia" w:ascii="楷体_GB2312" w:hAnsi="宋体" w:eastAsia="楷体_GB2312"/>
                <w:b w:val="0"/>
                <w:bCs/>
                <w:color w:val="auto"/>
                <w:sz w:val="28"/>
                <w:szCs w:val="28"/>
              </w:rPr>
              <w:t>届师生艺术文化节</w:t>
            </w:r>
            <w:r>
              <w:rPr>
                <w:rFonts w:hint="eastAsia" w:ascii="楷体_GB2312" w:eastAsia="楷体_GB2312"/>
                <w:b w:val="0"/>
                <w:bCs/>
                <w:color w:val="auto"/>
                <w:sz w:val="28"/>
                <w:szCs w:val="28"/>
                <w:lang w:eastAsia="zh-CN"/>
              </w:rPr>
              <w:t>并获奖</w:t>
            </w:r>
            <w:r>
              <w:rPr>
                <w:rFonts w:hint="eastAsia" w:ascii="楷体_GB2312" w:hAnsi="宋体" w:eastAsia="楷体_GB2312"/>
                <w:b w:val="0"/>
                <w:bCs/>
                <w:color w:val="auto"/>
                <w:sz w:val="28"/>
                <w:szCs w:val="28"/>
              </w:rPr>
              <w:t>。受到广大师生的广泛好评，充分展示了定边</w:t>
            </w:r>
            <w:r>
              <w:rPr>
                <w:rFonts w:hint="eastAsia" w:ascii="楷体_GB2312" w:eastAsia="楷体_GB2312"/>
                <w:b w:val="0"/>
                <w:bCs/>
                <w:color w:val="auto"/>
                <w:sz w:val="28"/>
                <w:szCs w:val="28"/>
                <w:lang w:eastAsia="zh-CN"/>
              </w:rPr>
              <w:t>实验中学</w:t>
            </w:r>
            <w:r>
              <w:rPr>
                <w:rFonts w:hint="eastAsia" w:ascii="楷体_GB2312" w:hAnsi="宋体" w:eastAsia="楷体_GB2312"/>
                <w:b w:val="0"/>
                <w:bCs/>
                <w:color w:val="auto"/>
                <w:sz w:val="28"/>
                <w:szCs w:val="28"/>
              </w:rPr>
              <w:t>的青春与活力。20</w:t>
            </w:r>
            <w:r>
              <w:rPr>
                <w:rFonts w:hint="eastAsia" w:ascii="楷体_GB2312" w:hAnsi="宋体" w:eastAsia="楷体_GB2312"/>
                <w:b w:val="0"/>
                <w:bCs/>
                <w:color w:val="auto"/>
                <w:sz w:val="28"/>
                <w:szCs w:val="28"/>
                <w:lang w:val="en-US" w:eastAsia="zh-CN"/>
              </w:rPr>
              <w:t>15</w:t>
            </w:r>
            <w:r>
              <w:rPr>
                <w:rFonts w:hint="eastAsia" w:ascii="楷体_GB2312" w:hAnsi="宋体" w:eastAsia="楷体_GB2312"/>
                <w:b w:val="0"/>
                <w:bCs/>
                <w:color w:val="auto"/>
                <w:sz w:val="28"/>
                <w:szCs w:val="28"/>
              </w:rPr>
              <w:t>年，</w:t>
            </w:r>
            <w:r>
              <w:rPr>
                <w:rFonts w:hint="eastAsia" w:ascii="楷体_GB2312" w:eastAsia="楷体_GB2312"/>
                <w:b w:val="0"/>
                <w:bCs/>
                <w:color w:val="auto"/>
                <w:sz w:val="28"/>
                <w:szCs w:val="28"/>
                <w:lang w:eastAsia="zh-CN"/>
              </w:rPr>
              <w:t>由德育</w:t>
            </w:r>
            <w:r>
              <w:rPr>
                <w:rFonts w:hint="eastAsia" w:ascii="楷体_GB2312" w:hAnsi="宋体" w:eastAsia="楷体_GB2312"/>
                <w:b w:val="0"/>
                <w:bCs/>
                <w:color w:val="auto"/>
                <w:sz w:val="28"/>
                <w:szCs w:val="28"/>
              </w:rPr>
              <w:t>处组织师</w:t>
            </w:r>
            <w:r>
              <w:rPr>
                <w:rFonts w:hint="eastAsia" w:ascii="楷体_GB2312" w:hAnsi="宋体" w:eastAsia="楷体_GB2312"/>
                <w:b w:val="0"/>
                <w:bCs/>
                <w:color w:val="auto"/>
                <w:sz w:val="28"/>
                <w:szCs w:val="28"/>
                <w:lang w:eastAsia="zh-CN"/>
              </w:rPr>
              <w:t>生</w:t>
            </w:r>
            <w:r>
              <w:rPr>
                <w:rFonts w:hint="eastAsia" w:ascii="楷体_GB2312" w:hAnsi="宋体" w:eastAsia="楷体_GB2312"/>
                <w:b w:val="0"/>
                <w:bCs/>
                <w:color w:val="auto"/>
                <w:sz w:val="28"/>
                <w:szCs w:val="28"/>
              </w:rPr>
              <w:t>组成合唱队代表县教育局在</w:t>
            </w:r>
            <w:r>
              <w:rPr>
                <w:rFonts w:hint="eastAsia" w:ascii="楷体_GB2312" w:hAnsi="宋体" w:eastAsia="楷体_GB2312"/>
                <w:b w:val="0"/>
                <w:bCs/>
                <w:color w:val="auto"/>
                <w:sz w:val="28"/>
                <w:szCs w:val="28"/>
                <w:lang w:eastAsia="zh-CN"/>
              </w:rPr>
              <w:t>定边县“</w:t>
            </w:r>
            <w:r>
              <w:rPr>
                <w:rFonts w:hint="eastAsia" w:ascii="楷体_GB2312" w:eastAsia="楷体_GB2312"/>
                <w:b w:val="0"/>
                <w:bCs/>
                <w:color w:val="auto"/>
                <w:sz w:val="28"/>
                <w:szCs w:val="28"/>
                <w:lang w:eastAsia="zh-CN"/>
              </w:rPr>
              <w:t>纪念中国人民抗日战争胜利暨世界反法西斯战争胜利</w:t>
            </w:r>
            <w:r>
              <w:rPr>
                <w:rFonts w:hint="eastAsia" w:ascii="楷体_GB2312" w:eastAsia="楷体_GB2312"/>
                <w:b w:val="0"/>
                <w:bCs/>
                <w:color w:val="auto"/>
                <w:sz w:val="28"/>
                <w:szCs w:val="28"/>
                <w:lang w:val="en-US" w:eastAsia="zh-CN"/>
              </w:rPr>
              <w:t>70周年</w:t>
            </w:r>
            <w:r>
              <w:rPr>
                <w:rFonts w:hint="eastAsia" w:ascii="楷体_GB2312" w:hAnsi="宋体" w:eastAsia="楷体_GB2312"/>
                <w:b w:val="0"/>
                <w:bCs/>
                <w:color w:val="auto"/>
                <w:sz w:val="28"/>
                <w:szCs w:val="28"/>
                <w:lang w:eastAsia="zh-CN"/>
              </w:rPr>
              <w:t>”</w:t>
            </w:r>
            <w:r>
              <w:rPr>
                <w:rFonts w:hint="eastAsia" w:ascii="楷体_GB2312" w:hAnsi="宋体" w:eastAsia="楷体_GB2312"/>
                <w:b w:val="0"/>
                <w:bCs/>
                <w:color w:val="auto"/>
                <w:sz w:val="28"/>
                <w:szCs w:val="28"/>
              </w:rPr>
              <w:t>活动，受到数万名观众的好评</w:t>
            </w:r>
            <w:r>
              <w:rPr>
                <w:rFonts w:hint="eastAsia" w:ascii="楷体_GB2312" w:eastAsia="楷体_GB2312"/>
                <w:b w:val="0"/>
                <w:bCs/>
                <w:color w:val="auto"/>
                <w:sz w:val="28"/>
                <w:szCs w:val="28"/>
                <w:lang w:eastAsia="zh-CN"/>
              </w:rPr>
              <w:t>并荣获一等奖</w:t>
            </w:r>
            <w:r>
              <w:rPr>
                <w:rFonts w:hint="eastAsia" w:ascii="楷体_GB2312" w:hAnsi="宋体" w:eastAsia="楷体_GB2312"/>
                <w:b w:val="0"/>
                <w:bCs/>
                <w:color w:val="auto"/>
                <w:sz w:val="28"/>
                <w:szCs w:val="28"/>
              </w:rPr>
              <w:t>。</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leftChars="0" w:right="0" w:rightChars="0"/>
              <w:jc w:val="both"/>
              <w:textAlignment w:val="auto"/>
              <w:rPr>
                <w:rFonts w:hint="eastAsia" w:ascii="楷体_GB2312" w:hAnsi="宋体" w:eastAsia="楷体_GB2312"/>
                <w:b w:val="0"/>
                <w:bCs/>
                <w:color w:val="auto"/>
                <w:sz w:val="28"/>
                <w:szCs w:val="28"/>
              </w:rPr>
            </w:pPr>
            <w:r>
              <w:rPr>
                <w:rFonts w:hint="eastAsia" w:ascii="楷体_GB2312" w:eastAsia="楷体_GB2312"/>
                <w:b w:val="0"/>
                <w:bCs/>
                <w:color w:val="auto"/>
                <w:sz w:val="28"/>
                <w:szCs w:val="28"/>
                <w:lang w:val="en-US" w:eastAsia="zh-CN"/>
              </w:rPr>
              <w:t xml:space="preserve">     </w:t>
            </w:r>
            <w:r>
              <w:rPr>
                <w:rFonts w:hint="eastAsia" w:ascii="楷体_GB2312" w:hAnsi="宋体" w:eastAsia="楷体_GB2312"/>
                <w:b w:val="0"/>
                <w:bCs/>
                <w:color w:val="auto"/>
                <w:sz w:val="28"/>
                <w:szCs w:val="28"/>
              </w:rPr>
              <w:t>努力发挥学校教育与文化资源优势，为社区发展服务。几年来，我们充分利用丰富多彩的节日活动，推进校园精神文明建设，整合育人资源，积极开展多类主题教育活动争做“活动型”的学校，为社区服务。每年3月份开展“践行雷锋精神、争做文明学生”活动，学校各团支部分小组进入社区、养老院等开展学雷锋活动，对学生进行爱国主义教育，激发学生学习先进科技，报效祖国的思想。</w:t>
            </w:r>
            <w:r>
              <w:rPr>
                <w:rFonts w:hint="eastAsia" w:ascii="楷体_GB2312" w:eastAsia="楷体_GB2312"/>
                <w:b w:val="0"/>
                <w:bCs/>
                <w:color w:val="auto"/>
                <w:sz w:val="28"/>
                <w:szCs w:val="28"/>
                <w:lang w:eastAsia="zh-CN"/>
              </w:rPr>
              <w:t>每年清明节组织团员青年教学扫墓活动（开展网上祭英烈活动），使团员青年学习弘扬他们坚贞的民族气节，高尚的道德品质和伟大的献身精神。</w:t>
            </w:r>
            <w:r>
              <w:rPr>
                <w:rFonts w:hint="eastAsia" w:ascii="楷体_GB2312" w:hAnsi="宋体" w:eastAsia="楷体_GB2312"/>
                <w:b w:val="0"/>
                <w:bCs/>
                <w:color w:val="auto"/>
                <w:sz w:val="28"/>
                <w:szCs w:val="28"/>
              </w:rPr>
              <w:t>每年开展青年植树活动，培养学生植绿护绿的生态文明意识，积极投身社会实践</w:t>
            </w:r>
            <w:r>
              <w:rPr>
                <w:rFonts w:hint="eastAsia" w:ascii="楷体_GB2312" w:eastAsia="楷体_GB2312"/>
                <w:b w:val="0"/>
                <w:bCs/>
                <w:color w:val="auto"/>
                <w:sz w:val="28"/>
                <w:szCs w:val="28"/>
                <w:lang w:eastAsia="zh-CN"/>
              </w:rPr>
              <w:t>。</w:t>
            </w:r>
            <w:r>
              <w:rPr>
                <w:rFonts w:hint="eastAsia" w:ascii="楷体_GB2312" w:hAnsi="宋体" w:eastAsia="楷体_GB2312"/>
                <w:b w:val="0"/>
                <w:bCs/>
                <w:color w:val="auto"/>
                <w:sz w:val="28"/>
                <w:szCs w:val="28"/>
              </w:rPr>
              <w:t>组织学生到社区、街道清理白色污染，为广大市民创造一个清洁、卫生的人居环境。</w:t>
            </w:r>
          </w:p>
          <w:p>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right="0" w:rightChars="0" w:firstLine="560" w:firstLineChars="200"/>
              <w:jc w:val="both"/>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我校一贯以注重学生良好品德的养成教育，受到社会的广泛赞誉。同学们互帮互让，拾金不昧，扶贫帮困的风气已形成。大型社区服务活动</w:t>
            </w:r>
            <w:r>
              <w:rPr>
                <w:rFonts w:hint="eastAsia" w:ascii="楷体_GB2312" w:hAnsi="宋体" w:eastAsia="楷体_GB2312"/>
                <w:color w:val="auto"/>
                <w:sz w:val="28"/>
                <w:szCs w:val="28"/>
                <w:lang w:val="en-US" w:eastAsia="zh-CN"/>
              </w:rPr>
              <w:t>6</w:t>
            </w:r>
            <w:r>
              <w:rPr>
                <w:rFonts w:hint="eastAsia" w:ascii="楷体_GB2312" w:hAnsi="宋体" w:eastAsia="楷体_GB2312"/>
                <w:color w:val="auto"/>
                <w:sz w:val="28"/>
                <w:szCs w:val="28"/>
              </w:rPr>
              <w:t>次，去敬老院慰问多次，</w:t>
            </w:r>
            <w:r>
              <w:rPr>
                <w:rFonts w:hint="eastAsia" w:ascii="楷体_GB2312" w:hAnsi="宋体" w:eastAsia="楷体_GB2312"/>
                <w:color w:val="auto"/>
                <w:sz w:val="28"/>
                <w:szCs w:val="28"/>
                <w:lang w:eastAsia="zh-CN"/>
              </w:rPr>
              <w:t>帮助老人整理室内物品，清理院内卫生，</w:t>
            </w:r>
            <w:r>
              <w:rPr>
                <w:rFonts w:hint="eastAsia" w:ascii="楷体_GB2312" w:hAnsi="宋体" w:eastAsia="楷体_GB2312"/>
                <w:color w:val="auto"/>
                <w:sz w:val="28"/>
                <w:szCs w:val="28"/>
              </w:rPr>
              <w:t>把爱心送</w:t>
            </w:r>
            <w:r>
              <w:rPr>
                <w:rFonts w:hint="eastAsia" w:ascii="楷体_GB2312" w:hAnsi="宋体" w:eastAsia="楷体_GB2312"/>
                <w:color w:val="auto"/>
                <w:sz w:val="28"/>
                <w:szCs w:val="28"/>
                <w:lang w:eastAsia="zh-CN"/>
              </w:rPr>
              <w:t>老人</w:t>
            </w:r>
            <w:r>
              <w:rPr>
                <w:rFonts w:hint="eastAsia" w:ascii="楷体_GB2312" w:hAnsi="宋体" w:eastAsia="楷体_GB2312"/>
                <w:color w:val="auto"/>
                <w:sz w:val="28"/>
                <w:szCs w:val="28"/>
              </w:rPr>
              <w:t xml:space="preserve">手中，做了一件件实实在在的事。 </w:t>
            </w:r>
            <w:r>
              <w:rPr>
                <w:rFonts w:hint="eastAsia" w:ascii="楷体_GB2312" w:hAnsi="宋体" w:eastAsia="楷体_GB2312"/>
                <w:color w:val="auto"/>
                <w:sz w:val="28"/>
                <w:szCs w:val="28"/>
                <w:lang w:val="en-US" w:eastAsia="zh-CN"/>
              </w:rPr>
              <w:t>2013年4月为张崾岘中学乔凯老师捐款16410元；2015年5月我校师生为我校白血病患者鲁佳南同学进行了慈善募捐活动，共筹集捐款30938.7元；2016年3月为我校2015届毕业学生高海春同学捐款15074.4元，</w:t>
            </w:r>
            <w:r>
              <w:rPr>
                <w:rFonts w:hint="eastAsia" w:ascii="楷体_GB2312" w:hAnsi="宋体" w:eastAsia="楷体_GB2312"/>
                <w:color w:val="auto"/>
                <w:sz w:val="28"/>
                <w:szCs w:val="28"/>
              </w:rPr>
              <w:t>体现了我校师生良好的道德风尚。</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15分</w:t>
            </w:r>
            <w:r>
              <w:rPr>
                <w:rFonts w:hint="eastAsia" w:ascii="楷体_GB2312" w:hAnsi="宋体" w:eastAsia="楷体_GB2312"/>
                <w:color w:val="auto"/>
                <w:sz w:val="28"/>
                <w:szCs w:val="28"/>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right="0" w:rightChars="0"/>
              <w:jc w:val="both"/>
              <w:textAlignment w:val="auto"/>
              <w:rPr>
                <w:rFonts w:hint="eastAsia" w:ascii="楷体_GB2312" w:hAnsi="宋体" w:eastAsia="楷体_GB2312"/>
                <w:color w:val="auto"/>
                <w:sz w:val="28"/>
                <w:szCs w:val="28"/>
              </w:rPr>
            </w:pPr>
            <w:r>
              <w:rPr>
                <w:rFonts w:hint="eastAsia" w:ascii="楷体_GB2312" w:hAnsi="宋体" w:eastAsia="楷体_GB2312"/>
                <w:b/>
                <w:bCs/>
                <w:color w:val="auto"/>
                <w:sz w:val="28"/>
                <w:szCs w:val="28"/>
                <w:lang w:val="en-US" w:eastAsia="zh-CN"/>
              </w:rPr>
              <w:t xml:space="preserve">   </w:t>
            </w:r>
            <w:r>
              <w:rPr>
                <w:rFonts w:hint="eastAsia" w:ascii="楷体_GB2312" w:hAnsi="宋体" w:eastAsia="楷体_GB2312"/>
                <w:b w:val="0"/>
                <w:bCs w:val="0"/>
                <w:color w:val="auto"/>
                <w:sz w:val="28"/>
                <w:szCs w:val="28"/>
                <w:lang w:val="en-US" w:eastAsia="zh-CN"/>
              </w:rPr>
              <w:t xml:space="preserve"> C71.</w:t>
            </w:r>
            <w:r>
              <w:rPr>
                <w:rFonts w:hint="eastAsia" w:ascii="楷体_GB2312" w:hAnsi="宋体" w:eastAsia="楷体_GB2312"/>
                <w:b w:val="0"/>
                <w:bCs w:val="0"/>
                <w:color w:val="auto"/>
                <w:sz w:val="28"/>
                <w:szCs w:val="28"/>
              </w:rPr>
              <w:t>激发学生志愿服务社会的意识，积极组织志愿者服务小</w:t>
            </w:r>
            <w:r>
              <w:rPr>
                <w:rFonts w:hint="eastAsia" w:ascii="楷体_GB2312" w:hAnsi="宋体" w:eastAsia="楷体_GB2312"/>
                <w:b w:val="0"/>
                <w:bCs w:val="0"/>
                <w:color w:val="auto"/>
                <w:sz w:val="28"/>
                <w:szCs w:val="28"/>
                <w:lang w:eastAsia="zh-CN"/>
              </w:rPr>
              <w:t>分队。</w:t>
            </w:r>
            <w:r>
              <w:rPr>
                <w:rFonts w:hint="eastAsia" w:ascii="楷体_GB2312" w:hAnsi="宋体" w:eastAsia="楷体_GB2312"/>
                <w:color w:val="auto"/>
                <w:sz w:val="28"/>
                <w:szCs w:val="28"/>
              </w:rPr>
              <w:t>在我校团委的积极号召及组织下，我校组织了“校内志愿者服务”小</w:t>
            </w:r>
            <w:r>
              <w:rPr>
                <w:rFonts w:hint="eastAsia" w:ascii="楷体_GB2312" w:hAnsi="宋体" w:eastAsia="楷体_GB2312"/>
                <w:color w:val="auto"/>
                <w:sz w:val="28"/>
                <w:szCs w:val="28"/>
                <w:lang w:eastAsia="zh-CN"/>
              </w:rPr>
              <w:t>分队</w:t>
            </w:r>
            <w:r>
              <w:rPr>
                <w:rFonts w:hint="eastAsia" w:ascii="楷体_GB2312" w:hAnsi="宋体" w:eastAsia="楷体_GB2312"/>
                <w:color w:val="auto"/>
                <w:sz w:val="28"/>
                <w:szCs w:val="28"/>
              </w:rPr>
              <w:t>，引导学生利用课余时间深入生活，发挥个人特长，力所能及地服务社会。</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3分</w:t>
            </w:r>
            <w:r>
              <w:rPr>
                <w:rFonts w:hint="eastAsia" w:ascii="楷体_GB2312" w:hAnsi="宋体" w:eastAsia="楷体_GB2312"/>
                <w:color w:val="auto"/>
                <w:sz w:val="28"/>
                <w:szCs w:val="28"/>
                <w:lang w:eastAsia="zh-CN"/>
              </w:rPr>
              <w:t>）</w:t>
            </w:r>
          </w:p>
          <w:p>
            <w:pPr>
              <w:snapToGrid w:val="0"/>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986" w:type="dxa"/>
            <w:vMerge w:val="restart"/>
            <w:vAlign w:val="center"/>
          </w:tcPr>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学</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校</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评</w:t>
            </w:r>
          </w:p>
        </w:tc>
        <w:tc>
          <w:tcPr>
            <w:tcW w:w="909" w:type="dxa"/>
            <w:vAlign w:val="center"/>
          </w:tcPr>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存在</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的主</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要问</w:t>
            </w:r>
          </w:p>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题</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仍需进一步激发学生深入生活，参加社会实践活动的热情</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86" w:type="dxa"/>
            <w:vMerge w:val="continue"/>
            <w:vAlign w:val="center"/>
          </w:tcPr>
          <w:p>
            <w:pPr>
              <w:spacing w:line="500" w:lineRule="exact"/>
              <w:ind w:firstLine="8" w:firstLineChars="3"/>
              <w:jc w:val="center"/>
              <w:rPr>
                <w:rFonts w:hint="eastAsia" w:ascii="宋体" w:hAnsi="宋体"/>
                <w:color w:val="auto"/>
                <w:sz w:val="28"/>
                <w:szCs w:val="28"/>
              </w:rPr>
            </w:pPr>
          </w:p>
        </w:tc>
        <w:tc>
          <w:tcPr>
            <w:tcW w:w="909" w:type="dxa"/>
            <w:vAlign w:val="center"/>
          </w:tcPr>
          <w:p>
            <w:pPr>
              <w:spacing w:line="500" w:lineRule="exact"/>
              <w:ind w:left="-113" w:leftChars="-54" w:firstLine="8" w:firstLineChars="3"/>
              <w:jc w:val="center"/>
              <w:rPr>
                <w:rFonts w:hint="eastAsia" w:ascii="宋体" w:hAnsi="宋体"/>
                <w:color w:val="auto"/>
                <w:sz w:val="28"/>
                <w:szCs w:val="28"/>
              </w:rPr>
            </w:pPr>
            <w:r>
              <w:rPr>
                <w:rFonts w:hint="eastAsia" w:ascii="宋体" w:hAnsi="宋体"/>
                <w:color w:val="auto"/>
                <w:sz w:val="28"/>
                <w:szCs w:val="28"/>
              </w:rPr>
              <w:t>改进</w:t>
            </w:r>
          </w:p>
          <w:p>
            <w:pPr>
              <w:spacing w:line="500" w:lineRule="exact"/>
              <w:ind w:left="-113" w:leftChars="-54" w:firstLine="8" w:firstLineChars="3"/>
              <w:jc w:val="center"/>
              <w:rPr>
                <w:rFonts w:hint="eastAsia" w:ascii="宋体" w:hAnsi="宋体"/>
                <w:color w:val="auto"/>
                <w:sz w:val="28"/>
                <w:szCs w:val="28"/>
              </w:rPr>
            </w:pPr>
            <w:r>
              <w:rPr>
                <w:rFonts w:hint="eastAsia" w:ascii="宋体" w:hAnsi="宋体"/>
                <w:color w:val="auto"/>
                <w:sz w:val="28"/>
                <w:szCs w:val="28"/>
              </w:rPr>
              <w:t>措施</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努力创造条件，加强引导，周密组织，让更多的学生参与社会实践活动，并使此类活动制度化、长效化。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895" w:type="dxa"/>
            <w:gridSpan w:val="2"/>
            <w:vAlign w:val="center"/>
          </w:tcPr>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72"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党政类档案资料，访谈对象：团委  学生会等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895" w:type="dxa"/>
            <w:gridSpan w:val="2"/>
            <w:vAlign w:val="center"/>
          </w:tcPr>
          <w:p>
            <w:pPr>
              <w:spacing w:line="500" w:lineRule="exact"/>
              <w:ind w:firstLine="8" w:firstLineChars="3"/>
              <w:jc w:val="center"/>
              <w:rPr>
                <w:rFonts w:hint="eastAsia" w:ascii="宋体" w:hAnsi="宋体"/>
                <w:color w:val="auto"/>
                <w:sz w:val="28"/>
                <w:szCs w:val="28"/>
              </w:rPr>
            </w:pPr>
            <w:r>
              <w:rPr>
                <w:rFonts w:hint="eastAsia" w:ascii="宋体" w:hAnsi="宋体"/>
                <w:color w:val="auto"/>
                <w:sz w:val="28"/>
                <w:szCs w:val="28"/>
              </w:rPr>
              <w:t>自评得分</w:t>
            </w:r>
          </w:p>
        </w:tc>
        <w:tc>
          <w:tcPr>
            <w:tcW w:w="7372"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18分</w:t>
            </w:r>
          </w:p>
        </w:tc>
      </w:tr>
    </w:tbl>
    <w:p>
      <w:pPr>
        <w:jc w:val="both"/>
        <w:rPr>
          <w:rFonts w:hint="eastAsia" w:ascii="黑体" w:hAnsi="宋体" w:eastAsia="黑体"/>
          <w:b/>
          <w:bCs/>
          <w:color w:val="auto"/>
          <w:sz w:val="36"/>
          <w:szCs w:val="36"/>
        </w:rPr>
      </w:pPr>
      <w:r>
        <w:rPr>
          <w:rFonts w:hint="eastAsia" w:ascii="黑体" w:hAnsi="宋体" w:eastAsia="黑体"/>
          <w:color w:val="auto"/>
          <w:sz w:val="36"/>
          <w:szCs w:val="36"/>
          <w:lang w:val="en-US" w:eastAsia="zh-CN"/>
        </w:rPr>
        <w:t xml:space="preserve">    </w:t>
      </w: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17"/>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911"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430" w:type="dxa"/>
            <w:vAlign w:val="center"/>
          </w:tcPr>
          <w:p>
            <w:pPr>
              <w:rPr>
                <w:rFonts w:hint="eastAsia" w:ascii="宋体" w:hAnsi="宋体"/>
                <w:color w:val="auto"/>
                <w:sz w:val="28"/>
                <w:szCs w:val="28"/>
              </w:rPr>
            </w:pPr>
            <w:r>
              <w:rPr>
                <w:rFonts w:hint="eastAsia" w:ascii="宋体" w:hAnsi="宋体"/>
                <w:color w:val="auto"/>
                <w:sz w:val="28"/>
                <w:szCs w:val="28"/>
              </w:rPr>
              <w:t>A7学校与社会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911"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430" w:type="dxa"/>
            <w:vAlign w:val="center"/>
          </w:tcPr>
          <w:p>
            <w:pPr>
              <w:rPr>
                <w:rFonts w:hint="eastAsia" w:ascii="宋体" w:hAnsi="宋体"/>
                <w:color w:val="auto"/>
                <w:sz w:val="28"/>
                <w:szCs w:val="28"/>
              </w:rPr>
            </w:pPr>
            <w:r>
              <w:rPr>
                <w:rFonts w:hint="eastAsia" w:ascii="宋体" w:hAnsi="宋体"/>
                <w:color w:val="auto"/>
                <w:sz w:val="28"/>
                <w:szCs w:val="28"/>
              </w:rPr>
              <w:t>B27不断加强学校与家庭的沟通与合作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4"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17" w:type="dxa"/>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达</w:t>
            </w:r>
          </w:p>
          <w:p>
            <w:pPr>
              <w:spacing w:line="500" w:lineRule="exact"/>
              <w:jc w:val="center"/>
              <w:rPr>
                <w:rFonts w:hint="eastAsia" w:ascii="宋体" w:hAnsi="宋体"/>
                <w:color w:val="auto"/>
                <w:sz w:val="28"/>
                <w:szCs w:val="28"/>
              </w:rPr>
            </w:pPr>
            <w:r>
              <w:rPr>
                <w:rFonts w:hint="eastAsia" w:ascii="宋体" w:hAnsi="宋体"/>
                <w:color w:val="auto"/>
                <w:sz w:val="28"/>
                <w:szCs w:val="28"/>
              </w:rPr>
              <w:t>到</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p>
            <w:pPr>
              <w:spacing w:line="500" w:lineRule="exact"/>
              <w:jc w:val="center"/>
              <w:rPr>
                <w:rFonts w:hint="eastAsia" w:ascii="宋体" w:hAnsi="宋体"/>
                <w:color w:val="auto"/>
                <w:sz w:val="28"/>
                <w:szCs w:val="28"/>
              </w:rPr>
            </w:pPr>
            <w:r>
              <w:rPr>
                <w:rFonts w:hint="eastAsia" w:ascii="宋体" w:hAnsi="宋体"/>
                <w:color w:val="auto"/>
                <w:sz w:val="28"/>
                <w:szCs w:val="28"/>
              </w:rPr>
              <w:t>估</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素</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情</w:t>
            </w:r>
          </w:p>
          <w:p>
            <w:pPr>
              <w:spacing w:line="500" w:lineRule="exact"/>
              <w:jc w:val="center"/>
              <w:rPr>
                <w:rFonts w:hint="eastAsia" w:ascii="宋体" w:hAnsi="宋体"/>
                <w:color w:val="auto"/>
                <w:sz w:val="28"/>
                <w:szCs w:val="28"/>
              </w:rPr>
            </w:pPr>
            <w:r>
              <w:rPr>
                <w:rFonts w:hint="eastAsia" w:ascii="宋体" w:hAnsi="宋体"/>
                <w:color w:val="auto"/>
                <w:sz w:val="28"/>
                <w:szCs w:val="28"/>
              </w:rPr>
              <w:t>况</w:t>
            </w:r>
          </w:p>
        </w:tc>
        <w:tc>
          <w:tcPr>
            <w:tcW w:w="7430"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注重与家庭沟通合作，促进学校健康发展</w:t>
            </w:r>
            <w:r>
              <w:rPr>
                <w:rFonts w:hint="eastAsia" w:ascii="楷体_GB2312" w:hAnsi="宋体" w:eastAsia="楷体_GB2312"/>
                <w:b/>
                <w:color w:val="auto"/>
                <w:sz w:val="30"/>
                <w:szCs w:val="30"/>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C72.</w:t>
            </w:r>
            <w:r>
              <w:rPr>
                <w:rFonts w:hint="eastAsia" w:ascii="楷体_GB2312" w:hAnsi="宋体" w:eastAsia="楷体_GB2312"/>
                <w:color w:val="auto"/>
                <w:sz w:val="28"/>
                <w:szCs w:val="28"/>
              </w:rPr>
              <w:t>学校教育不是孤立的，现代教育理念要求学校、家庭、社会联合，形成“三位一体”的教育机制，我校在这一方面进行了积极探索，取得了良好成绩。</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建立家长联系制度，成立了学校“家长委员会”，每学期开学报到时，即要求班主任对每一位学生的家庭住址及联系电话逐一准确登记，以便与学生家长及时联系，学校家长委员会成员参与学校制度的制订与修改，形成家长参与学校管理与监督的机制。</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建立家访制度，要求班主任每学期</w:t>
            </w:r>
            <w:r>
              <w:rPr>
                <w:rFonts w:hint="eastAsia" w:ascii="楷体_GB2312" w:hAnsi="宋体" w:eastAsia="楷体_GB2312"/>
                <w:color w:val="auto"/>
                <w:sz w:val="28"/>
                <w:szCs w:val="28"/>
                <w:lang w:eastAsia="zh-CN"/>
              </w:rPr>
              <w:t>对每一位学生以不同的形式进行一次</w:t>
            </w:r>
            <w:r>
              <w:rPr>
                <w:rFonts w:hint="eastAsia" w:ascii="楷体_GB2312" w:hAnsi="宋体" w:eastAsia="楷体_GB2312"/>
                <w:color w:val="auto"/>
                <w:sz w:val="28"/>
                <w:szCs w:val="28"/>
              </w:rPr>
              <w:t>家访，与家长加强沟通、交流，经常听取家长的意见和建议扩大教育面，提高教育效果。</w:t>
            </w:r>
            <w:r>
              <w:rPr>
                <w:rFonts w:hint="eastAsia" w:ascii="楷体_GB2312" w:hAnsi="宋体" w:eastAsia="楷体_GB2312"/>
                <w:color w:val="auto"/>
                <w:sz w:val="28"/>
                <w:szCs w:val="28"/>
                <w:lang w:val="en-US" w:eastAsia="zh-CN"/>
              </w:rPr>
              <w:t>（9.8分）</w:t>
            </w:r>
          </w:p>
          <w:p>
            <w:pPr>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C73.</w:t>
            </w:r>
            <w:r>
              <w:rPr>
                <w:rFonts w:hint="eastAsia" w:ascii="楷体_GB2312" w:hAnsi="宋体" w:eastAsia="楷体_GB2312"/>
                <w:color w:val="auto"/>
                <w:sz w:val="28"/>
                <w:szCs w:val="28"/>
              </w:rPr>
              <w:t>有计划地开展家长培训活动，学校每学期有针对性地召开一次家长会，由学校领导、班主任、科任教师与家长充分交流意见，通过召开家长会，家长们深感获益匪浅，因而受到社会、家庭各方面的广泛赞扬，每学期末学校统一印发的《致学生家长的公开信》，对学生在假期活动中家长对学生的教育方式</w:t>
            </w:r>
            <w:r>
              <w:rPr>
                <w:rFonts w:hint="eastAsia" w:ascii="楷体_GB2312" w:hAnsi="宋体" w:eastAsia="楷体_GB2312"/>
                <w:color w:val="auto"/>
                <w:sz w:val="28"/>
                <w:szCs w:val="28"/>
                <w:lang w:eastAsia="zh-CN"/>
              </w:rPr>
              <w:t>及安全注意事项</w:t>
            </w:r>
            <w:r>
              <w:rPr>
                <w:rFonts w:hint="eastAsia" w:ascii="楷体_GB2312" w:hAnsi="宋体" w:eastAsia="楷体_GB2312"/>
                <w:color w:val="auto"/>
                <w:sz w:val="28"/>
                <w:szCs w:val="28"/>
              </w:rPr>
              <w:t>进行详细指导，这一人性化的举措受到学生及家长的广泛好评。</w:t>
            </w:r>
            <w:r>
              <w:rPr>
                <w:rFonts w:hint="eastAsia" w:ascii="楷体_GB2312" w:hAnsi="宋体" w:eastAsia="楷体_GB2312"/>
                <w:color w:val="auto"/>
                <w:sz w:val="28"/>
                <w:szCs w:val="28"/>
                <w:lang w:val="en-US" w:eastAsia="zh-CN"/>
              </w:rPr>
              <w:t>（9.8分）</w:t>
            </w:r>
          </w:p>
          <w:p>
            <w:pPr>
              <w:spacing w:line="500" w:lineRule="exact"/>
              <w:ind w:firstLine="560" w:firstLineChars="200"/>
              <w:rPr>
                <w:rFonts w:hint="eastAsia" w:ascii="楷体_GB2312" w:hAnsi="宋体" w:eastAsia="楷体_GB2312"/>
                <w:color w:val="auto"/>
                <w:sz w:val="28"/>
                <w:szCs w:val="28"/>
                <w:lang w:val="en-US" w:eastAsia="zh-CN"/>
              </w:rPr>
            </w:pPr>
          </w:p>
          <w:p>
            <w:pPr>
              <w:spacing w:line="500" w:lineRule="exact"/>
              <w:ind w:firstLine="560" w:firstLineChars="200"/>
              <w:rPr>
                <w:rFonts w:hint="eastAsia" w:ascii="楷体_GB2312" w:hAnsi="宋体" w:eastAsia="楷体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2" w:hRule="atLeast"/>
          <w:jc w:val="center"/>
        </w:trPr>
        <w:tc>
          <w:tcPr>
            <w:tcW w:w="994" w:type="dxa"/>
            <w:vMerge w:val="restart"/>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学</w:t>
            </w:r>
          </w:p>
          <w:p>
            <w:pPr>
              <w:spacing w:line="500" w:lineRule="exact"/>
              <w:jc w:val="center"/>
              <w:rPr>
                <w:rFonts w:hint="eastAsia" w:ascii="宋体" w:hAnsi="宋体"/>
                <w:color w:val="auto"/>
                <w:sz w:val="28"/>
                <w:szCs w:val="28"/>
              </w:rPr>
            </w:pPr>
            <w:r>
              <w:rPr>
                <w:rFonts w:hint="eastAsia" w:ascii="宋体" w:hAnsi="宋体"/>
                <w:color w:val="auto"/>
                <w:sz w:val="28"/>
                <w:szCs w:val="28"/>
              </w:rPr>
              <w:t>校</w:t>
            </w:r>
          </w:p>
          <w:p>
            <w:pPr>
              <w:spacing w:line="500" w:lineRule="exact"/>
              <w:jc w:val="center"/>
              <w:rPr>
                <w:rFonts w:hint="eastAsia" w:ascii="宋体" w:hAnsi="宋体"/>
                <w:color w:val="auto"/>
                <w:sz w:val="28"/>
                <w:szCs w:val="28"/>
              </w:rPr>
            </w:pPr>
            <w:r>
              <w:rPr>
                <w:rFonts w:hint="eastAsia" w:ascii="宋体" w:hAnsi="宋体"/>
                <w:color w:val="auto"/>
                <w:sz w:val="28"/>
                <w:szCs w:val="28"/>
              </w:rPr>
              <w:t>自</w:t>
            </w:r>
          </w:p>
          <w:p>
            <w:pPr>
              <w:spacing w:line="500" w:lineRule="exact"/>
              <w:jc w:val="center"/>
              <w:rPr>
                <w:rFonts w:hint="eastAsia" w:ascii="宋体" w:hAnsi="宋体"/>
                <w:color w:val="auto"/>
                <w:sz w:val="28"/>
                <w:szCs w:val="28"/>
              </w:rPr>
            </w:pPr>
            <w:r>
              <w:rPr>
                <w:rFonts w:hint="eastAsia" w:ascii="宋体" w:hAnsi="宋体"/>
                <w:color w:val="auto"/>
                <w:sz w:val="28"/>
                <w:szCs w:val="28"/>
              </w:rPr>
              <w:t>评</w:t>
            </w:r>
          </w:p>
        </w:tc>
        <w:tc>
          <w:tcPr>
            <w:tcW w:w="917" w:type="dxa"/>
            <w:vAlign w:val="center"/>
          </w:tcPr>
          <w:p>
            <w:pPr>
              <w:spacing w:line="500" w:lineRule="exact"/>
              <w:jc w:val="left"/>
              <w:rPr>
                <w:rFonts w:hint="eastAsia" w:ascii="宋体" w:hAnsi="宋体"/>
                <w:color w:val="auto"/>
                <w:sz w:val="28"/>
                <w:szCs w:val="28"/>
              </w:rPr>
            </w:pPr>
            <w:r>
              <w:rPr>
                <w:rFonts w:hint="eastAsia" w:ascii="宋体" w:hAnsi="宋体"/>
                <w:color w:val="auto"/>
                <w:sz w:val="28"/>
                <w:szCs w:val="28"/>
                <w:lang w:val="en-US" w:eastAsia="zh-CN"/>
              </w:rPr>
              <w:t xml:space="preserve">  </w:t>
            </w:r>
            <w:r>
              <w:rPr>
                <w:rFonts w:hint="eastAsia" w:ascii="宋体" w:hAnsi="宋体"/>
                <w:color w:val="auto"/>
                <w:sz w:val="28"/>
                <w:szCs w:val="28"/>
              </w:rPr>
              <w:t>存</w:t>
            </w:r>
          </w:p>
          <w:p>
            <w:pPr>
              <w:spacing w:line="500" w:lineRule="exact"/>
              <w:jc w:val="center"/>
              <w:rPr>
                <w:rFonts w:hint="eastAsia" w:ascii="宋体" w:hAnsi="宋体"/>
                <w:color w:val="auto"/>
                <w:sz w:val="28"/>
                <w:szCs w:val="28"/>
              </w:rPr>
            </w:pPr>
            <w:r>
              <w:rPr>
                <w:rFonts w:hint="eastAsia" w:ascii="宋体" w:hAnsi="宋体"/>
                <w:color w:val="auto"/>
                <w:sz w:val="28"/>
                <w:szCs w:val="28"/>
              </w:rPr>
              <w:t>在</w:t>
            </w:r>
          </w:p>
          <w:p>
            <w:pPr>
              <w:spacing w:line="500" w:lineRule="exact"/>
              <w:jc w:val="center"/>
              <w:rPr>
                <w:rFonts w:hint="eastAsia" w:ascii="宋体" w:hAnsi="宋体"/>
                <w:color w:val="auto"/>
                <w:sz w:val="28"/>
                <w:szCs w:val="28"/>
              </w:rPr>
            </w:pPr>
            <w:r>
              <w:rPr>
                <w:rFonts w:hint="eastAsia" w:ascii="宋体" w:hAnsi="宋体"/>
                <w:color w:val="auto"/>
                <w:sz w:val="28"/>
                <w:szCs w:val="28"/>
              </w:rPr>
              <w:t>的</w:t>
            </w:r>
          </w:p>
          <w:p>
            <w:pPr>
              <w:spacing w:line="500" w:lineRule="exact"/>
              <w:jc w:val="center"/>
              <w:rPr>
                <w:rFonts w:hint="eastAsia" w:ascii="宋体" w:hAnsi="宋体"/>
                <w:color w:val="auto"/>
                <w:sz w:val="28"/>
                <w:szCs w:val="28"/>
              </w:rPr>
            </w:pPr>
            <w:r>
              <w:rPr>
                <w:rFonts w:hint="eastAsia" w:ascii="宋体" w:hAnsi="宋体"/>
                <w:color w:val="auto"/>
                <w:sz w:val="28"/>
                <w:szCs w:val="28"/>
              </w:rPr>
              <w:t>主</w:t>
            </w:r>
          </w:p>
          <w:p>
            <w:pPr>
              <w:spacing w:line="500" w:lineRule="exact"/>
              <w:jc w:val="center"/>
              <w:rPr>
                <w:rFonts w:hint="eastAsia" w:ascii="宋体" w:hAnsi="宋体"/>
                <w:color w:val="auto"/>
                <w:sz w:val="28"/>
                <w:szCs w:val="28"/>
              </w:rPr>
            </w:pPr>
            <w:r>
              <w:rPr>
                <w:rFonts w:hint="eastAsia" w:ascii="宋体" w:hAnsi="宋体"/>
                <w:color w:val="auto"/>
                <w:sz w:val="28"/>
                <w:szCs w:val="28"/>
              </w:rPr>
              <w:t>要</w:t>
            </w:r>
          </w:p>
          <w:p>
            <w:pPr>
              <w:spacing w:line="500" w:lineRule="exact"/>
              <w:jc w:val="center"/>
              <w:rPr>
                <w:rFonts w:hint="eastAsia" w:ascii="宋体" w:hAnsi="宋体"/>
                <w:color w:val="auto"/>
                <w:sz w:val="28"/>
                <w:szCs w:val="28"/>
              </w:rPr>
            </w:pPr>
            <w:r>
              <w:rPr>
                <w:rFonts w:hint="eastAsia" w:ascii="宋体" w:hAnsi="宋体"/>
                <w:color w:val="auto"/>
                <w:sz w:val="28"/>
                <w:szCs w:val="28"/>
              </w:rPr>
              <w:t>问</w:t>
            </w:r>
          </w:p>
          <w:p>
            <w:pPr>
              <w:spacing w:line="500" w:lineRule="exact"/>
              <w:jc w:val="center"/>
              <w:rPr>
                <w:rFonts w:hint="eastAsia" w:ascii="宋体" w:hAnsi="宋体"/>
                <w:color w:val="auto"/>
                <w:sz w:val="28"/>
                <w:szCs w:val="28"/>
              </w:rPr>
            </w:pPr>
            <w:r>
              <w:rPr>
                <w:rFonts w:hint="eastAsia" w:ascii="宋体" w:hAnsi="宋体"/>
                <w:color w:val="auto"/>
                <w:sz w:val="28"/>
                <w:szCs w:val="28"/>
              </w:rPr>
              <w:t>题</w:t>
            </w:r>
          </w:p>
          <w:p>
            <w:pPr>
              <w:spacing w:line="500" w:lineRule="exact"/>
              <w:jc w:val="center"/>
              <w:rPr>
                <w:rFonts w:hint="eastAsia" w:ascii="宋体" w:hAnsi="宋体"/>
                <w:color w:val="auto"/>
                <w:sz w:val="28"/>
                <w:szCs w:val="28"/>
              </w:rPr>
            </w:pPr>
          </w:p>
        </w:tc>
        <w:tc>
          <w:tcPr>
            <w:tcW w:w="7430"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由于有些家长认识不够，认为教育孩子是学校的事情，和自己关系不大，不配合班主任的家访等原因，使得学校召开家长委员会时部分问题落实不</w:t>
            </w:r>
            <w:r>
              <w:rPr>
                <w:rFonts w:hint="eastAsia" w:ascii="楷体_GB2312" w:hAnsi="宋体" w:eastAsia="楷体_GB2312"/>
                <w:color w:val="auto"/>
                <w:sz w:val="28"/>
                <w:szCs w:val="28"/>
                <w:lang w:eastAsia="zh-CN"/>
              </w:rPr>
              <w:t>到位</w:t>
            </w:r>
            <w:r>
              <w:rPr>
                <w:rFonts w:hint="eastAsia" w:ascii="楷体_GB2312" w:hAnsi="宋体" w:eastAsia="楷体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994" w:type="dxa"/>
            <w:vMerge w:val="continue"/>
            <w:vAlign w:val="center"/>
          </w:tcPr>
          <w:p>
            <w:pPr>
              <w:spacing w:line="500" w:lineRule="exact"/>
              <w:jc w:val="center"/>
              <w:rPr>
                <w:rFonts w:hint="eastAsia" w:ascii="宋体" w:hAnsi="宋体"/>
                <w:color w:val="auto"/>
                <w:sz w:val="28"/>
                <w:szCs w:val="28"/>
              </w:rPr>
            </w:pPr>
          </w:p>
        </w:tc>
        <w:tc>
          <w:tcPr>
            <w:tcW w:w="917" w:type="dxa"/>
            <w:vAlign w:val="center"/>
          </w:tcPr>
          <w:p>
            <w:pPr>
              <w:spacing w:line="500" w:lineRule="exact"/>
              <w:ind w:left="-109" w:leftChars="-52"/>
              <w:jc w:val="center"/>
              <w:rPr>
                <w:rFonts w:hint="eastAsia" w:ascii="宋体" w:hAnsi="宋体"/>
                <w:color w:val="auto"/>
                <w:sz w:val="28"/>
                <w:szCs w:val="28"/>
              </w:rPr>
            </w:pP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改</w:t>
            </w: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进</w:t>
            </w: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措</w:t>
            </w:r>
          </w:p>
          <w:p>
            <w:pPr>
              <w:spacing w:line="500" w:lineRule="exact"/>
              <w:ind w:left="-109" w:leftChars="-52"/>
              <w:jc w:val="center"/>
              <w:rPr>
                <w:rFonts w:hint="eastAsia" w:ascii="宋体" w:hAnsi="宋体"/>
                <w:color w:val="auto"/>
                <w:sz w:val="28"/>
                <w:szCs w:val="28"/>
              </w:rPr>
            </w:pPr>
            <w:r>
              <w:rPr>
                <w:rFonts w:hint="eastAsia" w:ascii="宋体" w:hAnsi="宋体"/>
                <w:color w:val="auto"/>
                <w:sz w:val="28"/>
                <w:szCs w:val="28"/>
              </w:rPr>
              <w:t>施</w:t>
            </w:r>
          </w:p>
          <w:p>
            <w:pPr>
              <w:spacing w:line="500" w:lineRule="exact"/>
              <w:ind w:left="-109" w:leftChars="-52"/>
              <w:jc w:val="center"/>
              <w:rPr>
                <w:rFonts w:hint="eastAsia" w:ascii="宋体" w:hAnsi="宋体"/>
                <w:color w:val="auto"/>
                <w:sz w:val="28"/>
                <w:szCs w:val="28"/>
              </w:rPr>
            </w:pPr>
          </w:p>
        </w:tc>
        <w:tc>
          <w:tcPr>
            <w:tcW w:w="7430"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加大中央8号文件的精神宣传，从多方面帮助家长提高认识，学校适当时间准备成立专门的家长学校。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3" w:hRule="atLeast"/>
          <w:jc w:val="center"/>
        </w:trPr>
        <w:tc>
          <w:tcPr>
            <w:tcW w:w="1911" w:type="dxa"/>
            <w:gridSpan w:val="2"/>
            <w:vAlign w:val="center"/>
          </w:tcPr>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430"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党政类档案资料，访谈对象：各班主任、学生、家长</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911"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自评得分</w:t>
            </w:r>
          </w:p>
        </w:tc>
        <w:tc>
          <w:tcPr>
            <w:tcW w:w="7430"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9.6</w:t>
            </w:r>
            <w:r>
              <w:rPr>
                <w:rFonts w:hint="eastAsia" w:ascii="楷体_GB2312" w:hAnsi="宋体" w:eastAsia="楷体_GB2312"/>
                <w:color w:val="auto"/>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911" w:type="dxa"/>
            <w:gridSpan w:val="2"/>
            <w:vAlign w:val="center"/>
          </w:tcPr>
          <w:p>
            <w:pPr>
              <w:spacing w:line="500" w:lineRule="exact"/>
              <w:jc w:val="center"/>
              <w:rPr>
                <w:rFonts w:hint="eastAsia" w:ascii="宋体" w:hAnsi="宋体"/>
                <w:color w:val="auto"/>
                <w:sz w:val="28"/>
                <w:szCs w:val="28"/>
              </w:rPr>
            </w:pPr>
            <w:r>
              <w:rPr>
                <w:rFonts w:hint="eastAsia" w:ascii="宋体" w:hAnsi="宋体"/>
                <w:color w:val="auto"/>
                <w:sz w:val="28"/>
                <w:szCs w:val="28"/>
              </w:rPr>
              <w:t>本A级指</w:t>
            </w:r>
          </w:p>
          <w:p>
            <w:pPr>
              <w:spacing w:line="500" w:lineRule="exact"/>
              <w:jc w:val="center"/>
              <w:rPr>
                <w:rFonts w:hint="eastAsia" w:ascii="宋体" w:hAnsi="宋体"/>
                <w:color w:val="auto"/>
                <w:sz w:val="28"/>
                <w:szCs w:val="28"/>
              </w:rPr>
            </w:pPr>
            <w:r>
              <w:rPr>
                <w:rFonts w:hint="eastAsia" w:ascii="宋体" w:hAnsi="宋体"/>
                <w:color w:val="auto"/>
                <w:sz w:val="28"/>
                <w:szCs w:val="28"/>
              </w:rPr>
              <w:t>标得分</w:t>
            </w:r>
          </w:p>
          <w:p>
            <w:pPr>
              <w:spacing w:line="500" w:lineRule="exact"/>
              <w:jc w:val="center"/>
              <w:rPr>
                <w:rFonts w:hint="eastAsia" w:ascii="宋体" w:hAnsi="宋体"/>
                <w:color w:val="auto"/>
                <w:sz w:val="28"/>
                <w:szCs w:val="28"/>
              </w:rPr>
            </w:pPr>
            <w:r>
              <w:rPr>
                <w:rFonts w:hint="eastAsia" w:ascii="宋体" w:hAnsi="宋体"/>
                <w:color w:val="auto"/>
                <w:sz w:val="28"/>
                <w:szCs w:val="28"/>
              </w:rPr>
              <w:t>小计</w:t>
            </w:r>
          </w:p>
        </w:tc>
        <w:tc>
          <w:tcPr>
            <w:tcW w:w="7430"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84.6</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A8校园文化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B28学校积极推广、普及国家通用语言文字，能够起到示范带动作用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jc w:val="center"/>
        </w:trPr>
        <w:tc>
          <w:tcPr>
            <w:tcW w:w="977" w:type="dxa"/>
            <w:vAlign w:val="center"/>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tc>
        <w:tc>
          <w:tcPr>
            <w:tcW w:w="7303" w:type="dxa"/>
            <w:vAlign w:val="top"/>
          </w:tcPr>
          <w:p>
            <w:pPr>
              <w:widowControl/>
              <w:spacing w:line="500" w:lineRule="atLeast"/>
              <w:ind w:firstLine="596" w:firstLineChars="198"/>
              <w:rPr>
                <w:rFonts w:hint="eastAsia" w:ascii="楷体_GB2312" w:hAnsi="宋体" w:eastAsia="楷体_GB2312"/>
                <w:b/>
                <w:bCs/>
                <w:color w:val="auto"/>
                <w:kern w:val="0"/>
                <w:sz w:val="30"/>
                <w:szCs w:val="30"/>
              </w:rPr>
            </w:pPr>
            <w:r>
              <w:rPr>
                <w:rFonts w:hint="eastAsia" w:ascii="楷体_GB2312" w:hAnsi="宋体" w:eastAsia="楷体_GB2312"/>
                <w:b/>
                <w:bCs/>
                <w:color w:val="auto"/>
                <w:kern w:val="0"/>
                <w:sz w:val="30"/>
                <w:szCs w:val="30"/>
              </w:rPr>
              <w:t>积极推广普通话，规范使用语言文字</w:t>
            </w:r>
            <w:r>
              <w:rPr>
                <w:rFonts w:hint="eastAsia" w:ascii="楷体_GB2312" w:hAnsi="宋体" w:eastAsia="楷体_GB2312"/>
                <w:b/>
                <w:bCs/>
                <w:color w:val="auto"/>
                <w:kern w:val="0"/>
                <w:sz w:val="30"/>
                <w:szCs w:val="30"/>
                <w:lang w:eastAsia="zh-CN"/>
              </w:rPr>
              <w:t>。</w:t>
            </w:r>
          </w:p>
          <w:p>
            <w:pPr>
              <w:widowControl/>
              <w:snapToGrid w:val="0"/>
              <w:spacing w:line="500" w:lineRule="atLeast"/>
              <w:ind w:firstLine="561"/>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C74.</w:t>
            </w:r>
            <w:r>
              <w:rPr>
                <w:rFonts w:hint="eastAsia" w:ascii="楷体_GB2312" w:hAnsi="宋体" w:eastAsia="楷体_GB2312"/>
                <w:color w:val="auto"/>
                <w:kern w:val="0"/>
                <w:sz w:val="28"/>
                <w:szCs w:val="28"/>
              </w:rPr>
              <w:t>我校认真贯彻《国家通用语言文字法》和《陕西省实施国家通用语言文字法》，积极推广、普及国家通用语言文字，在能够影响的区域范围内推广普通话，并起到示范带头作用。同时推行规范文字，提高学生的语言文字素养。为此我们制定了相关的具体措施，规定教师讲课必须使用普通话，学生上课发言、交谈必须使用普通话。教师是普通话和文字规范化的榜样，我们通过举行“三字一话”比赛等形式，提高了教师教学基本功和课堂语言文字运用的能力，强化了教师规范使用祖国语言文字的意识，大大减少了使用方言的现象。</w:t>
            </w:r>
          </w:p>
          <w:p>
            <w:pPr>
              <w:widowControl/>
              <w:snapToGrid w:val="0"/>
              <w:spacing w:line="500" w:lineRule="atLeast"/>
              <w:ind w:firstLine="561"/>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rPr>
              <w:t>我校还采取形式多样的活动来提高学生的普通话水平和规范运用语言文字的能力。我们举办了一系列的比赛活动，如“演讲比赛”“诗歌朗诵比赛”以及举办书法</w:t>
            </w:r>
            <w:r>
              <w:rPr>
                <w:rFonts w:hint="eastAsia" w:ascii="楷体_GB2312" w:hAnsi="宋体" w:eastAsia="楷体_GB2312"/>
                <w:color w:val="auto"/>
                <w:kern w:val="0"/>
                <w:sz w:val="28"/>
                <w:szCs w:val="28"/>
                <w:lang w:eastAsia="zh-CN"/>
              </w:rPr>
              <w:t>社团</w:t>
            </w:r>
            <w:r>
              <w:rPr>
                <w:rFonts w:hint="eastAsia" w:ascii="楷体_GB2312" w:hAnsi="宋体" w:eastAsia="楷体_GB2312"/>
                <w:color w:val="auto"/>
                <w:kern w:val="0"/>
                <w:sz w:val="28"/>
                <w:szCs w:val="28"/>
              </w:rPr>
              <w:t>等形式，强化了学生自觉使用国家通用语言文字的意识，同时也净化了语言使用交流的环境。</w:t>
            </w:r>
            <w:r>
              <w:rPr>
                <w:rFonts w:hint="eastAsia" w:ascii="楷体_GB2312" w:hAnsi="宋体" w:eastAsia="楷体_GB2312"/>
                <w:color w:val="auto"/>
                <w:kern w:val="0"/>
                <w:sz w:val="28"/>
                <w:szCs w:val="28"/>
                <w:lang w:val="en-US" w:eastAsia="zh-CN"/>
              </w:rPr>
              <w:t>（4.8分）</w:t>
            </w:r>
          </w:p>
          <w:p>
            <w:pPr>
              <w:widowControl/>
              <w:snapToGrid w:val="0"/>
              <w:spacing w:line="500" w:lineRule="atLeast"/>
              <w:ind w:firstLine="561"/>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C75.</w:t>
            </w:r>
            <w:r>
              <w:rPr>
                <w:rFonts w:hint="eastAsia" w:ascii="楷体_GB2312" w:hAnsi="宋体" w:eastAsia="楷体_GB2312"/>
                <w:color w:val="auto"/>
                <w:kern w:val="0"/>
                <w:sz w:val="28"/>
                <w:szCs w:val="28"/>
              </w:rPr>
              <w:t>我们还组织教师积极参加校内外的普通话培训和测试，测试水平均能达到标准，做到持证上岗。骨干教师二甲占到</w:t>
            </w:r>
            <w:r>
              <w:rPr>
                <w:rFonts w:hint="eastAsia" w:ascii="楷体_GB2312" w:hAnsi="宋体" w:eastAsia="楷体_GB2312"/>
                <w:color w:val="auto"/>
                <w:kern w:val="0"/>
                <w:sz w:val="28"/>
                <w:szCs w:val="28"/>
                <w:lang w:val="en-US" w:eastAsia="zh-CN"/>
              </w:rPr>
              <w:t>10</w:t>
            </w:r>
            <w:r>
              <w:rPr>
                <w:rFonts w:hint="eastAsia" w:ascii="楷体_GB2312" w:hAnsi="宋体"/>
                <w:color w:val="auto"/>
                <w:kern w:val="0"/>
                <w:sz w:val="28"/>
                <w:szCs w:val="28"/>
              </w:rPr>
              <w:t>﹪</w:t>
            </w:r>
            <w:r>
              <w:rPr>
                <w:rFonts w:hint="eastAsia" w:ascii="楷体_GB2312" w:hAnsi="宋体" w:eastAsia="楷体_GB2312"/>
                <w:color w:val="auto"/>
                <w:kern w:val="0"/>
                <w:sz w:val="28"/>
                <w:szCs w:val="28"/>
              </w:rPr>
              <w:t>，语文教师一乙占</w:t>
            </w:r>
            <w:r>
              <w:rPr>
                <w:rFonts w:hint="eastAsia" w:ascii="楷体_GB2312" w:hAnsi="宋体" w:eastAsia="楷体_GB2312"/>
                <w:color w:val="auto"/>
                <w:kern w:val="0"/>
                <w:sz w:val="28"/>
                <w:szCs w:val="28"/>
                <w:lang w:val="en-US" w:eastAsia="zh-CN"/>
              </w:rPr>
              <w:t>7</w:t>
            </w:r>
            <w:r>
              <w:rPr>
                <w:rFonts w:hint="eastAsia" w:ascii="楷体_GB2312" w:hAnsi="宋体"/>
                <w:color w:val="auto"/>
                <w:kern w:val="0"/>
                <w:sz w:val="28"/>
                <w:szCs w:val="28"/>
              </w:rPr>
              <w:t>﹪</w:t>
            </w:r>
            <w:r>
              <w:rPr>
                <w:rFonts w:hint="eastAsia" w:ascii="楷体_GB2312" w:hAnsi="宋体" w:eastAsia="楷体_GB2312"/>
                <w:color w:val="auto"/>
                <w:kern w:val="0"/>
                <w:sz w:val="28"/>
                <w:szCs w:val="28"/>
              </w:rPr>
              <w:t>。</w:t>
            </w:r>
            <w:r>
              <w:rPr>
                <w:rFonts w:hint="eastAsia" w:ascii="楷体_GB2312" w:hAnsi="宋体" w:eastAsia="楷体_GB2312"/>
                <w:color w:val="auto"/>
                <w:kern w:val="0"/>
                <w:sz w:val="28"/>
                <w:szCs w:val="28"/>
                <w:lang w:val="en-US" w:eastAsia="zh-CN"/>
              </w:rPr>
              <w:t>（5分）</w:t>
            </w:r>
          </w:p>
          <w:p>
            <w:pPr>
              <w:spacing w:line="600" w:lineRule="exact"/>
              <w:ind w:firstLine="560" w:firstLineChars="20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C76.</w:t>
            </w:r>
            <w:r>
              <w:rPr>
                <w:rFonts w:hint="eastAsia" w:ascii="楷体_GB2312" w:hAnsi="宋体" w:eastAsia="楷体_GB2312"/>
                <w:color w:val="auto"/>
                <w:kern w:val="0"/>
                <w:sz w:val="28"/>
                <w:szCs w:val="28"/>
              </w:rPr>
              <w:t>教师在课堂教学中坚持使用普通话，师生员工在校园中坚持使用普通话，领导干部在各种会议和师生谈话中坚持使用普通话。</w:t>
            </w:r>
            <w:r>
              <w:rPr>
                <w:rFonts w:hint="eastAsia" w:ascii="楷体_GB2312" w:hAnsi="宋体" w:eastAsia="楷体_GB2312"/>
                <w:color w:val="auto"/>
                <w:kern w:val="0"/>
                <w:sz w:val="28"/>
                <w:szCs w:val="28"/>
                <w:lang w:val="en-US" w:eastAsia="zh-CN"/>
              </w:rPr>
              <w:t>（5分）</w:t>
            </w:r>
          </w:p>
          <w:p>
            <w:pPr>
              <w:spacing w:line="6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kern w:val="0"/>
                <w:sz w:val="28"/>
                <w:szCs w:val="28"/>
                <w:lang w:val="en-US" w:eastAsia="zh-CN"/>
              </w:rPr>
              <w:t>C77.</w:t>
            </w:r>
            <w:r>
              <w:rPr>
                <w:rFonts w:hint="eastAsia" w:ascii="楷体_GB2312" w:hAnsi="宋体" w:eastAsia="楷体_GB2312"/>
                <w:color w:val="auto"/>
                <w:kern w:val="0"/>
                <w:sz w:val="28"/>
                <w:szCs w:val="28"/>
              </w:rPr>
              <w:t>教师在教育教学中使用规范文字，不论是备课、板书、作业和试卷的批改以及撰写计划、评论、论文等坚持使用规范汉字。学校的校名、校刊、标志牌、标语、板报、墙报、公文书写和各种印刷品以及多媒体等使用的文字均符合国家语言文字规范标准。</w:t>
            </w:r>
            <w:r>
              <w:rPr>
                <w:rFonts w:hint="eastAsia" w:ascii="楷体_GB2312" w:hAnsi="宋体" w:eastAsia="楷体_GB2312"/>
                <w:color w:val="auto"/>
                <w:kern w:val="0"/>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9"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0" w:firstLineChars="100"/>
              <w:jc w:val="left"/>
              <w:textAlignment w:val="auto"/>
              <w:outlineLvl w:val="9"/>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个别教师授课时仍有</w:t>
            </w:r>
            <w:r>
              <w:rPr>
                <w:rFonts w:hint="eastAsia" w:ascii="楷体_GB2312" w:hAnsi="宋体" w:eastAsia="楷体_GB2312"/>
                <w:color w:val="auto"/>
                <w:sz w:val="28"/>
                <w:szCs w:val="28"/>
                <w:lang w:eastAsia="zh-CN"/>
              </w:rPr>
              <w:t>带有</w:t>
            </w:r>
            <w:r>
              <w:rPr>
                <w:rFonts w:hint="eastAsia" w:ascii="楷体_GB2312" w:hAnsi="宋体" w:eastAsia="楷体_GB2312"/>
                <w:color w:val="auto"/>
                <w:sz w:val="28"/>
                <w:szCs w:val="28"/>
              </w:rPr>
              <w:t>方言</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少数教师书写不很规范。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新老教师结对，年轻教师教老教师普通话，老教师教年轻教师规范书写。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1877" w:type="dxa"/>
            <w:gridSpan w:val="2"/>
            <w:vAlign w:val="top"/>
          </w:tcPr>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教学类档案资料，课堂教学调查，师生访谈</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9.8</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A8校园文化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B29学校的各种文化活动能显示学校的文化内涵和文化</w:t>
            </w:r>
          </w:p>
          <w:p>
            <w:pPr>
              <w:rPr>
                <w:rFonts w:hint="eastAsia" w:ascii="宋体" w:hAnsi="宋体"/>
                <w:color w:val="auto"/>
                <w:sz w:val="28"/>
                <w:szCs w:val="28"/>
              </w:rPr>
            </w:pPr>
            <w:r>
              <w:rPr>
                <w:rFonts w:hint="eastAsia" w:ascii="宋体" w:hAnsi="宋体"/>
                <w:color w:val="auto"/>
                <w:sz w:val="28"/>
                <w:szCs w:val="28"/>
              </w:rPr>
              <w:t>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widowControl/>
              <w:spacing w:line="500" w:lineRule="atLeast"/>
              <w:ind w:firstLine="596" w:firstLineChars="198"/>
              <w:rPr>
                <w:rFonts w:hint="eastAsia" w:ascii="楷体_GB2312" w:hAnsi="宋体" w:eastAsia="楷体_GB2312"/>
                <w:b/>
                <w:bCs/>
                <w:color w:val="auto"/>
                <w:kern w:val="0"/>
                <w:sz w:val="30"/>
                <w:szCs w:val="30"/>
              </w:rPr>
            </w:pPr>
            <w:r>
              <w:rPr>
                <w:rFonts w:hint="eastAsia" w:ascii="楷体_GB2312" w:hAnsi="宋体" w:eastAsia="楷体_GB2312"/>
                <w:b/>
                <w:bCs/>
                <w:color w:val="auto"/>
                <w:kern w:val="0"/>
                <w:sz w:val="30"/>
                <w:szCs w:val="30"/>
              </w:rPr>
              <w:t>校园文化活动形式多样，内</w:t>
            </w:r>
            <w:r>
              <w:rPr>
                <w:rFonts w:hint="eastAsia" w:ascii="楷体_GB2312" w:hAnsi="宋体" w:eastAsia="楷体_GB2312"/>
                <w:b/>
                <w:bCs/>
                <w:color w:val="auto"/>
                <w:kern w:val="0"/>
                <w:sz w:val="30"/>
                <w:szCs w:val="30"/>
                <w:lang w:eastAsia="zh-CN"/>
              </w:rPr>
              <w:t>容</w:t>
            </w:r>
            <w:r>
              <w:rPr>
                <w:rFonts w:hint="eastAsia" w:ascii="楷体_GB2312" w:hAnsi="宋体" w:eastAsia="楷体_GB2312"/>
                <w:b/>
                <w:bCs/>
                <w:color w:val="auto"/>
                <w:kern w:val="0"/>
                <w:sz w:val="30"/>
                <w:szCs w:val="30"/>
              </w:rPr>
              <w:t>丰富，营造了较为浓郁的校园文化气氛，提升了学校的文化品位。</w:t>
            </w:r>
          </w:p>
          <w:p>
            <w:pPr>
              <w:widowControl/>
              <w:snapToGrid w:val="0"/>
              <w:spacing w:line="500" w:lineRule="exact"/>
              <w:ind w:firstLine="56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rPr>
              <w:t>校园文化是一个学校的灵魂，一个具有浓郁深厚文化积淀的学校，会形成一种良好的校园文化教育氛围，对学生的成长进行潜移默化，深远持久地影响。</w:t>
            </w:r>
          </w:p>
          <w:p>
            <w:pPr>
              <w:widowControl/>
              <w:snapToGrid w:val="0"/>
              <w:spacing w:line="500" w:lineRule="exact"/>
              <w:ind w:firstLine="56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rPr>
              <w:t>我校在校园文化建设方面形成了鲜明的特色。</w:t>
            </w:r>
          </w:p>
          <w:p>
            <w:pPr>
              <w:widowControl/>
              <w:snapToGrid w:val="0"/>
              <w:spacing w:line="500" w:lineRule="exact"/>
              <w:ind w:firstLine="56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C78.</w:t>
            </w:r>
            <w:r>
              <w:rPr>
                <w:rFonts w:hint="eastAsia" w:ascii="楷体_GB2312" w:hAnsi="宋体" w:eastAsia="楷体_GB2312"/>
                <w:color w:val="auto"/>
                <w:kern w:val="0"/>
                <w:sz w:val="28"/>
                <w:szCs w:val="28"/>
                <w:lang w:eastAsia="zh-CN"/>
              </w:rPr>
              <w:t>学校对</w:t>
            </w:r>
            <w:r>
              <w:rPr>
                <w:rFonts w:hint="eastAsia" w:ascii="楷体_GB2312" w:hAnsi="宋体" w:eastAsia="楷体_GB2312"/>
                <w:color w:val="auto"/>
                <w:kern w:val="0"/>
                <w:sz w:val="28"/>
                <w:szCs w:val="28"/>
              </w:rPr>
              <w:t>运动会、艺术节、科技节等文体活动</w:t>
            </w:r>
            <w:r>
              <w:rPr>
                <w:rFonts w:hint="eastAsia" w:ascii="楷体_GB2312" w:hAnsi="宋体" w:eastAsia="楷体_GB2312"/>
                <w:color w:val="auto"/>
                <w:kern w:val="0"/>
                <w:sz w:val="28"/>
                <w:szCs w:val="28"/>
                <w:lang w:eastAsia="zh-CN"/>
              </w:rPr>
              <w:t>形成了制度化</w:t>
            </w:r>
            <w:r>
              <w:rPr>
                <w:rFonts w:hint="eastAsia" w:ascii="楷体_GB2312" w:hAnsi="宋体" w:eastAsia="楷体_GB2312"/>
                <w:color w:val="auto"/>
                <w:kern w:val="0"/>
                <w:sz w:val="28"/>
                <w:szCs w:val="28"/>
              </w:rPr>
              <w:t>，各种活动组织有序，能充分发挥教育功能。每年</w:t>
            </w:r>
            <w:r>
              <w:rPr>
                <w:rFonts w:hint="eastAsia" w:ascii="楷体_GB2312" w:hAnsi="宋体" w:eastAsia="楷体_GB2312"/>
                <w:color w:val="auto"/>
                <w:kern w:val="0"/>
                <w:sz w:val="28"/>
                <w:szCs w:val="28"/>
                <w:lang w:eastAsia="zh-CN"/>
              </w:rPr>
              <w:t>六</w:t>
            </w:r>
            <w:r>
              <w:rPr>
                <w:rFonts w:hint="eastAsia" w:ascii="楷体_GB2312" w:hAnsi="宋体" w:eastAsia="楷体_GB2312"/>
                <w:color w:val="auto"/>
                <w:kern w:val="0"/>
                <w:sz w:val="28"/>
                <w:szCs w:val="28"/>
              </w:rPr>
              <w:t>月和十月举行全校师生田径运动会和球类运动会；六月举行艺术节暨欢送毕业生文艺联欢会；7月1日参加县上组织的“七一”歌咏比赛，</w:t>
            </w:r>
            <w:r>
              <w:rPr>
                <w:rFonts w:hint="eastAsia" w:ascii="楷体_GB2312" w:hAnsi="宋体" w:eastAsia="楷体_GB2312"/>
                <w:color w:val="auto"/>
                <w:kern w:val="0"/>
                <w:sz w:val="28"/>
                <w:szCs w:val="28"/>
                <w:lang w:eastAsia="zh-CN"/>
              </w:rPr>
              <w:t>每年的</w:t>
            </w:r>
            <w:r>
              <w:rPr>
                <w:rFonts w:hint="eastAsia" w:ascii="楷体_GB2312" w:hAnsi="宋体" w:eastAsia="楷体_GB2312"/>
                <w:color w:val="auto"/>
                <w:kern w:val="0"/>
                <w:sz w:val="28"/>
                <w:szCs w:val="28"/>
                <w:lang w:val="en-US" w:eastAsia="zh-CN"/>
              </w:rPr>
              <w:t>5月4日和12月9日举行演</w:t>
            </w:r>
            <w:r>
              <w:rPr>
                <w:rFonts w:hint="eastAsia" w:ascii="楷体_GB2312" w:hAnsi="宋体" w:eastAsia="楷体_GB2312"/>
                <w:color w:val="auto"/>
                <w:kern w:val="0"/>
                <w:sz w:val="28"/>
                <w:szCs w:val="28"/>
              </w:rPr>
              <w:t>讲比赛。各种活动既丰富了学生的精神生活，还为学生的个性张扬搭建了平台。</w:t>
            </w:r>
            <w:r>
              <w:rPr>
                <w:rFonts w:hint="eastAsia" w:ascii="楷体_GB2312" w:hAnsi="宋体" w:eastAsia="楷体_GB2312"/>
                <w:color w:val="auto"/>
                <w:kern w:val="0"/>
                <w:sz w:val="28"/>
                <w:szCs w:val="28"/>
                <w:lang w:eastAsia="zh-CN"/>
              </w:rPr>
              <w:t>（</w:t>
            </w:r>
            <w:r>
              <w:rPr>
                <w:rFonts w:hint="eastAsia" w:ascii="楷体_GB2312" w:hAnsi="宋体" w:eastAsia="楷体_GB2312"/>
                <w:color w:val="auto"/>
                <w:kern w:val="0"/>
                <w:sz w:val="28"/>
                <w:szCs w:val="28"/>
                <w:lang w:val="en-US" w:eastAsia="zh-CN"/>
              </w:rPr>
              <w:t>4.8分</w:t>
            </w:r>
            <w:r>
              <w:rPr>
                <w:rFonts w:hint="eastAsia" w:ascii="楷体_GB2312" w:hAnsi="宋体" w:eastAsia="楷体_GB2312"/>
                <w:color w:val="auto"/>
                <w:kern w:val="0"/>
                <w:sz w:val="28"/>
                <w:szCs w:val="28"/>
                <w:lang w:eastAsia="zh-CN"/>
              </w:rPr>
              <w:t>）</w:t>
            </w:r>
          </w:p>
          <w:p>
            <w:pPr>
              <w:widowControl/>
              <w:snapToGrid w:val="0"/>
              <w:spacing w:line="500" w:lineRule="exact"/>
              <w:ind w:firstLine="478" w:firstLineChars="171"/>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C79.</w:t>
            </w:r>
            <w:r>
              <w:rPr>
                <w:rFonts w:hint="eastAsia" w:ascii="楷体_GB2312" w:hAnsi="宋体" w:eastAsia="楷体_GB2312"/>
                <w:color w:val="auto"/>
                <w:kern w:val="0"/>
                <w:sz w:val="28"/>
                <w:szCs w:val="28"/>
              </w:rPr>
              <w:t>积极组织教工文化活动。学校有教工</w:t>
            </w:r>
            <w:r>
              <w:rPr>
                <w:rFonts w:hint="eastAsia" w:ascii="楷体_GB2312" w:hAnsi="宋体" w:eastAsia="楷体_GB2312"/>
                <w:color w:val="auto"/>
                <w:kern w:val="0"/>
                <w:sz w:val="28"/>
                <w:szCs w:val="28"/>
                <w:lang w:eastAsia="zh-CN"/>
              </w:rPr>
              <w:t>健身</w:t>
            </w:r>
            <w:r>
              <w:rPr>
                <w:rFonts w:hint="eastAsia" w:ascii="楷体_GB2312" w:hAnsi="宋体" w:eastAsia="楷体_GB2312"/>
                <w:color w:val="auto"/>
                <w:kern w:val="0"/>
                <w:sz w:val="28"/>
                <w:szCs w:val="28"/>
              </w:rPr>
              <w:t>活动室，定期举办教工篮球赛、乒乓球赛、羽毛球赛、各种棋类比赛等。还利用校园橱窗充分展示师生艺术才华，营造艺术氛围。</w:t>
            </w:r>
            <w:r>
              <w:rPr>
                <w:rFonts w:hint="eastAsia" w:ascii="楷体_GB2312" w:hAnsi="宋体" w:eastAsia="楷体_GB2312"/>
                <w:color w:val="auto"/>
                <w:kern w:val="0"/>
                <w:sz w:val="28"/>
                <w:szCs w:val="28"/>
                <w:lang w:eastAsia="zh-CN"/>
              </w:rPr>
              <w:t>（</w:t>
            </w:r>
            <w:r>
              <w:rPr>
                <w:rFonts w:hint="eastAsia" w:ascii="楷体_GB2312" w:hAnsi="宋体" w:eastAsia="楷体_GB2312"/>
                <w:color w:val="auto"/>
                <w:kern w:val="0"/>
                <w:sz w:val="28"/>
                <w:szCs w:val="28"/>
                <w:lang w:val="en-US" w:eastAsia="zh-CN"/>
              </w:rPr>
              <w:t>5分</w:t>
            </w:r>
            <w:r>
              <w:rPr>
                <w:rFonts w:hint="eastAsia" w:ascii="楷体_GB2312" w:hAnsi="宋体" w:eastAsia="楷体_GB2312"/>
                <w:color w:val="auto"/>
                <w:kern w:val="0"/>
                <w:sz w:val="28"/>
                <w:szCs w:val="28"/>
                <w:lang w:eastAsia="zh-CN"/>
              </w:rPr>
              <w:t>）</w:t>
            </w:r>
          </w:p>
          <w:p>
            <w:pPr>
              <w:snapToGrid w:val="0"/>
              <w:spacing w:line="500" w:lineRule="exact"/>
              <w:ind w:firstLine="478" w:firstLineChars="171"/>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C80.</w:t>
            </w:r>
            <w:r>
              <w:rPr>
                <w:rFonts w:hint="eastAsia" w:ascii="楷体_GB2312" w:hAnsi="宋体" w:eastAsia="楷体_GB2312"/>
                <w:color w:val="auto"/>
                <w:kern w:val="0"/>
                <w:sz w:val="28"/>
                <w:szCs w:val="28"/>
              </w:rPr>
              <w:t>重视传统文化的教育功能。学校举办书法、绘画展览，邀请县书协人员参加、指导。师生积极参与到这项活动中，对浓厚校园文化起到了极大地促进作用。师生能积极参加县教育行政部门和其他部门的文艺、体育以及书法比赛活动，并且取得了优异的成绩。</w:t>
            </w:r>
            <w:r>
              <w:rPr>
                <w:rFonts w:hint="eastAsia" w:ascii="楷体_GB2312" w:hAnsi="宋体" w:eastAsia="楷体_GB2312"/>
                <w:color w:val="auto"/>
                <w:kern w:val="0"/>
                <w:sz w:val="28"/>
                <w:szCs w:val="28"/>
                <w:lang w:eastAsia="zh-CN"/>
              </w:rPr>
              <w:t>学校成立书法社团，有专人进行指导，效果显著。</w:t>
            </w:r>
            <w:r>
              <w:rPr>
                <w:rFonts w:hint="eastAsia" w:ascii="楷体_GB2312" w:hAnsi="宋体" w:eastAsia="楷体_GB2312"/>
                <w:color w:val="auto"/>
                <w:kern w:val="0"/>
                <w:sz w:val="28"/>
                <w:szCs w:val="28"/>
                <w:lang w:val="en-US" w:eastAsia="zh-CN"/>
              </w:rPr>
              <w:t>（5分）</w:t>
            </w:r>
          </w:p>
          <w:p>
            <w:pPr>
              <w:snapToGrid w:val="0"/>
              <w:spacing w:line="500" w:lineRule="exact"/>
              <w:ind w:firstLine="478" w:firstLineChars="171"/>
              <w:rPr>
                <w:rFonts w:hint="eastAsia" w:ascii="楷体_GB2312" w:hAnsi="宋体" w:eastAsia="楷体_GB2312"/>
                <w:color w:val="auto"/>
                <w:kern w:val="0"/>
                <w:sz w:val="28"/>
                <w:szCs w:val="28"/>
              </w:rPr>
            </w:pPr>
          </w:p>
          <w:p>
            <w:pPr>
              <w:snapToGrid w:val="0"/>
              <w:spacing w:line="500" w:lineRule="exact"/>
              <w:ind w:firstLine="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师生参与文化活动的时间偏少</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2</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文化品位还有待于进一步提高。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1</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操场塑胶硬化</w:t>
            </w:r>
            <w:r>
              <w:rPr>
                <w:rFonts w:hint="eastAsia" w:ascii="楷体_GB2312" w:hAnsi="宋体" w:eastAsia="楷体_GB2312"/>
                <w:color w:val="auto"/>
                <w:sz w:val="28"/>
                <w:szCs w:val="28"/>
                <w:lang w:eastAsia="zh-CN"/>
              </w:rPr>
              <w:t>即将投入使用</w:t>
            </w:r>
            <w:r>
              <w:rPr>
                <w:rFonts w:hint="eastAsia" w:ascii="楷体_GB2312" w:hAnsi="宋体" w:eastAsia="楷体_GB2312"/>
                <w:color w:val="auto"/>
                <w:sz w:val="28"/>
                <w:szCs w:val="28"/>
              </w:rPr>
              <w:t>。</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2.</w:t>
            </w:r>
            <w:r>
              <w:rPr>
                <w:rFonts w:hint="eastAsia" w:ascii="楷体_GB2312" w:hAnsi="宋体" w:eastAsia="楷体_GB2312"/>
                <w:color w:val="auto"/>
                <w:sz w:val="28"/>
                <w:szCs w:val="28"/>
              </w:rPr>
              <w:t>校园文化建设已经纳入到学校发展的重要议事日程上。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信息来自学校办公室、教</w:t>
            </w:r>
            <w:r>
              <w:rPr>
                <w:rFonts w:hint="eastAsia" w:ascii="楷体_GB2312" w:hAnsi="宋体" w:eastAsia="楷体_GB2312"/>
                <w:color w:val="auto"/>
                <w:sz w:val="28"/>
                <w:szCs w:val="28"/>
                <w:lang w:eastAsia="zh-CN"/>
              </w:rPr>
              <w:t>科处</w:t>
            </w:r>
            <w:r>
              <w:rPr>
                <w:rFonts w:hint="eastAsia" w:ascii="楷体_GB2312" w:hAnsi="宋体" w:eastAsia="楷体_GB2312"/>
                <w:color w:val="auto"/>
                <w:sz w:val="28"/>
                <w:szCs w:val="28"/>
              </w:rPr>
              <w:t>、总务处、工会、团委、体育组等部门</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14</w:t>
            </w:r>
            <w:r>
              <w:rPr>
                <w:rFonts w:hint="eastAsia" w:ascii="楷体_GB2312" w:hAnsi="宋体" w:eastAsia="楷体_GB2312"/>
                <w:color w:val="auto"/>
                <w:sz w:val="30"/>
                <w:szCs w:val="30"/>
                <w:lang w:val="en-US" w:eastAsia="zh-CN"/>
              </w:rPr>
              <w:t>.8</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b/>
          <w:bCs/>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A8校园文化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B30校园环境能体现学校的文化气息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96" w:firstLineChars="198"/>
              <w:rPr>
                <w:rFonts w:hint="eastAsia" w:ascii="楷体_GB2312" w:hAnsi="宋体" w:eastAsia="楷体_GB2312"/>
                <w:b/>
                <w:color w:val="auto"/>
                <w:sz w:val="30"/>
                <w:szCs w:val="30"/>
              </w:rPr>
            </w:pPr>
            <w:r>
              <w:rPr>
                <w:rFonts w:hint="eastAsia" w:ascii="楷体_GB2312" w:hAnsi="宋体" w:eastAsia="楷体_GB2312"/>
                <w:b/>
                <w:color w:val="auto"/>
                <w:sz w:val="30"/>
                <w:szCs w:val="30"/>
              </w:rPr>
              <w:t>校园整洁优美，书香四溢，有教育文化单位应有的文化气息。</w:t>
            </w:r>
          </w:p>
          <w:p>
            <w:pPr>
              <w:widowControl/>
              <w:snapToGrid w:val="0"/>
              <w:spacing w:line="500" w:lineRule="exact"/>
              <w:ind w:firstLine="560" w:firstLineChars="20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81.校训、校旗、校徽、校歌、校标，凸显学校办学理念和思想，内容和形式特色鲜明，师生十分熟悉。设计的校徽新颖独特，富有深意。最能反映学校的办学理念和文化追求，深受师生的喜爱。学校自行编写的校歌，内容积极健康、节奏明快、主旨鲜明、符合学校的实际，收到师生喜爱。校园标语牌，全部为名言警句，内容积极向上，是全体师生共同参与，选择优秀的内容而确定的。充分显示了学生自主学习、自我管理，自我教育的功能。（5分）</w:t>
            </w:r>
          </w:p>
          <w:p>
            <w:pPr>
              <w:widowControl/>
              <w:snapToGrid w:val="0"/>
              <w:spacing w:line="500" w:lineRule="exact"/>
              <w:ind w:firstLine="57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C82.校园整体布局合理，教学区、生活区、活动区泾渭分明，建筑错落有致，</w:t>
            </w:r>
            <w:r>
              <w:rPr>
                <w:rFonts w:hint="eastAsia" w:ascii="楷体_GB2312" w:hAnsi="宋体" w:eastAsia="楷体_GB2312"/>
                <w:color w:val="auto"/>
                <w:kern w:val="0"/>
                <w:sz w:val="28"/>
                <w:szCs w:val="28"/>
              </w:rPr>
              <w:t>创造“天蓝草绿，书香人雅”的学习环境。校园文化墙上方有醒目的校训，教学楼中悬挂伟人、学者肖像画、名言警名等，其他建筑物有宣传画及醒目的标语；校园宣传栏、广播、校报等充分体现校园文化品位，让学生处处受到教育，体现了潜移默化，环境育人的理念</w:t>
            </w:r>
            <w:r>
              <w:rPr>
                <w:rFonts w:hint="eastAsia" w:ascii="楷体_GB2312" w:hAnsi="宋体" w:eastAsia="楷体_GB2312"/>
                <w:color w:val="auto"/>
                <w:kern w:val="0"/>
                <w:sz w:val="28"/>
                <w:szCs w:val="28"/>
                <w:lang w:eastAsia="zh-CN"/>
              </w:rPr>
              <w:t>，突出了审美和教育作用。</w:t>
            </w:r>
            <w:r>
              <w:rPr>
                <w:rFonts w:hint="eastAsia" w:ascii="楷体_GB2312" w:hAnsi="宋体" w:eastAsia="楷体_GB2312"/>
                <w:color w:val="auto"/>
                <w:kern w:val="0"/>
                <w:sz w:val="28"/>
                <w:szCs w:val="28"/>
              </w:rPr>
              <w:t>学校通过创办《</w:t>
            </w:r>
            <w:r>
              <w:rPr>
                <w:rFonts w:hint="eastAsia" w:ascii="楷体_GB2312" w:hAnsi="宋体" w:eastAsia="楷体_GB2312"/>
                <w:color w:val="auto"/>
                <w:kern w:val="0"/>
                <w:sz w:val="28"/>
                <w:szCs w:val="28"/>
                <w:lang w:eastAsia="zh-CN"/>
              </w:rPr>
              <w:t>沙泉</w:t>
            </w:r>
            <w:r>
              <w:rPr>
                <w:rFonts w:hint="eastAsia" w:ascii="楷体_GB2312" w:hAnsi="宋体" w:eastAsia="楷体_GB2312"/>
                <w:color w:val="auto"/>
                <w:kern w:val="0"/>
                <w:sz w:val="28"/>
                <w:szCs w:val="28"/>
              </w:rPr>
              <w:t>》</w:t>
            </w:r>
            <w:r>
              <w:rPr>
                <w:rFonts w:hint="eastAsia" w:ascii="楷体_GB2312" w:hAnsi="宋体" w:eastAsia="楷体_GB2312"/>
                <w:color w:val="auto"/>
                <w:kern w:val="0"/>
                <w:sz w:val="28"/>
                <w:szCs w:val="28"/>
                <w:lang w:eastAsia="zh-CN"/>
              </w:rPr>
              <w:t>期刊</w:t>
            </w:r>
            <w:r>
              <w:rPr>
                <w:rFonts w:hint="eastAsia" w:ascii="楷体_GB2312" w:hAnsi="宋体" w:eastAsia="楷体_GB2312"/>
                <w:color w:val="auto"/>
                <w:kern w:val="0"/>
                <w:sz w:val="28"/>
                <w:szCs w:val="28"/>
              </w:rPr>
              <w:t>、</w:t>
            </w:r>
            <w:r>
              <w:rPr>
                <w:rFonts w:hint="eastAsia" w:ascii="楷体_GB2312" w:hAnsi="宋体" w:eastAsia="楷体_GB2312"/>
                <w:color w:val="auto"/>
                <w:kern w:val="0"/>
                <w:sz w:val="28"/>
                <w:szCs w:val="28"/>
                <w:lang w:eastAsia="zh-CN"/>
              </w:rPr>
              <w:t>《定边实验中学报》，</w:t>
            </w:r>
            <w:r>
              <w:rPr>
                <w:rFonts w:hint="eastAsia" w:ascii="楷体_GB2312" w:hAnsi="宋体" w:eastAsia="楷体_GB2312"/>
                <w:color w:val="auto"/>
                <w:kern w:val="0"/>
                <w:sz w:val="28"/>
                <w:szCs w:val="28"/>
              </w:rPr>
              <w:t>举办定边</w:t>
            </w:r>
            <w:r>
              <w:rPr>
                <w:rFonts w:hint="eastAsia" w:ascii="楷体_GB2312" w:hAnsi="宋体" w:eastAsia="楷体_GB2312"/>
                <w:color w:val="auto"/>
                <w:kern w:val="0"/>
                <w:sz w:val="28"/>
                <w:szCs w:val="28"/>
                <w:lang w:eastAsia="zh-CN"/>
              </w:rPr>
              <w:t>实验中学</w:t>
            </w:r>
            <w:r>
              <w:rPr>
                <w:rFonts w:hint="eastAsia" w:ascii="楷体_GB2312" w:hAnsi="宋体" w:eastAsia="楷体_GB2312"/>
                <w:color w:val="auto"/>
                <w:kern w:val="0"/>
                <w:sz w:val="28"/>
                <w:szCs w:val="28"/>
              </w:rPr>
              <w:t>文化艺术节，体育运动会以及各种活动，体现学校的文化内涵和学校的特色。这些内容形象鲜明，生动活泼，深受师生的喜爱。</w:t>
            </w:r>
            <w:r>
              <w:rPr>
                <w:rFonts w:hint="eastAsia" w:ascii="楷体_GB2312" w:hAnsi="宋体" w:eastAsia="楷体_GB2312"/>
                <w:color w:val="auto"/>
                <w:kern w:val="0"/>
                <w:sz w:val="28"/>
                <w:szCs w:val="28"/>
                <w:lang w:eastAsia="zh-CN"/>
              </w:rPr>
              <w:t>（</w:t>
            </w:r>
            <w:r>
              <w:rPr>
                <w:rFonts w:hint="eastAsia" w:ascii="楷体_GB2312" w:hAnsi="宋体" w:eastAsia="楷体_GB2312"/>
                <w:color w:val="auto"/>
                <w:kern w:val="0"/>
                <w:sz w:val="28"/>
                <w:szCs w:val="28"/>
                <w:lang w:val="en-US" w:eastAsia="zh-CN"/>
              </w:rPr>
              <w:t>9.3分</w:t>
            </w:r>
            <w:r>
              <w:rPr>
                <w:rFonts w:hint="eastAsia" w:ascii="楷体_GB2312" w:hAnsi="宋体" w:eastAsia="楷体_GB2312"/>
                <w:color w:val="auto"/>
                <w:kern w:val="0"/>
                <w:sz w:val="28"/>
                <w:szCs w:val="28"/>
                <w:lang w:eastAsia="zh-CN"/>
              </w:rPr>
              <w:t>）</w:t>
            </w:r>
          </w:p>
          <w:p>
            <w:pPr>
              <w:snapToGrid w:val="0"/>
              <w:spacing w:line="500" w:lineRule="exact"/>
              <w:ind w:firstLine="57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C83.学校自建校以来，加强校园文化建设。先后投资多达500万元，精心设计，创设花木葱茏的园林式校园，培植草坪、长廊、雕塑。学校绿化面积40000平方米，生均14.2平方米，花草树木生机盎然。（5分）</w:t>
            </w:r>
          </w:p>
          <w:p>
            <w:pPr>
              <w:snapToGrid w:val="0"/>
              <w:spacing w:line="500" w:lineRule="exact"/>
              <w:ind w:firstLine="570"/>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C84.</w:t>
            </w:r>
            <w:r>
              <w:rPr>
                <w:rFonts w:hint="eastAsia" w:ascii="楷体_GB2312" w:hAnsi="宋体" w:eastAsia="楷体_GB2312"/>
                <w:color w:val="auto"/>
                <w:kern w:val="0"/>
                <w:sz w:val="28"/>
                <w:szCs w:val="28"/>
              </w:rPr>
              <w:t>教室、学生公寓环境布置个性鲜明、充满朝气，体现出学生的创造力。</w:t>
            </w:r>
            <w:r>
              <w:rPr>
                <w:rFonts w:hint="eastAsia" w:ascii="楷体_GB2312" w:hAnsi="宋体" w:eastAsia="楷体_GB2312"/>
                <w:color w:val="auto"/>
                <w:kern w:val="0"/>
                <w:sz w:val="28"/>
                <w:szCs w:val="28"/>
                <w:lang w:val="en-US" w:eastAsia="zh-CN"/>
              </w:rPr>
              <w:t>（5分）</w:t>
            </w:r>
          </w:p>
          <w:p>
            <w:pPr>
              <w:snapToGrid w:val="0"/>
              <w:spacing w:line="500" w:lineRule="exact"/>
              <w:ind w:firstLine="57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历史传统元素不丰富，文化品味和内涵不浓厚。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增加校园内富有文化内涵和办学理念的醒目的标语，挖掘新的文化闪光点，提升文化品位，丰富文化内涵。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1877" w:type="dxa"/>
            <w:gridSpan w:val="2"/>
            <w:vAlign w:val="top"/>
          </w:tcPr>
          <w:p>
            <w:pPr>
              <w:spacing w:line="500" w:lineRule="exact"/>
              <w:jc w:val="both"/>
              <w:rPr>
                <w:rFonts w:hint="eastAsia" w:ascii="宋体" w:hAnsi="宋体"/>
                <w:color w:val="auto"/>
                <w:sz w:val="28"/>
                <w:szCs w:val="28"/>
              </w:rPr>
            </w:pPr>
            <w:r>
              <w:rPr>
                <w:rFonts w:hint="eastAsia" w:ascii="宋体" w:hAnsi="宋体"/>
                <w:color w:val="auto"/>
                <w:sz w:val="24"/>
                <w:szCs w:val="24"/>
              </w:rPr>
              <w:t>信息采集途（包括档案资料编号、访谈对象等）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实地考查</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24.3</w:t>
            </w:r>
            <w:r>
              <w:rPr>
                <w:rFonts w:hint="eastAsia" w:ascii="楷体_GB2312" w:hAnsi="宋体" w:eastAsia="楷体_GB2312"/>
                <w:color w:val="auto"/>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877" w:type="dxa"/>
            <w:gridSpan w:val="2"/>
            <w:vAlign w:val="center"/>
          </w:tcPr>
          <w:p>
            <w:pPr>
              <w:spacing w:line="500" w:lineRule="exact"/>
              <w:ind w:right="-512" w:firstLine="420" w:firstLineChars="150"/>
              <w:rPr>
                <w:rFonts w:hint="eastAsia" w:ascii="宋体" w:hAnsi="宋体"/>
                <w:color w:val="auto"/>
                <w:sz w:val="28"/>
                <w:szCs w:val="28"/>
              </w:rPr>
            </w:pPr>
            <w:r>
              <w:rPr>
                <w:rFonts w:hint="eastAsia" w:ascii="宋体" w:hAnsi="宋体"/>
                <w:color w:val="auto"/>
                <w:sz w:val="28"/>
                <w:szCs w:val="28"/>
              </w:rPr>
              <w:t>本A级</w:t>
            </w:r>
          </w:p>
          <w:p>
            <w:pPr>
              <w:spacing w:line="500" w:lineRule="exact"/>
              <w:jc w:val="center"/>
              <w:rPr>
                <w:rFonts w:hint="eastAsia" w:ascii="宋体" w:hAnsi="宋体"/>
                <w:color w:val="auto"/>
                <w:sz w:val="28"/>
                <w:szCs w:val="28"/>
              </w:rPr>
            </w:pPr>
            <w:r>
              <w:rPr>
                <w:rFonts w:hint="eastAsia" w:ascii="宋体" w:hAnsi="宋体"/>
                <w:color w:val="auto"/>
                <w:sz w:val="28"/>
                <w:szCs w:val="28"/>
              </w:rPr>
              <w:t>指标得分</w:t>
            </w:r>
          </w:p>
          <w:p>
            <w:pPr>
              <w:spacing w:line="500" w:lineRule="exact"/>
              <w:jc w:val="center"/>
              <w:rPr>
                <w:rFonts w:hint="eastAsia" w:ascii="宋体" w:hAnsi="宋体"/>
                <w:color w:val="auto"/>
                <w:sz w:val="28"/>
                <w:szCs w:val="28"/>
              </w:rPr>
            </w:pPr>
            <w:r>
              <w:rPr>
                <w:rFonts w:hint="eastAsia" w:ascii="宋体" w:hAnsi="宋体"/>
                <w:color w:val="auto"/>
                <w:sz w:val="28"/>
                <w:szCs w:val="28"/>
              </w:rPr>
              <w:t>小计</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58.9</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A9办学条件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B31校园占地面积和建筑符合国家规定，布局合理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center"/>
          </w:tcPr>
          <w:p>
            <w:pPr>
              <w:spacing w:line="500" w:lineRule="exact"/>
              <w:ind w:firstLine="554" w:firstLineChars="198"/>
              <w:jc w:val="center"/>
              <w:rPr>
                <w:rFonts w:hint="eastAsia" w:ascii="楷体_GB2312" w:hAnsi="宋体" w:eastAsia="楷体_GB2312"/>
                <w:b w:val="0"/>
                <w:bCs/>
                <w:color w:val="auto"/>
                <w:sz w:val="28"/>
                <w:szCs w:val="28"/>
                <w:lang w:val="en-US" w:eastAsia="zh-CN"/>
              </w:rPr>
            </w:pPr>
          </w:p>
          <w:p>
            <w:pPr>
              <w:spacing w:line="500" w:lineRule="exact"/>
              <w:ind w:firstLine="554" w:firstLineChars="198"/>
              <w:jc w:val="center"/>
              <w:rPr>
                <w:rFonts w:hint="eastAsia" w:ascii="楷体_GB2312" w:hAnsi="宋体" w:eastAsia="楷体_GB2312"/>
                <w:b w:val="0"/>
                <w:bCs/>
                <w:color w:val="auto"/>
                <w:sz w:val="28"/>
                <w:szCs w:val="28"/>
                <w:lang w:val="en-US" w:eastAsia="zh-CN"/>
              </w:rPr>
            </w:pPr>
          </w:p>
          <w:p>
            <w:pPr>
              <w:spacing w:line="500" w:lineRule="exact"/>
              <w:ind w:firstLine="554" w:firstLineChars="198"/>
              <w:jc w:val="center"/>
              <w:rPr>
                <w:rFonts w:hint="eastAsia" w:ascii="楷体_GB2312" w:hAnsi="宋体" w:eastAsia="楷体_GB2312"/>
                <w:b w:val="0"/>
                <w:bCs/>
                <w:color w:val="auto"/>
                <w:sz w:val="28"/>
                <w:szCs w:val="28"/>
                <w:lang w:val="en-US" w:eastAsia="zh-CN"/>
              </w:rPr>
            </w:pPr>
          </w:p>
          <w:p>
            <w:pPr>
              <w:spacing w:line="500" w:lineRule="exact"/>
              <w:ind w:firstLine="554" w:firstLineChars="198"/>
              <w:jc w:val="left"/>
              <w:rPr>
                <w:rFonts w:hint="eastAsia" w:ascii="楷体_GB2312" w:hAnsi="宋体" w:eastAsia="楷体_GB2312"/>
                <w:color w:val="auto"/>
                <w:sz w:val="28"/>
                <w:szCs w:val="28"/>
                <w:lang w:eastAsia="zh-CN"/>
              </w:rPr>
            </w:pPr>
            <w:r>
              <w:rPr>
                <w:rFonts w:hint="eastAsia" w:ascii="楷体_GB2312" w:hAnsi="宋体" w:eastAsia="楷体_GB2312"/>
                <w:b w:val="0"/>
                <w:bCs/>
                <w:color w:val="auto"/>
                <w:sz w:val="28"/>
                <w:szCs w:val="28"/>
                <w:lang w:val="en-US" w:eastAsia="zh-CN"/>
              </w:rPr>
              <w:t>C85.</w:t>
            </w:r>
            <w:r>
              <w:rPr>
                <w:rFonts w:hint="eastAsia" w:ascii="楷体_GB2312" w:hAnsi="宋体" w:eastAsia="楷体_GB2312"/>
                <w:color w:val="auto"/>
                <w:sz w:val="28"/>
                <w:szCs w:val="28"/>
              </w:rPr>
              <w:t>我校地处定边县城</w:t>
            </w:r>
            <w:r>
              <w:rPr>
                <w:rFonts w:hint="eastAsia" w:ascii="楷体_GB2312" w:hAnsi="宋体" w:eastAsia="楷体_GB2312"/>
                <w:color w:val="auto"/>
                <w:sz w:val="28"/>
                <w:szCs w:val="28"/>
                <w:lang w:eastAsia="zh-CN"/>
              </w:rPr>
              <w:t>边缘</w:t>
            </w:r>
            <w:r>
              <w:rPr>
                <w:rFonts w:hint="eastAsia" w:ascii="楷体_GB2312" w:hAnsi="宋体" w:eastAsia="楷体_GB2312"/>
                <w:color w:val="auto"/>
                <w:sz w:val="28"/>
                <w:szCs w:val="28"/>
              </w:rPr>
              <w:t>地带，距离县城中心</w:t>
            </w:r>
            <w:r>
              <w:rPr>
                <w:rFonts w:hint="eastAsia" w:ascii="楷体_GB2312" w:hAnsi="宋体" w:eastAsia="楷体_GB2312"/>
                <w:color w:val="auto"/>
                <w:sz w:val="28"/>
                <w:szCs w:val="28"/>
                <w:lang w:eastAsia="zh-CN"/>
              </w:rPr>
              <w:t>比较远</w:t>
            </w:r>
            <w:r>
              <w:rPr>
                <w:rFonts w:hint="eastAsia" w:ascii="楷体_GB2312" w:hAnsi="宋体" w:eastAsia="楷体_GB2312"/>
                <w:color w:val="auto"/>
                <w:sz w:val="28"/>
                <w:szCs w:val="28"/>
              </w:rPr>
              <w:t>。校园占地</w:t>
            </w:r>
            <w:r>
              <w:rPr>
                <w:rFonts w:hint="eastAsia" w:ascii="楷体_GB2312" w:hAnsi="宋体" w:eastAsia="楷体_GB2312"/>
                <w:color w:val="auto"/>
                <w:sz w:val="28"/>
                <w:szCs w:val="28"/>
                <w:lang w:val="en-US" w:eastAsia="zh-CN"/>
              </w:rPr>
              <w:t>200000m</w:t>
            </w:r>
            <w:r>
              <w:rPr>
                <w:rFonts w:hint="eastAsia" w:ascii="楷体_GB2312" w:hAnsi="宋体" w:eastAsia="楷体_GB2312"/>
                <w:color w:val="auto"/>
                <w:sz w:val="28"/>
                <w:szCs w:val="28"/>
                <w:vertAlign w:val="superscript"/>
                <w:lang w:val="en-US" w:eastAsia="zh-CN"/>
              </w:rPr>
              <w:t>2</w:t>
            </w:r>
            <w:r>
              <w:rPr>
                <w:rFonts w:hint="eastAsia" w:ascii="楷体_GB2312" w:hAnsi="宋体" w:eastAsia="楷体_GB2312"/>
                <w:color w:val="auto"/>
                <w:sz w:val="28"/>
                <w:szCs w:val="28"/>
              </w:rPr>
              <w:t>，生均占地</w:t>
            </w:r>
            <w:r>
              <w:rPr>
                <w:rFonts w:hint="eastAsia" w:ascii="楷体_GB2312" w:hAnsi="宋体" w:eastAsia="楷体_GB2312"/>
                <w:color w:val="auto"/>
                <w:sz w:val="28"/>
                <w:szCs w:val="28"/>
                <w:lang w:val="en-US" w:eastAsia="zh-CN"/>
              </w:rPr>
              <w:t>70.9m</w:t>
            </w:r>
            <w:r>
              <w:rPr>
                <w:rFonts w:hint="eastAsia" w:ascii="楷体_GB2312" w:hAnsi="宋体" w:eastAsia="楷体_GB2312"/>
                <w:color w:val="auto"/>
                <w:sz w:val="28"/>
                <w:szCs w:val="28"/>
                <w:vertAlign w:val="superscript"/>
                <w:lang w:val="en-US" w:eastAsia="zh-CN"/>
              </w:rPr>
              <w:t>2</w:t>
            </w:r>
            <w:r>
              <w:rPr>
                <w:rFonts w:hint="eastAsia" w:ascii="楷体_GB2312" w:hAnsi="宋体" w:eastAsia="楷体_GB2312"/>
                <w:color w:val="auto"/>
                <w:sz w:val="28"/>
                <w:szCs w:val="28"/>
                <w:vertAlign w:val="baseline"/>
                <w:lang w:val="en-US" w:eastAsia="zh-CN"/>
              </w:rPr>
              <w:t>。学校布局合理。教学、生活、活动区域明确。</w:t>
            </w:r>
            <w:r>
              <w:rPr>
                <w:rFonts w:hint="eastAsia" w:ascii="楷体_GB2312" w:hAnsi="宋体" w:eastAsia="楷体_GB2312"/>
                <w:b w:val="0"/>
                <w:bCs/>
                <w:color w:val="auto"/>
                <w:sz w:val="28"/>
                <w:szCs w:val="28"/>
              </w:rPr>
              <w:t>符合国家规定。</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500" w:lineRule="exact"/>
              <w:jc w:val="lef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C86.各种建筑物面积基本达到要求。</w:t>
            </w:r>
            <w:r>
              <w:rPr>
                <w:rFonts w:hint="eastAsia" w:ascii="楷体_GB2312" w:hAnsi="宋体" w:eastAsia="楷体_GB2312"/>
                <w:color w:val="auto"/>
                <w:sz w:val="28"/>
                <w:szCs w:val="28"/>
              </w:rPr>
              <w:t>建筑面积</w:t>
            </w:r>
            <w:r>
              <w:rPr>
                <w:rFonts w:hint="eastAsia" w:ascii="楷体_GB2312" w:hAnsi="宋体" w:eastAsia="楷体_GB2312"/>
                <w:color w:val="auto"/>
                <w:sz w:val="28"/>
                <w:szCs w:val="28"/>
                <w:lang w:val="en-US" w:eastAsia="zh-CN"/>
              </w:rPr>
              <w:t>62000m</w:t>
            </w:r>
            <w:r>
              <w:rPr>
                <w:rFonts w:hint="eastAsia" w:ascii="楷体_GB2312" w:hAnsi="宋体" w:eastAsia="楷体_GB2312"/>
                <w:color w:val="auto"/>
                <w:sz w:val="28"/>
                <w:szCs w:val="28"/>
                <w:vertAlign w:val="superscript"/>
                <w:lang w:val="en-US" w:eastAsia="zh-CN"/>
              </w:rPr>
              <w:t>2</w:t>
            </w:r>
            <w:r>
              <w:rPr>
                <w:rFonts w:hint="eastAsia" w:ascii="楷体_GB2312" w:hAnsi="宋体" w:eastAsia="楷体_GB2312"/>
                <w:color w:val="auto"/>
                <w:sz w:val="28"/>
                <w:szCs w:val="28"/>
              </w:rPr>
              <w:t>，生均</w:t>
            </w:r>
            <w:r>
              <w:rPr>
                <w:rFonts w:hint="eastAsia" w:ascii="楷体_GB2312" w:hAnsi="宋体" w:eastAsia="楷体_GB2312"/>
                <w:color w:val="auto"/>
                <w:sz w:val="28"/>
                <w:szCs w:val="28"/>
                <w:lang w:val="en-US" w:eastAsia="zh-CN"/>
              </w:rPr>
              <w:t>22m</w:t>
            </w:r>
            <w:r>
              <w:rPr>
                <w:rFonts w:hint="eastAsia" w:ascii="楷体_GB2312" w:hAnsi="宋体" w:eastAsia="楷体_GB2312"/>
                <w:color w:val="auto"/>
                <w:sz w:val="28"/>
                <w:szCs w:val="28"/>
                <w:vertAlign w:val="superscript"/>
                <w:lang w:val="en-US" w:eastAsia="zh-CN"/>
              </w:rPr>
              <w:t>2</w:t>
            </w:r>
            <w:r>
              <w:rPr>
                <w:rFonts w:hint="eastAsia" w:ascii="楷体_GB2312" w:hAnsi="宋体" w:eastAsia="楷体_GB2312"/>
                <w:color w:val="auto"/>
                <w:sz w:val="28"/>
                <w:szCs w:val="28"/>
              </w:rPr>
              <w:t>，学校占地面积和城市生均占地面积基本符合国家规定的标准。</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napToGrid w:val="0"/>
              <w:spacing w:line="500" w:lineRule="exact"/>
              <w:ind w:firstLine="560" w:firstLineChars="200"/>
              <w:jc w:val="left"/>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C87.学生宿舍人均居住面积达标。生均7m</w:t>
            </w:r>
            <w:r>
              <w:rPr>
                <w:rFonts w:hint="eastAsia" w:ascii="楷体_GB2312" w:hAnsi="宋体" w:eastAsia="楷体_GB2312"/>
                <w:color w:val="auto"/>
                <w:sz w:val="28"/>
                <w:szCs w:val="28"/>
                <w:vertAlign w:val="superscript"/>
                <w:lang w:val="en-US" w:eastAsia="zh-CN"/>
              </w:rPr>
              <w:t>2</w:t>
            </w:r>
            <w:r>
              <w:rPr>
                <w:rFonts w:hint="eastAsia" w:ascii="楷体_GB2312" w:hAnsi="宋体" w:eastAsia="楷体_GB2312"/>
                <w:color w:val="auto"/>
                <w:sz w:val="28"/>
                <w:szCs w:val="28"/>
                <w:vertAlign w:val="baseline"/>
                <w:lang w:val="en-US" w:eastAsia="zh-CN"/>
              </w:rPr>
              <w:t>。（5分）</w:t>
            </w:r>
          </w:p>
          <w:p>
            <w:pPr>
              <w:snapToGrid w:val="0"/>
              <w:spacing w:line="500" w:lineRule="exact"/>
              <w:ind w:firstLine="560" w:firstLineChars="200"/>
              <w:jc w:val="lef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C88.</w:t>
            </w:r>
            <w:r>
              <w:rPr>
                <w:rFonts w:hint="eastAsia" w:ascii="楷体_GB2312" w:hAnsi="宋体" w:eastAsia="楷体_GB2312"/>
                <w:color w:val="auto"/>
                <w:sz w:val="28"/>
                <w:szCs w:val="28"/>
              </w:rPr>
              <w:t>学校主要建筑物布局合理，衔接自然，使用方便</w:t>
            </w:r>
          </w:p>
          <w:p>
            <w:pPr>
              <w:snapToGrid w:val="0"/>
              <w:spacing w:line="500" w:lineRule="exact"/>
              <w:jc w:val="lef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eastAsia="zh-CN"/>
              </w:rPr>
              <w:t>学校教学楼、办公楼、食堂、学生宿舍等布局合理，错落有致，设施完整。同时，</w:t>
            </w:r>
            <w:r>
              <w:rPr>
                <w:rFonts w:hint="eastAsia" w:ascii="楷体_GB2312" w:hAnsi="宋体" w:eastAsia="楷体_GB2312"/>
                <w:color w:val="auto"/>
                <w:sz w:val="28"/>
                <w:szCs w:val="28"/>
              </w:rPr>
              <w:t>为了学校的进一步发展，学校兴建的</w:t>
            </w:r>
            <w:r>
              <w:rPr>
                <w:rFonts w:hint="eastAsia" w:ascii="楷体_GB2312" w:hAnsi="宋体" w:eastAsia="楷体_GB2312"/>
                <w:color w:val="auto"/>
                <w:sz w:val="28"/>
                <w:szCs w:val="28"/>
                <w:lang w:eastAsia="zh-CN"/>
              </w:rPr>
              <w:t>餐饮</w:t>
            </w:r>
            <w:r>
              <w:rPr>
                <w:rFonts w:hint="eastAsia" w:ascii="楷体_GB2312" w:hAnsi="宋体" w:eastAsia="楷体_GB2312"/>
                <w:color w:val="auto"/>
                <w:sz w:val="28"/>
                <w:szCs w:val="28"/>
              </w:rPr>
              <w:t>楼已</w:t>
            </w:r>
            <w:r>
              <w:rPr>
                <w:rFonts w:hint="eastAsia" w:ascii="楷体_GB2312" w:hAnsi="宋体" w:eastAsia="楷体_GB2312"/>
                <w:color w:val="auto"/>
                <w:sz w:val="28"/>
                <w:szCs w:val="28"/>
                <w:lang w:eastAsia="zh-CN"/>
              </w:rPr>
              <w:t>使用</w:t>
            </w:r>
            <w:r>
              <w:rPr>
                <w:rFonts w:hint="eastAsia" w:ascii="楷体_GB2312" w:hAnsi="宋体" w:eastAsia="楷体_GB2312"/>
                <w:color w:val="auto"/>
                <w:sz w:val="28"/>
                <w:szCs w:val="28"/>
              </w:rPr>
              <w:t>。投资</w:t>
            </w:r>
            <w:r>
              <w:rPr>
                <w:rFonts w:hint="eastAsia" w:ascii="楷体_GB2312" w:hAnsi="宋体" w:eastAsia="楷体_GB2312"/>
                <w:color w:val="auto"/>
                <w:sz w:val="28"/>
                <w:szCs w:val="28"/>
                <w:lang w:eastAsia="zh-CN"/>
              </w:rPr>
              <w:t>的</w:t>
            </w:r>
            <w:r>
              <w:rPr>
                <w:rFonts w:hint="eastAsia" w:ascii="楷体_GB2312" w:hAnsi="宋体" w:eastAsia="楷体_GB2312"/>
                <w:color w:val="auto"/>
                <w:sz w:val="28"/>
                <w:szCs w:val="28"/>
              </w:rPr>
              <w:t>塑胶运动场</w:t>
            </w:r>
            <w:r>
              <w:rPr>
                <w:rFonts w:hint="eastAsia" w:ascii="楷体_GB2312" w:hAnsi="宋体" w:eastAsia="楷体_GB2312"/>
                <w:color w:val="auto"/>
                <w:sz w:val="28"/>
                <w:szCs w:val="28"/>
                <w:lang w:eastAsia="zh-CN"/>
              </w:rPr>
              <w:t>工程即将</w:t>
            </w:r>
            <w:r>
              <w:rPr>
                <w:rFonts w:hint="eastAsia" w:ascii="楷体_GB2312" w:hAnsi="宋体" w:eastAsia="楷体_GB2312"/>
                <w:color w:val="auto"/>
                <w:sz w:val="28"/>
                <w:szCs w:val="28"/>
              </w:rPr>
              <w:t>完</w:t>
            </w:r>
            <w:r>
              <w:rPr>
                <w:rFonts w:hint="eastAsia" w:ascii="楷体_GB2312" w:hAnsi="宋体" w:eastAsia="楷体_GB2312"/>
                <w:color w:val="auto"/>
                <w:sz w:val="28"/>
                <w:szCs w:val="28"/>
                <w:lang w:eastAsia="zh-CN"/>
              </w:rPr>
              <w:t>工投入</w:t>
            </w:r>
          </w:p>
          <w:p>
            <w:pPr>
              <w:snapToGrid w:val="0"/>
              <w:spacing w:line="500" w:lineRule="exact"/>
              <w:jc w:val="left"/>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使用</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napToGrid w:val="0"/>
              <w:spacing w:line="500" w:lineRule="exact"/>
              <w:jc w:val="both"/>
              <w:rPr>
                <w:rFonts w:hint="eastAsia" w:ascii="楷体_GB2312" w:hAnsi="宋体" w:eastAsia="楷体_GB2312"/>
                <w:color w:val="auto"/>
                <w:sz w:val="28"/>
                <w:szCs w:val="28"/>
              </w:rPr>
            </w:pPr>
          </w:p>
          <w:p>
            <w:pPr>
              <w:snapToGrid w:val="0"/>
              <w:spacing w:line="500" w:lineRule="exact"/>
              <w:ind w:firstLine="560" w:firstLineChars="200"/>
              <w:jc w:val="center"/>
              <w:rPr>
                <w:rFonts w:hint="eastAsia" w:ascii="楷体_GB2312" w:hAnsi="宋体" w:eastAsia="楷体_GB2312"/>
                <w:color w:val="auto"/>
                <w:sz w:val="28"/>
                <w:szCs w:val="28"/>
              </w:rPr>
            </w:pPr>
          </w:p>
          <w:p>
            <w:pPr>
              <w:snapToGrid w:val="0"/>
              <w:spacing w:line="500" w:lineRule="exact"/>
              <w:ind w:firstLine="560" w:firstLineChars="200"/>
              <w:jc w:val="center"/>
              <w:rPr>
                <w:rFonts w:hint="eastAsia" w:ascii="楷体_GB2312" w:hAnsi="宋体" w:eastAsia="楷体_GB2312"/>
                <w:color w:val="auto"/>
                <w:sz w:val="28"/>
                <w:szCs w:val="28"/>
              </w:rPr>
            </w:pPr>
          </w:p>
          <w:p>
            <w:pPr>
              <w:snapToGrid w:val="0"/>
              <w:spacing w:line="500" w:lineRule="exact"/>
              <w:ind w:firstLine="560" w:firstLineChars="200"/>
              <w:jc w:val="center"/>
              <w:rPr>
                <w:rFonts w:hint="eastAsia" w:ascii="楷体_GB2312" w:hAnsi="宋体" w:eastAsia="楷体_GB2312"/>
                <w:color w:val="auto"/>
                <w:sz w:val="28"/>
                <w:szCs w:val="28"/>
              </w:rPr>
            </w:pPr>
          </w:p>
          <w:p>
            <w:pPr>
              <w:snapToGrid w:val="0"/>
              <w:spacing w:line="500" w:lineRule="exact"/>
              <w:ind w:firstLine="560" w:firstLineChars="200"/>
              <w:jc w:val="center"/>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7"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部分设施陈旧。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多方筹集资金，积极改善。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党政类档案资料，实地考查</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20</w:t>
            </w:r>
            <w:r>
              <w:rPr>
                <w:rFonts w:hint="eastAsia" w:ascii="楷体_GB2312" w:hAnsi="宋体" w:eastAsia="楷体_GB2312"/>
                <w:color w:val="auto"/>
                <w:sz w:val="30"/>
                <w:szCs w:val="30"/>
              </w:rPr>
              <w:t>分</w:t>
            </w:r>
          </w:p>
        </w:tc>
      </w:tr>
    </w:tbl>
    <w:p>
      <w:pPr>
        <w:jc w:val="center"/>
        <w:rPr>
          <w:rFonts w:hint="eastAsia" w:ascii="黑体" w:hAnsi="宋体" w:eastAsia="黑体"/>
          <w:color w:val="auto"/>
          <w:sz w:val="36"/>
          <w:szCs w:val="36"/>
        </w:rPr>
      </w:pPr>
    </w:p>
    <w:p>
      <w:pPr>
        <w:jc w:val="center"/>
        <w:rPr>
          <w:rFonts w:hint="eastAsia" w:ascii="黑体" w:hAnsi="宋体" w:eastAsia="黑体"/>
          <w:b/>
          <w:bCs/>
          <w:color w:val="auto"/>
          <w:sz w:val="36"/>
          <w:szCs w:val="36"/>
        </w:rPr>
      </w:pPr>
      <w:r>
        <w:rPr>
          <w:rFonts w:hint="eastAsia" w:ascii="黑体" w:hAnsi="宋体" w:eastAsia="黑体"/>
          <w:b/>
          <w:bCs/>
          <w:color w:val="auto"/>
          <w:sz w:val="36"/>
          <w:szCs w:val="36"/>
        </w:rPr>
        <w:t>陕西省普通高中标准化学校评估验收分项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宋体" w:hAnsi="宋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74"/>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A9办学条件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B32有能满足教学需要的理、化、生实验室和语音室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1074"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54" w:firstLineChars="198"/>
              <w:rPr>
                <w:rFonts w:hint="eastAsia" w:ascii="楷体_GB2312" w:hAnsi="宋体" w:eastAsia="楷体_GB2312"/>
                <w:color w:val="auto"/>
                <w:sz w:val="28"/>
                <w:szCs w:val="28"/>
              </w:rPr>
            </w:pPr>
            <w:r>
              <w:rPr>
                <w:rFonts w:hint="eastAsia" w:ascii="楷体_GB2312" w:hAnsi="宋体" w:eastAsia="楷体_GB2312"/>
                <w:b w:val="0"/>
                <w:bCs/>
                <w:color w:val="auto"/>
                <w:sz w:val="28"/>
                <w:szCs w:val="28"/>
                <w:lang w:val="en-US" w:eastAsia="zh-CN"/>
              </w:rPr>
              <w:t>C89.</w:t>
            </w:r>
            <w:r>
              <w:rPr>
                <w:rFonts w:hint="eastAsia" w:ascii="楷体_GB2312" w:hAnsi="宋体" w:eastAsia="楷体_GB2312"/>
                <w:b w:val="0"/>
                <w:bCs/>
                <w:color w:val="auto"/>
                <w:sz w:val="28"/>
                <w:szCs w:val="28"/>
              </w:rPr>
              <w:t>理化生实验室和语音室设置均达国家规定标准，满足了教学需要，提升了学生的实践能力和创新精神</w:t>
            </w:r>
            <w:r>
              <w:rPr>
                <w:rFonts w:hint="eastAsia" w:ascii="楷体_GB2312" w:hAnsi="宋体" w:eastAsia="楷体_GB2312"/>
                <w:b w:val="0"/>
                <w:bCs/>
                <w:color w:val="auto"/>
                <w:sz w:val="28"/>
                <w:szCs w:val="28"/>
                <w:lang w:eastAsia="zh-CN"/>
              </w:rPr>
              <w:t>。</w:t>
            </w:r>
            <w:r>
              <w:rPr>
                <w:rFonts w:hint="eastAsia" w:ascii="楷体_GB2312" w:hAnsi="宋体" w:eastAsia="楷体_GB2312"/>
                <w:color w:val="auto"/>
                <w:sz w:val="28"/>
                <w:szCs w:val="28"/>
              </w:rPr>
              <w:t>实验室和语音室是学校基本的办学条件之一，是学校建设的重要组成部分，是教育、教学的主要活动场所和重要的课程资源，是全面实施课程标准，引导学生进行自主探究、合作和综合性学习，培养学生的实践能力和创新精神，提高学生科学素养的重要场所和科学启蒙园地。</w:t>
            </w:r>
          </w:p>
          <w:p>
            <w:pPr>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rPr>
              <w:t>学校高度重视实验室和语音室建设和管理。学校现有物理实验室</w:t>
            </w: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个，物理准备室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个，仪器室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个；化学实验室</w:t>
            </w: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个，化学准备室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个，器材室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个；生物实验室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个，生物准备室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个，生物储藏室与模型标本室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并都入柜陈列。实验器材齐全，设备先进。实验室通电、通风、通水设施完善。仪器柜、药品柜、标本柜、模型柜等符合要求。仪器总帐合理，有明细帐；有仪器使用、借用、赔偿、报损、交接制度；仪器分类存放排列合理，仪器、试剂、标本等性能完好。</w:t>
            </w:r>
            <w:r>
              <w:rPr>
                <w:rFonts w:hint="eastAsia" w:ascii="楷体_GB2312" w:hAnsi="宋体" w:eastAsia="楷体_GB2312"/>
                <w:color w:val="auto"/>
                <w:sz w:val="28"/>
                <w:szCs w:val="28"/>
                <w:lang w:eastAsia="zh-CN"/>
              </w:rPr>
              <w:t>学校有语音教室</w:t>
            </w:r>
            <w:r>
              <w:rPr>
                <w:rFonts w:hint="eastAsia" w:ascii="楷体_GB2312" w:hAnsi="宋体" w:eastAsia="楷体_GB2312"/>
                <w:color w:val="auto"/>
                <w:sz w:val="28"/>
                <w:szCs w:val="28"/>
                <w:lang w:val="en-US" w:eastAsia="zh-CN"/>
              </w:rPr>
              <w:t>1个，管理员由英语老师兼任。理化生实验室和语音室数量与学校管理规模轨制基本相适应，准备室和仪器室符合有关要求，管理制度完善并上墙。（4.8分）</w:t>
            </w:r>
          </w:p>
          <w:p>
            <w:pPr>
              <w:spacing w:line="500" w:lineRule="exact"/>
              <w:ind w:firstLine="560" w:firstLineChars="200"/>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C90.实验室其他设施设备符合相关技术指标要求。</w:t>
            </w:r>
            <w:r>
              <w:rPr>
                <w:rFonts w:hint="eastAsia" w:ascii="楷体_GB2312" w:hAnsi="宋体" w:eastAsia="楷体_GB2312"/>
                <w:color w:val="auto"/>
                <w:sz w:val="28"/>
                <w:szCs w:val="28"/>
              </w:rPr>
              <w:t>实验室通电、通风、通水设施完善。仪器柜、药品柜、标本柜、模型柜等</w:t>
            </w:r>
            <w:r>
              <w:rPr>
                <w:rFonts w:hint="eastAsia" w:ascii="楷体_GB2312" w:hAnsi="宋体" w:eastAsia="楷体_GB2312"/>
                <w:color w:val="auto"/>
                <w:sz w:val="28"/>
                <w:szCs w:val="28"/>
                <w:lang w:eastAsia="zh-CN"/>
              </w:rPr>
              <w:t>基本</w:t>
            </w:r>
            <w:r>
              <w:rPr>
                <w:rFonts w:hint="eastAsia" w:ascii="楷体_GB2312" w:hAnsi="宋体" w:eastAsia="楷体_GB2312"/>
                <w:color w:val="auto"/>
                <w:sz w:val="28"/>
                <w:szCs w:val="28"/>
              </w:rPr>
              <w:t>符合要求</w:t>
            </w:r>
            <w:r>
              <w:rPr>
                <w:rFonts w:hint="eastAsia" w:ascii="楷体_GB2312" w:hAnsi="宋体" w:eastAsia="楷体_GB2312"/>
                <w:color w:val="auto"/>
                <w:sz w:val="28"/>
                <w:szCs w:val="28"/>
                <w:lang w:eastAsia="zh-CN"/>
              </w:rPr>
              <w:t>；有比较充备的各种实验材料和试剂，并符合相关技术指标要求，而且能及时得到补充。（</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C91.学生分组实验达标。学生分组实验器材能满足2人一组的要求，基本能完成课程标准规定的演示实验和分组实验，有实验就有记录，设备完好率达到96%。（4.8分）</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C92.实验教师专职，学历合格。</w:t>
            </w:r>
            <w:r>
              <w:rPr>
                <w:rFonts w:hint="eastAsia" w:ascii="楷体_GB2312" w:hAnsi="宋体" w:eastAsia="楷体_GB2312"/>
                <w:color w:val="auto"/>
                <w:sz w:val="28"/>
                <w:szCs w:val="28"/>
              </w:rPr>
              <w:t>学校的物理实验室有专职实验员</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名，化学实验室有专职实验员</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名，生物实验室有专职实验员</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名，</w:t>
            </w:r>
            <w:r>
              <w:rPr>
                <w:rFonts w:hint="eastAsia" w:ascii="楷体_GB2312" w:hAnsi="宋体" w:eastAsia="楷体_GB2312"/>
                <w:color w:val="auto"/>
                <w:sz w:val="28"/>
                <w:szCs w:val="28"/>
                <w:lang w:eastAsia="zh-CN"/>
              </w:rPr>
              <w:t>所有实验员均为大学本科学历，参加过相关培训，符合实验员要求。</w:t>
            </w:r>
            <w:r>
              <w:rPr>
                <w:rFonts w:hint="eastAsia" w:ascii="楷体_GB2312" w:hAnsi="宋体" w:eastAsia="楷体_GB2312"/>
                <w:color w:val="auto"/>
                <w:sz w:val="28"/>
                <w:szCs w:val="28"/>
              </w:rPr>
              <w:t>学校的理化生实验都能有效的开展，基本达到了标准要求。能够保证正常的教学活动</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C93.部分功能室能定期向学生开放。为了进一步提高学生的动手能力和实验能力，学校将部分实验探究室定期向学生开放，并有专人为学生有效、安全使用各种设备提供指导。（4.8分）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803"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1074" w:type="dxa"/>
            <w:vAlign w:val="center"/>
          </w:tcPr>
          <w:p>
            <w:pPr>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存在</w:t>
            </w:r>
          </w:p>
          <w:p>
            <w:pPr>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的主</w:t>
            </w:r>
          </w:p>
          <w:p>
            <w:pPr>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要问</w:t>
            </w:r>
          </w:p>
          <w:p>
            <w:pPr>
              <w:spacing w:line="500" w:lineRule="exact"/>
              <w:ind w:firstLine="240" w:firstLineChars="100"/>
              <w:jc w:val="left"/>
              <w:rPr>
                <w:rFonts w:hint="eastAsia" w:ascii="宋体" w:hAnsi="宋体"/>
                <w:color w:val="auto"/>
                <w:sz w:val="24"/>
                <w:szCs w:val="24"/>
              </w:rPr>
            </w:pPr>
            <w:r>
              <w:rPr>
                <w:rFonts w:hint="eastAsia" w:ascii="宋体" w:hAnsi="宋体"/>
                <w:color w:val="auto"/>
                <w:sz w:val="24"/>
                <w:szCs w:val="24"/>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个别仪器老化，需添置新仪器。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03" w:type="dxa"/>
            <w:vMerge w:val="continue"/>
            <w:vAlign w:val="center"/>
          </w:tcPr>
          <w:p>
            <w:pPr>
              <w:spacing w:line="500" w:lineRule="exact"/>
              <w:ind w:firstLine="280" w:firstLineChars="100"/>
              <w:rPr>
                <w:rFonts w:hint="eastAsia" w:ascii="宋体" w:hAnsi="宋体"/>
                <w:color w:val="auto"/>
                <w:sz w:val="28"/>
                <w:szCs w:val="28"/>
              </w:rPr>
            </w:pPr>
          </w:p>
        </w:tc>
        <w:tc>
          <w:tcPr>
            <w:tcW w:w="1074" w:type="dxa"/>
            <w:vAlign w:val="center"/>
          </w:tcPr>
          <w:p>
            <w:pPr>
              <w:spacing w:line="500" w:lineRule="exact"/>
              <w:jc w:val="center"/>
              <w:rPr>
                <w:rFonts w:hint="eastAsia" w:ascii="宋体" w:hAnsi="宋体"/>
                <w:color w:val="auto"/>
                <w:sz w:val="24"/>
                <w:szCs w:val="24"/>
              </w:rPr>
            </w:pPr>
            <w:r>
              <w:rPr>
                <w:rFonts w:hint="eastAsia" w:ascii="宋体" w:hAnsi="宋体"/>
                <w:color w:val="auto"/>
                <w:sz w:val="24"/>
                <w:szCs w:val="24"/>
              </w:rPr>
              <w:t>改进</w:t>
            </w:r>
          </w:p>
          <w:p>
            <w:pPr>
              <w:spacing w:line="500" w:lineRule="exact"/>
              <w:jc w:val="center"/>
              <w:rPr>
                <w:rFonts w:hint="eastAsia" w:ascii="宋体" w:hAnsi="宋体"/>
                <w:color w:val="auto"/>
                <w:sz w:val="24"/>
                <w:szCs w:val="24"/>
              </w:rPr>
            </w:pPr>
            <w:r>
              <w:rPr>
                <w:rFonts w:hint="eastAsia" w:ascii="宋体" w:hAnsi="宋体"/>
                <w:color w:val="auto"/>
                <w:sz w:val="24"/>
                <w:szCs w:val="24"/>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淘汰老化仪器，尽快采购短缺仪器。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1877" w:type="dxa"/>
            <w:gridSpan w:val="2"/>
            <w:vAlign w:val="top"/>
          </w:tcPr>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实地考查</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rPr>
              <w:t>2</w:t>
            </w:r>
            <w:r>
              <w:rPr>
                <w:rFonts w:hint="eastAsia" w:ascii="楷体_GB2312" w:hAnsi="宋体" w:eastAsia="楷体_GB2312"/>
                <w:color w:val="auto"/>
                <w:sz w:val="30"/>
                <w:szCs w:val="30"/>
                <w:lang w:val="en-US" w:eastAsia="zh-CN"/>
              </w:rPr>
              <w:t>4.4</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A9办学条件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B33有综合实践活动室，齐备的教学仪器及音、体、美器材，有适合艺术教育的场地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0" w:hRule="atLeast"/>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54" w:firstLineChars="198"/>
              <w:rPr>
                <w:rFonts w:hint="eastAsia" w:ascii="楷体_GB2312" w:hAnsi="宋体" w:eastAsia="楷体_GB2312"/>
                <w:b w:val="0"/>
                <w:bCs/>
                <w:color w:val="auto"/>
                <w:sz w:val="28"/>
                <w:szCs w:val="28"/>
                <w:lang w:val="en-US" w:eastAsia="zh-CN"/>
              </w:rPr>
            </w:pPr>
          </w:p>
          <w:p>
            <w:pPr>
              <w:spacing w:line="500" w:lineRule="exact"/>
              <w:ind w:firstLine="554" w:firstLineChars="198"/>
              <w:rPr>
                <w:rFonts w:hint="eastAsia" w:ascii="楷体_GB2312" w:hAnsi="宋体" w:eastAsia="楷体_GB2312"/>
                <w:b w:val="0"/>
                <w:bCs/>
                <w:color w:val="auto"/>
                <w:sz w:val="28"/>
                <w:szCs w:val="28"/>
                <w:lang w:val="en-US" w:eastAsia="zh-CN"/>
              </w:rPr>
            </w:pPr>
          </w:p>
          <w:p>
            <w:pPr>
              <w:spacing w:line="500" w:lineRule="exact"/>
              <w:ind w:firstLine="554" w:firstLineChars="198"/>
              <w:rPr>
                <w:rFonts w:hint="eastAsia" w:ascii="楷体_GB2312" w:hAnsi="宋体" w:eastAsia="楷体_GB2312"/>
                <w:color w:val="auto"/>
                <w:sz w:val="28"/>
                <w:szCs w:val="28"/>
              </w:rPr>
            </w:pPr>
            <w:r>
              <w:rPr>
                <w:rFonts w:hint="eastAsia" w:ascii="楷体_GB2312" w:hAnsi="宋体" w:eastAsia="楷体_GB2312"/>
                <w:b w:val="0"/>
                <w:bCs/>
                <w:color w:val="auto"/>
                <w:sz w:val="28"/>
                <w:szCs w:val="28"/>
                <w:lang w:val="en-US" w:eastAsia="zh-CN"/>
              </w:rPr>
              <w:t>C94.</w:t>
            </w:r>
            <w:r>
              <w:rPr>
                <w:rFonts w:hint="eastAsia" w:ascii="楷体_GB2312" w:hAnsi="宋体" w:eastAsia="楷体_GB2312"/>
                <w:b w:val="0"/>
                <w:bCs/>
                <w:color w:val="auto"/>
                <w:sz w:val="28"/>
                <w:szCs w:val="28"/>
              </w:rPr>
              <w:t>各种体育运动场地齐全</w:t>
            </w:r>
            <w:r>
              <w:rPr>
                <w:rFonts w:hint="eastAsia" w:ascii="楷体_GB2312" w:hAnsi="宋体" w:eastAsia="楷体_GB2312"/>
                <w:b w:val="0"/>
                <w:bCs/>
                <w:color w:val="auto"/>
                <w:sz w:val="28"/>
                <w:szCs w:val="28"/>
                <w:lang w:eastAsia="zh-CN"/>
              </w:rPr>
              <w:t>，</w:t>
            </w:r>
            <w:r>
              <w:rPr>
                <w:rFonts w:hint="eastAsia" w:ascii="楷体_GB2312" w:hAnsi="宋体" w:eastAsia="楷体_GB2312"/>
                <w:b w:val="0"/>
                <w:bCs/>
                <w:color w:val="auto"/>
                <w:sz w:val="28"/>
                <w:szCs w:val="28"/>
              </w:rPr>
              <w:t>相应的仪器器材齐</w:t>
            </w:r>
            <w:r>
              <w:rPr>
                <w:rFonts w:hint="eastAsia" w:ascii="楷体_GB2312" w:hAnsi="宋体" w:eastAsia="楷体_GB2312"/>
                <w:b w:val="0"/>
                <w:bCs/>
                <w:color w:val="auto"/>
                <w:sz w:val="28"/>
                <w:szCs w:val="28"/>
                <w:lang w:eastAsia="zh-CN"/>
              </w:rPr>
              <w:t>全</w:t>
            </w:r>
            <w:r>
              <w:rPr>
                <w:rFonts w:hint="eastAsia" w:ascii="楷体_GB2312" w:hAnsi="宋体" w:eastAsia="楷体_GB2312"/>
                <w:b w:val="0"/>
                <w:bCs/>
                <w:color w:val="auto"/>
                <w:sz w:val="28"/>
                <w:szCs w:val="28"/>
              </w:rPr>
              <w:t>。</w:t>
            </w:r>
            <w:r>
              <w:rPr>
                <w:rFonts w:hint="eastAsia" w:ascii="楷体_GB2312" w:hAnsi="宋体" w:eastAsia="楷体_GB2312"/>
                <w:b w:val="0"/>
                <w:bCs/>
                <w:color w:val="auto"/>
                <w:sz w:val="28"/>
                <w:szCs w:val="28"/>
                <w:lang w:eastAsia="zh-CN"/>
              </w:rPr>
              <w:t>学校现有</w:t>
            </w:r>
            <w:r>
              <w:rPr>
                <w:rFonts w:hint="eastAsia" w:ascii="楷体_GB2312" w:hAnsi="宋体" w:eastAsia="楷体_GB2312"/>
                <w:b w:val="0"/>
                <w:bCs/>
                <w:color w:val="auto"/>
                <w:sz w:val="28"/>
                <w:szCs w:val="28"/>
                <w:lang w:val="en-US" w:eastAsia="zh-CN"/>
              </w:rPr>
              <w:t>15000m</w:t>
            </w:r>
            <w:r>
              <w:rPr>
                <w:rFonts w:hint="eastAsia" w:ascii="楷体_GB2312" w:hAnsi="宋体" w:eastAsia="楷体_GB2312"/>
                <w:b w:val="0"/>
                <w:bCs/>
                <w:color w:val="auto"/>
                <w:sz w:val="28"/>
                <w:szCs w:val="28"/>
                <w:vertAlign w:val="superscript"/>
                <w:lang w:val="en-US" w:eastAsia="zh-CN"/>
              </w:rPr>
              <w:t>2</w:t>
            </w:r>
            <w:r>
              <w:rPr>
                <w:rFonts w:hint="eastAsia" w:ascii="楷体_GB2312" w:hAnsi="宋体" w:eastAsia="楷体_GB2312"/>
                <w:b w:val="0"/>
                <w:bCs/>
                <w:color w:val="auto"/>
                <w:sz w:val="28"/>
                <w:szCs w:val="28"/>
                <w:vertAlign w:val="baseline"/>
                <w:lang w:val="en-US" w:eastAsia="zh-CN"/>
              </w:rPr>
              <w:t>的体育场，400米标准田径场地1个，300米环形跑道1个，6个标准篮球场地，12个乒乓球案，2个标准排球场地，1个标准羽毛球场地，训练场地1个。</w:t>
            </w:r>
            <w:r>
              <w:rPr>
                <w:rFonts w:hint="eastAsia" w:ascii="楷体_GB2312" w:hAnsi="宋体" w:eastAsia="楷体_GB2312"/>
                <w:color w:val="auto"/>
                <w:sz w:val="28"/>
                <w:szCs w:val="28"/>
              </w:rPr>
              <w:t>还有其它体育健身器械若干，能满足教学、训练的需要。设有体育器材室，</w:t>
            </w:r>
            <w:r>
              <w:rPr>
                <w:rFonts w:hint="eastAsia" w:ascii="楷体_GB2312" w:hAnsi="宋体" w:eastAsia="楷体_GB2312"/>
                <w:color w:val="auto"/>
                <w:sz w:val="28"/>
                <w:szCs w:val="28"/>
                <w:lang w:eastAsia="zh-CN"/>
              </w:rPr>
              <w:t>并按照《中学体育器材设施配备目录》配备，</w:t>
            </w:r>
            <w:r>
              <w:rPr>
                <w:rFonts w:hint="eastAsia" w:ascii="楷体_GB2312" w:hAnsi="宋体" w:eastAsia="楷体_GB2312"/>
                <w:color w:val="auto"/>
                <w:sz w:val="28"/>
                <w:szCs w:val="28"/>
              </w:rPr>
              <w:t>并有明确的管理制度。</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C95.音乐美术教学设施基本达标。</w:t>
            </w:r>
            <w:r>
              <w:rPr>
                <w:rFonts w:hint="eastAsia" w:ascii="楷体_GB2312" w:hAnsi="宋体" w:eastAsia="楷体_GB2312"/>
                <w:color w:val="auto"/>
                <w:sz w:val="28"/>
                <w:szCs w:val="28"/>
              </w:rPr>
              <w:t>学校还设有专门的美术教室</w:t>
            </w:r>
            <w:r>
              <w:rPr>
                <w:rFonts w:hint="eastAsia" w:ascii="楷体_GB2312" w:hAnsi="宋体" w:eastAsia="楷体_GB2312"/>
                <w:color w:val="auto"/>
                <w:sz w:val="28"/>
                <w:szCs w:val="28"/>
                <w:lang w:val="en-US" w:eastAsia="zh-CN"/>
              </w:rPr>
              <w:t>6</w:t>
            </w:r>
            <w:r>
              <w:rPr>
                <w:rFonts w:hint="eastAsia" w:ascii="楷体_GB2312" w:hAnsi="宋体" w:eastAsia="楷体_GB2312"/>
                <w:color w:val="auto"/>
                <w:sz w:val="28"/>
                <w:szCs w:val="28"/>
              </w:rPr>
              <w:t>个、</w:t>
            </w:r>
            <w:r>
              <w:rPr>
                <w:rFonts w:hint="eastAsia" w:ascii="楷体_GB2312" w:hAnsi="宋体" w:eastAsia="楷体_GB2312"/>
                <w:color w:val="auto"/>
                <w:sz w:val="28"/>
                <w:szCs w:val="28"/>
                <w:lang w:eastAsia="zh-CN"/>
              </w:rPr>
              <w:t>琴房</w:t>
            </w:r>
            <w:r>
              <w:rPr>
                <w:rFonts w:hint="eastAsia" w:ascii="楷体_GB2312" w:hAnsi="宋体" w:eastAsia="楷体_GB2312"/>
                <w:color w:val="auto"/>
                <w:sz w:val="28"/>
                <w:szCs w:val="28"/>
                <w:lang w:val="en-US" w:eastAsia="zh-CN"/>
              </w:rPr>
              <w:t>8个、</w:t>
            </w:r>
            <w:r>
              <w:rPr>
                <w:rFonts w:hint="eastAsia" w:ascii="楷体_GB2312" w:hAnsi="宋体" w:eastAsia="楷体_GB2312"/>
                <w:color w:val="auto"/>
                <w:sz w:val="28"/>
                <w:szCs w:val="28"/>
              </w:rPr>
              <w:t>音乐教室</w:t>
            </w:r>
            <w:r>
              <w:rPr>
                <w:rFonts w:hint="eastAsia" w:ascii="楷体_GB2312" w:hAnsi="宋体" w:eastAsia="楷体_GB2312"/>
                <w:color w:val="auto"/>
                <w:sz w:val="28"/>
                <w:szCs w:val="28"/>
                <w:lang w:val="en-US" w:eastAsia="zh-CN"/>
              </w:rPr>
              <w:t>2个</w:t>
            </w:r>
            <w:r>
              <w:rPr>
                <w:rFonts w:hint="eastAsia" w:ascii="楷体_GB2312" w:hAnsi="宋体" w:eastAsia="楷体_GB2312"/>
                <w:color w:val="auto"/>
                <w:sz w:val="28"/>
                <w:szCs w:val="28"/>
              </w:rPr>
              <w:t>、舞蹈教室</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个，书法教室</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rPr>
              <w:t>个，社团活动室</w:t>
            </w:r>
            <w:r>
              <w:rPr>
                <w:rFonts w:hint="eastAsia" w:ascii="楷体_GB2312" w:hAnsi="宋体" w:eastAsia="楷体_GB2312"/>
                <w:color w:val="auto"/>
                <w:sz w:val="28"/>
                <w:szCs w:val="28"/>
                <w:lang w:val="en-US" w:eastAsia="zh-CN"/>
              </w:rPr>
              <w:t>13</w:t>
            </w:r>
            <w:r>
              <w:rPr>
                <w:rFonts w:hint="eastAsia" w:ascii="楷体_GB2312" w:hAnsi="宋体" w:eastAsia="楷体_GB2312"/>
                <w:color w:val="auto"/>
                <w:sz w:val="28"/>
                <w:szCs w:val="28"/>
              </w:rPr>
              <w:t>个。各训练场地、教室和设备基本符合要求，能够满足教育教学需要。</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C96.有综合实践活动场所。为了进一步推进和实践新课程，学校建有综合实践活动场所，配有较为简单的设备。学校正准备筹建新的、规范的的专业</w:t>
            </w:r>
            <w:r>
              <w:rPr>
                <w:rFonts w:hint="eastAsia" w:ascii="楷体_GB2312" w:hAnsi="宋体" w:eastAsia="楷体_GB2312"/>
                <w:color w:val="auto"/>
                <w:sz w:val="28"/>
                <w:szCs w:val="28"/>
              </w:rPr>
              <w:t>综合实践活动室</w:t>
            </w:r>
            <w:r>
              <w:rPr>
                <w:rFonts w:hint="eastAsia" w:ascii="楷体_GB2312" w:hAnsi="宋体" w:eastAsia="楷体_GB2312"/>
                <w:color w:val="auto"/>
                <w:sz w:val="28"/>
                <w:szCs w:val="28"/>
                <w:lang w:eastAsia="zh-CN"/>
              </w:rPr>
              <w:t>。</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4分</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没有规范专业的综合实践活动室</w:t>
            </w:r>
            <w:r>
              <w:rPr>
                <w:rFonts w:hint="eastAsia" w:ascii="楷体_GB2312" w:hAnsi="宋体" w:eastAsia="楷体_GB2312"/>
                <w:color w:val="auto"/>
                <w:sz w:val="28"/>
                <w:szCs w:val="28"/>
                <w:lang w:eastAsia="zh-CN"/>
              </w:rPr>
              <w:t>和劳动教育基地</w:t>
            </w:r>
            <w:r>
              <w:rPr>
                <w:rFonts w:hint="eastAsia" w:ascii="楷体_GB2312" w:hAnsi="宋体" w:eastAsia="楷体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1"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81" w:leftChars="134" w:right="0" w:rightChars="0" w:firstLine="0" w:firstLineChars="0"/>
              <w:jc w:val="left"/>
              <w:textAlignment w:val="auto"/>
              <w:outlineLvl w:val="9"/>
              <w:rPr>
                <w:rFonts w:hint="eastAsia" w:ascii="宋体" w:hAnsi="宋体"/>
                <w:color w:val="auto"/>
                <w:sz w:val="28"/>
                <w:szCs w:val="28"/>
              </w:rPr>
            </w:pPr>
            <w:r>
              <w:rPr>
                <w:rFonts w:hint="eastAsia" w:ascii="宋体" w:hAnsi="宋体"/>
                <w:color w:val="auto"/>
                <w:sz w:val="28"/>
                <w:szCs w:val="28"/>
              </w:rPr>
              <w:t>改进</w:t>
            </w:r>
          </w:p>
          <w:p>
            <w:pPr>
              <w:keepNext w:val="0"/>
              <w:keepLines w:val="0"/>
              <w:pageBreakBefore w:val="0"/>
              <w:widowControl w:val="0"/>
              <w:kinsoku/>
              <w:wordWrap/>
              <w:overflowPunct/>
              <w:topLinePunct w:val="0"/>
              <w:autoSpaceDE/>
              <w:autoSpaceDN/>
              <w:bidi w:val="0"/>
              <w:adjustRightInd/>
              <w:snapToGrid/>
              <w:spacing w:line="400" w:lineRule="exact"/>
              <w:ind w:left="281" w:leftChars="134" w:right="0" w:rightChars="0" w:firstLine="0" w:firstLineChars="0"/>
              <w:jc w:val="left"/>
              <w:textAlignment w:val="auto"/>
              <w:outlineLvl w:val="9"/>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积极争取政府支持。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1"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实地考察</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400" w:firstLineChars="800"/>
              <w:rPr>
                <w:rFonts w:hint="eastAsia" w:ascii="楷体_GB2312" w:hAnsi="宋体" w:eastAsia="楷体_GB2312"/>
                <w:color w:val="auto"/>
                <w:sz w:val="30"/>
                <w:szCs w:val="30"/>
              </w:rPr>
            </w:pPr>
            <w:r>
              <w:rPr>
                <w:rFonts w:hint="eastAsia" w:ascii="楷体_GB2312" w:hAnsi="宋体" w:eastAsia="楷体_GB2312"/>
                <w:color w:val="auto"/>
                <w:sz w:val="30"/>
                <w:szCs w:val="30"/>
              </w:rPr>
              <w:t>1</w:t>
            </w:r>
            <w:r>
              <w:rPr>
                <w:rFonts w:hint="eastAsia" w:ascii="楷体_GB2312" w:hAnsi="宋体" w:eastAsia="楷体_GB2312"/>
                <w:color w:val="auto"/>
                <w:sz w:val="30"/>
                <w:szCs w:val="30"/>
                <w:lang w:val="en-US" w:eastAsia="zh-CN"/>
              </w:rPr>
              <w:t>4</w:t>
            </w:r>
            <w:r>
              <w:rPr>
                <w:rFonts w:hint="eastAsia" w:ascii="楷体_GB2312" w:hAnsi="宋体" w:eastAsia="楷体_GB2312"/>
                <w:color w:val="auto"/>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A9办学条件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B34学校藏书数量充足、结构合理，每年增添一定数量的新书，图书馆有充足的座位，图书借阅量大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54" w:firstLineChars="198"/>
              <w:rPr>
                <w:rFonts w:hint="eastAsia" w:ascii="楷体_GB2312" w:hAnsi="宋体" w:eastAsia="楷体_GB2312"/>
                <w:b w:val="0"/>
                <w:bCs/>
                <w:color w:val="auto"/>
                <w:sz w:val="28"/>
                <w:szCs w:val="28"/>
              </w:rPr>
            </w:pPr>
            <w:r>
              <w:rPr>
                <w:rFonts w:hint="eastAsia" w:ascii="楷体_GB2312" w:hAnsi="宋体" w:eastAsia="楷体_GB2312"/>
                <w:b w:val="0"/>
                <w:bCs/>
                <w:color w:val="auto"/>
                <w:sz w:val="28"/>
                <w:szCs w:val="28"/>
                <w:lang w:val="en-US" w:eastAsia="zh-CN"/>
              </w:rPr>
              <w:t>C97.</w:t>
            </w:r>
            <w:r>
              <w:rPr>
                <w:rFonts w:hint="eastAsia" w:ascii="楷体_GB2312" w:hAnsi="宋体" w:eastAsia="楷体_GB2312"/>
                <w:b w:val="0"/>
                <w:bCs/>
                <w:color w:val="auto"/>
                <w:sz w:val="28"/>
                <w:szCs w:val="28"/>
              </w:rPr>
              <w:t>图书馆硬件完好，图书馆藏书4万余册，生均</w:t>
            </w:r>
            <w:r>
              <w:rPr>
                <w:rFonts w:hint="eastAsia" w:ascii="楷体_GB2312" w:hAnsi="宋体" w:eastAsia="楷体_GB2312"/>
                <w:b w:val="0"/>
                <w:bCs/>
                <w:color w:val="auto"/>
                <w:sz w:val="28"/>
                <w:szCs w:val="28"/>
                <w:lang w:val="en-US" w:eastAsia="zh-CN"/>
              </w:rPr>
              <w:t>20</w:t>
            </w:r>
            <w:r>
              <w:rPr>
                <w:rFonts w:hint="eastAsia" w:ascii="楷体_GB2312" w:hAnsi="宋体" w:eastAsia="楷体_GB2312"/>
                <w:b w:val="0"/>
                <w:bCs/>
                <w:color w:val="auto"/>
                <w:sz w:val="28"/>
                <w:szCs w:val="28"/>
              </w:rPr>
              <w:t>册，</w:t>
            </w:r>
            <w:r>
              <w:rPr>
                <w:rFonts w:hint="eastAsia" w:ascii="楷体_GB2312" w:hAnsi="宋体" w:eastAsia="楷体_GB2312"/>
                <w:b w:val="0"/>
                <w:bCs/>
                <w:color w:val="auto"/>
                <w:sz w:val="28"/>
                <w:szCs w:val="28"/>
                <w:lang w:eastAsia="zh-CN"/>
              </w:rPr>
              <w:t>各类书籍齐全。教师</w:t>
            </w:r>
            <w:r>
              <w:rPr>
                <w:rFonts w:hint="eastAsia" w:ascii="楷体_GB2312" w:hAnsi="宋体" w:eastAsia="楷体_GB2312"/>
                <w:b w:val="0"/>
                <w:bCs/>
                <w:color w:val="auto"/>
                <w:sz w:val="28"/>
                <w:szCs w:val="28"/>
              </w:rPr>
              <w:t>阅览室报刊品种较丰富</w:t>
            </w:r>
            <w:r>
              <w:rPr>
                <w:rFonts w:hint="eastAsia" w:ascii="楷体_GB2312" w:hAnsi="宋体" w:eastAsia="楷体_GB2312"/>
                <w:b w:val="0"/>
                <w:bCs/>
                <w:color w:val="auto"/>
                <w:sz w:val="28"/>
                <w:szCs w:val="28"/>
                <w:lang w:val="en-US" w:eastAsia="zh-CN"/>
              </w:rPr>
              <w:t>,报刊杂志订阅种类教师平均3种，学生每班报刊杂志订阅种类3种以上</w:t>
            </w:r>
            <w:r>
              <w:rPr>
                <w:rFonts w:hint="eastAsia" w:ascii="楷体_GB2312" w:hAnsi="宋体" w:eastAsia="楷体_GB2312"/>
                <w:b w:val="0"/>
                <w:bCs/>
                <w:color w:val="auto"/>
                <w:sz w:val="28"/>
                <w:szCs w:val="28"/>
              </w:rPr>
              <w:t>。</w:t>
            </w:r>
            <w:r>
              <w:rPr>
                <w:rFonts w:hint="eastAsia" w:ascii="楷体_GB2312" w:hAnsi="宋体" w:eastAsia="楷体_GB2312"/>
                <w:b w:val="0"/>
                <w:bCs/>
                <w:color w:val="auto"/>
                <w:sz w:val="28"/>
                <w:szCs w:val="28"/>
                <w:lang w:eastAsia="zh-CN"/>
              </w:rPr>
              <w:t>（</w:t>
            </w:r>
            <w:r>
              <w:rPr>
                <w:rFonts w:hint="eastAsia" w:ascii="楷体_GB2312" w:hAnsi="宋体" w:eastAsia="楷体_GB2312"/>
                <w:b w:val="0"/>
                <w:bCs/>
                <w:color w:val="auto"/>
                <w:sz w:val="28"/>
                <w:szCs w:val="28"/>
                <w:lang w:val="en-US" w:eastAsia="zh-CN"/>
              </w:rPr>
              <w:t>4分</w:t>
            </w:r>
            <w:r>
              <w:rPr>
                <w:rFonts w:hint="eastAsia" w:ascii="楷体_GB2312" w:hAnsi="宋体" w:eastAsia="楷体_GB2312"/>
                <w:b w:val="0"/>
                <w:bCs/>
                <w:color w:val="auto"/>
                <w:sz w:val="28"/>
                <w:szCs w:val="28"/>
                <w:lang w:eastAsia="zh-CN"/>
              </w:rPr>
              <w:t>）</w:t>
            </w:r>
          </w:p>
          <w:p>
            <w:pPr>
              <w:spacing w:line="500" w:lineRule="exact"/>
              <w:ind w:firstLine="554" w:firstLineChars="198"/>
              <w:rPr>
                <w:rFonts w:hint="eastAsia" w:ascii="楷体_GB2312" w:hAnsi="宋体" w:eastAsia="楷体_GB2312"/>
                <w:color w:val="auto"/>
                <w:sz w:val="28"/>
                <w:szCs w:val="28"/>
                <w:lang w:val="en-US" w:eastAsia="zh-CN"/>
              </w:rPr>
            </w:pPr>
            <w:r>
              <w:rPr>
                <w:rFonts w:hint="eastAsia" w:ascii="楷体_GB2312" w:hAnsi="宋体" w:eastAsia="楷体_GB2312"/>
                <w:b w:val="0"/>
                <w:bCs/>
                <w:color w:val="auto"/>
                <w:sz w:val="28"/>
                <w:szCs w:val="28"/>
                <w:lang w:val="en-US" w:eastAsia="zh-CN"/>
              </w:rPr>
              <w:t>C98.图书馆阅览室座位数基本符合标准。</w:t>
            </w:r>
            <w:r>
              <w:rPr>
                <w:rFonts w:hint="eastAsia" w:ascii="楷体_GB2312" w:hAnsi="宋体" w:eastAsia="楷体_GB2312"/>
                <w:color w:val="auto"/>
                <w:sz w:val="28"/>
                <w:szCs w:val="28"/>
              </w:rPr>
              <w:t>学校现有师生阅览室</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rPr>
              <w:t>个，</w:t>
            </w:r>
            <w:r>
              <w:rPr>
                <w:rFonts w:hint="eastAsia" w:ascii="楷体_GB2312" w:hAnsi="宋体" w:eastAsia="楷体_GB2312"/>
                <w:color w:val="auto"/>
                <w:sz w:val="28"/>
                <w:szCs w:val="28"/>
                <w:lang w:eastAsia="zh-CN"/>
              </w:rPr>
              <w:t>电子阅览室</w:t>
            </w:r>
            <w:r>
              <w:rPr>
                <w:rFonts w:hint="eastAsia" w:ascii="楷体_GB2312" w:hAnsi="宋体" w:eastAsia="楷体_GB2312"/>
                <w:color w:val="auto"/>
                <w:sz w:val="28"/>
                <w:szCs w:val="28"/>
                <w:lang w:val="en-US" w:eastAsia="zh-CN"/>
              </w:rPr>
              <w:t>5个，计270位，电子图书36万册。</w:t>
            </w:r>
            <w:r>
              <w:rPr>
                <w:rFonts w:hint="eastAsia" w:ascii="楷体_GB2312" w:hAnsi="宋体" w:eastAsia="楷体_GB2312"/>
                <w:color w:val="auto"/>
                <w:sz w:val="28"/>
                <w:szCs w:val="28"/>
              </w:rPr>
              <w:t>各种设备齐全，其中教师阅览室</w:t>
            </w:r>
            <w:r>
              <w:rPr>
                <w:rFonts w:hint="eastAsia" w:ascii="楷体_GB2312" w:hAnsi="宋体" w:eastAsia="楷体_GB2312"/>
                <w:color w:val="auto"/>
                <w:sz w:val="28"/>
                <w:szCs w:val="28"/>
                <w:lang w:val="en-US" w:eastAsia="zh-CN"/>
              </w:rPr>
              <w:t>50</w:t>
            </w:r>
            <w:r>
              <w:rPr>
                <w:rFonts w:hint="eastAsia" w:ascii="楷体_GB2312" w:hAnsi="宋体" w:eastAsia="楷体_GB2312"/>
                <w:color w:val="auto"/>
                <w:sz w:val="28"/>
                <w:szCs w:val="28"/>
              </w:rPr>
              <w:t>平方米，能同时满足20人阅览，学生阅览室</w:t>
            </w:r>
            <w:r>
              <w:rPr>
                <w:rFonts w:hint="eastAsia" w:ascii="楷体_GB2312" w:hAnsi="宋体" w:eastAsia="楷体_GB2312"/>
                <w:color w:val="auto"/>
                <w:sz w:val="28"/>
                <w:szCs w:val="28"/>
                <w:lang w:val="en-US" w:eastAsia="zh-CN"/>
              </w:rPr>
              <w:t>130</w:t>
            </w:r>
            <w:r>
              <w:rPr>
                <w:rFonts w:hint="eastAsia" w:ascii="楷体_GB2312" w:hAnsi="宋体" w:eastAsia="楷体_GB2312"/>
                <w:color w:val="auto"/>
                <w:sz w:val="28"/>
                <w:szCs w:val="28"/>
              </w:rPr>
              <w:t>平米，能同时满足</w:t>
            </w:r>
            <w:r>
              <w:rPr>
                <w:rFonts w:hint="eastAsia" w:ascii="楷体_GB2312" w:hAnsi="宋体" w:eastAsia="楷体_GB2312"/>
                <w:color w:val="auto"/>
                <w:sz w:val="28"/>
                <w:szCs w:val="28"/>
                <w:lang w:val="en-US" w:eastAsia="zh-CN"/>
              </w:rPr>
              <w:t>120</w:t>
            </w:r>
            <w:r>
              <w:rPr>
                <w:rFonts w:hint="eastAsia" w:ascii="楷体_GB2312" w:hAnsi="宋体" w:eastAsia="楷体_GB2312"/>
                <w:color w:val="auto"/>
                <w:sz w:val="28"/>
                <w:szCs w:val="28"/>
              </w:rPr>
              <w:t>人阅览。</w:t>
            </w:r>
            <w:r>
              <w:rPr>
                <w:rFonts w:hint="eastAsia" w:ascii="楷体_GB2312" w:hAnsi="宋体" w:eastAsia="楷体_GB2312"/>
                <w:color w:val="auto"/>
                <w:sz w:val="28"/>
                <w:szCs w:val="28"/>
                <w:lang w:eastAsia="zh-CN"/>
              </w:rPr>
              <w:t>座位数师生分别达到教师</w:t>
            </w:r>
            <w:r>
              <w:rPr>
                <w:rFonts w:hint="eastAsia" w:ascii="楷体_GB2312" w:hAnsi="宋体" w:eastAsia="楷体_GB2312"/>
                <w:color w:val="auto"/>
                <w:sz w:val="28"/>
                <w:szCs w:val="28"/>
                <w:lang w:val="en-US" w:eastAsia="zh-CN"/>
              </w:rPr>
              <w:t xml:space="preserve"> 1/10（座/师），学生1/20（座/生），满足广大师生学习阅读要求。</w:t>
            </w:r>
          </w:p>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（4.5分）</w:t>
            </w:r>
          </w:p>
          <w:p>
            <w:pPr>
              <w:snapToGrid w:val="0"/>
              <w:spacing w:line="50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C99.</w:t>
            </w:r>
            <w:r>
              <w:rPr>
                <w:rFonts w:hint="eastAsia" w:ascii="楷体_GB2312" w:hAnsi="宋体" w:eastAsia="楷体_GB2312"/>
                <w:color w:val="auto"/>
                <w:sz w:val="28"/>
                <w:szCs w:val="28"/>
                <w:lang w:eastAsia="zh-CN"/>
              </w:rPr>
              <w:t>图书馆开放时间达标。</w:t>
            </w:r>
            <w:r>
              <w:rPr>
                <w:rFonts w:hint="eastAsia" w:ascii="楷体_GB2312" w:hAnsi="宋体" w:eastAsia="楷体_GB2312"/>
                <w:color w:val="auto"/>
                <w:sz w:val="28"/>
                <w:szCs w:val="28"/>
              </w:rPr>
              <w:t>图书阅览室干净、宽敞、明亮，有专人管理</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8</w:t>
            </w:r>
            <w:r>
              <w:rPr>
                <w:rFonts w:hint="eastAsia" w:ascii="楷体_GB2312" w:hAnsi="宋体" w:eastAsia="楷体_GB2312"/>
                <w:color w:val="auto"/>
                <w:sz w:val="28"/>
                <w:szCs w:val="28"/>
              </w:rPr>
              <w:t>小时开放，每天有开放记录，室内各项管理制度齐全</w:t>
            </w:r>
            <w:r>
              <w:rPr>
                <w:rFonts w:hint="eastAsia" w:ascii="楷体_GB2312" w:hAnsi="宋体" w:eastAsia="楷体_GB2312"/>
                <w:color w:val="auto"/>
                <w:sz w:val="28"/>
                <w:szCs w:val="28"/>
                <w:lang w:eastAsia="zh-CN"/>
              </w:rPr>
              <w:t>并上墙</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4分</w:t>
            </w:r>
            <w:r>
              <w:rPr>
                <w:rFonts w:hint="eastAsia" w:ascii="楷体_GB2312" w:hAnsi="宋体" w:eastAsia="楷体_GB2312"/>
                <w:color w:val="auto"/>
                <w:sz w:val="28"/>
                <w:szCs w:val="28"/>
                <w:lang w:eastAsia="zh-CN"/>
              </w:rPr>
              <w:t>）</w:t>
            </w:r>
          </w:p>
          <w:p>
            <w:pPr>
              <w:snapToGrid w:val="0"/>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C100.借阅证发放率100%。为了加大学生的阅读量，提高学习兴趣，借阅证发放率100%，并且采用计算机借阅管理系统。（4分）</w:t>
            </w:r>
          </w:p>
          <w:p>
            <w:pPr>
              <w:snapToGrid w:val="0"/>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C101.有3个电子阅览室，电子读物充足。电子阅览室有1多册的电子读物，能最低限度满足教学、教研，指导学生研究活动和学生学习以及课外活动的需要。（4分）</w:t>
            </w:r>
          </w:p>
          <w:p>
            <w:pPr>
              <w:snapToGrid w:val="0"/>
              <w:spacing w:line="50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C102.图书馆系统健全。我校图书馆在安全检查、编目检索、出库入库、师生借阅等主要环节采用计算机管理系统。（5分）</w:t>
            </w:r>
          </w:p>
          <w:p>
            <w:pPr>
              <w:snapToGrid w:val="0"/>
              <w:spacing w:line="500" w:lineRule="exact"/>
              <w:ind w:firstLine="560" w:firstLineChars="200"/>
              <w:rPr>
                <w:rFonts w:hint="eastAsia" w:ascii="楷体_GB2312" w:hAnsi="宋体" w:eastAsia="楷体_GB2312"/>
                <w:color w:val="auto"/>
                <w:sz w:val="28"/>
                <w:szCs w:val="28"/>
                <w:lang w:val="en-US" w:eastAsia="zh-CN"/>
              </w:rPr>
            </w:pPr>
          </w:p>
          <w:p>
            <w:pPr>
              <w:snapToGrid w:val="0"/>
              <w:spacing w:line="500" w:lineRule="exact"/>
              <w:ind w:firstLine="560" w:firstLineChars="200"/>
              <w:rPr>
                <w:rFonts w:hint="eastAsia" w:ascii="楷体_GB2312" w:hAnsi="宋体" w:eastAsia="楷体_GB2312"/>
                <w:color w:val="auto"/>
                <w:sz w:val="28"/>
                <w:szCs w:val="28"/>
              </w:rPr>
            </w:pPr>
          </w:p>
          <w:p>
            <w:pPr>
              <w:snapToGrid w:val="0"/>
              <w:spacing w:line="500" w:lineRule="exact"/>
              <w:ind w:firstLine="560" w:firstLineChars="200"/>
              <w:rPr>
                <w:rFonts w:hint="eastAsia" w:ascii="楷体_GB2312" w:hAnsi="宋体" w:eastAsia="楷体_GB2312"/>
                <w:color w:val="auto"/>
                <w:sz w:val="28"/>
                <w:szCs w:val="28"/>
              </w:rPr>
            </w:pPr>
          </w:p>
          <w:p>
            <w:pPr>
              <w:snapToGrid w:val="0"/>
              <w:spacing w:line="500" w:lineRule="exact"/>
              <w:ind w:firstLine="560" w:firstLineChars="200"/>
              <w:rPr>
                <w:rFonts w:hint="eastAsia" w:ascii="楷体_GB2312" w:hAnsi="宋体" w:eastAsia="楷体_GB2312"/>
                <w:color w:val="auto"/>
                <w:sz w:val="28"/>
                <w:szCs w:val="28"/>
              </w:rPr>
            </w:pPr>
          </w:p>
          <w:p>
            <w:pPr>
              <w:snapToGrid w:val="0"/>
              <w:spacing w:line="500" w:lineRule="exact"/>
              <w:ind w:firstLine="560" w:firstLineChars="200"/>
              <w:rPr>
                <w:rFonts w:hint="eastAsia" w:ascii="楷体_GB2312" w:hAnsi="宋体" w:eastAsia="楷体_GB2312"/>
                <w:color w:val="auto"/>
                <w:sz w:val="28"/>
                <w:szCs w:val="28"/>
              </w:rPr>
            </w:pPr>
          </w:p>
          <w:p>
            <w:pPr>
              <w:spacing w:line="500" w:lineRule="exact"/>
              <w:ind w:firstLine="560" w:firstLineChars="200"/>
              <w:rPr>
                <w:rFonts w:hint="eastAsia" w:ascii="楷体_GB2312" w:hAnsi="宋体" w:eastAsia="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2"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纸质书籍需要进一步添置。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lang w:eastAsia="zh-CN"/>
              </w:rPr>
              <w:t>每年按一定数量购置</w:t>
            </w:r>
            <w:r>
              <w:rPr>
                <w:rFonts w:hint="eastAsia" w:ascii="楷体_GB2312" w:hAnsi="宋体" w:eastAsia="楷体_GB2312"/>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1877" w:type="dxa"/>
            <w:gridSpan w:val="2"/>
            <w:vAlign w:val="top"/>
          </w:tcPr>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图书管理人员、图书资料以及访谈教师、学生等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100" w:firstLineChars="700"/>
              <w:rPr>
                <w:rFonts w:hint="eastAsia" w:ascii="楷体_GB2312" w:hAnsi="宋体" w:eastAsia="楷体_GB2312"/>
                <w:color w:val="auto"/>
                <w:sz w:val="30"/>
                <w:szCs w:val="30"/>
              </w:rPr>
            </w:pPr>
            <w:r>
              <w:rPr>
                <w:rFonts w:hint="eastAsia" w:ascii="楷体_GB2312" w:hAnsi="宋体" w:eastAsia="楷体_GB2312"/>
                <w:color w:val="auto"/>
                <w:sz w:val="30"/>
                <w:szCs w:val="30"/>
              </w:rPr>
              <w:t>2</w:t>
            </w:r>
            <w:r>
              <w:rPr>
                <w:rFonts w:hint="eastAsia" w:ascii="楷体_GB2312" w:hAnsi="宋体" w:eastAsia="楷体_GB2312"/>
                <w:color w:val="auto"/>
                <w:sz w:val="30"/>
                <w:szCs w:val="30"/>
                <w:lang w:val="en-US" w:eastAsia="zh-CN"/>
              </w:rPr>
              <w:t>5.5</w:t>
            </w:r>
            <w:r>
              <w:rPr>
                <w:rFonts w:hint="eastAsia" w:ascii="楷体_GB2312" w:hAnsi="宋体" w:eastAsia="楷体_GB2312"/>
                <w:color w:val="auto"/>
                <w:sz w:val="30"/>
                <w:szCs w:val="30"/>
              </w:rPr>
              <w:t>分</w:t>
            </w:r>
          </w:p>
        </w:tc>
      </w:tr>
    </w:tbl>
    <w:p>
      <w:pPr>
        <w:jc w:val="both"/>
        <w:rPr>
          <w:rFonts w:hint="eastAsia" w:ascii="黑体" w:hAnsi="宋体" w:eastAsia="黑体"/>
          <w:b/>
          <w:bCs/>
          <w:color w:val="auto"/>
          <w:sz w:val="36"/>
          <w:szCs w:val="36"/>
        </w:rPr>
      </w:pPr>
      <w:r>
        <w:rPr>
          <w:rFonts w:hint="eastAsia" w:ascii="黑体" w:hAnsi="宋体" w:eastAsia="黑体"/>
          <w:color w:val="auto"/>
          <w:sz w:val="36"/>
          <w:szCs w:val="36"/>
          <w:lang w:val="en-US" w:eastAsia="zh-CN"/>
        </w:rPr>
        <w:t xml:space="preserve">     </w:t>
      </w:r>
      <w:r>
        <w:rPr>
          <w:rFonts w:hint="eastAsia" w:ascii="黑体" w:hAnsi="宋体" w:eastAsia="黑体"/>
          <w:b/>
          <w:bCs/>
          <w:color w:val="auto"/>
          <w:sz w:val="36"/>
          <w:szCs w:val="36"/>
          <w:lang w:val="en-US" w:eastAsia="zh-CN"/>
        </w:rPr>
        <w:t xml:space="preserve"> </w:t>
      </w: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A9办学条件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B35学校已建成数字化校园网，教师和学生能利用网络资源进行备课和学习，学校各项管理基本实现信息化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54" w:firstLineChars="198"/>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C103.</w:t>
            </w:r>
            <w:r>
              <w:rPr>
                <w:rFonts w:hint="eastAsia" w:ascii="楷体_GB2312" w:hAnsi="宋体" w:eastAsia="楷体_GB2312"/>
                <w:color w:val="auto"/>
                <w:sz w:val="28"/>
                <w:szCs w:val="28"/>
              </w:rPr>
              <w:t>数字化校园网已初具规模</w:t>
            </w:r>
            <w:r>
              <w:rPr>
                <w:rFonts w:hint="eastAsia" w:ascii="楷体_GB2312" w:hAnsi="宋体" w:eastAsia="楷体_GB2312"/>
                <w:color w:val="auto"/>
                <w:sz w:val="28"/>
                <w:szCs w:val="28"/>
                <w:lang w:eastAsia="zh-CN"/>
              </w:rPr>
              <w:t>，</w:t>
            </w:r>
            <w:r>
              <w:rPr>
                <w:rFonts w:hint="eastAsia" w:ascii="楷体_GB2312" w:hAnsi="宋体" w:eastAsia="楷体_GB2312"/>
                <w:b w:val="0"/>
                <w:bCs/>
                <w:color w:val="auto"/>
                <w:sz w:val="28"/>
                <w:szCs w:val="28"/>
              </w:rPr>
              <w:t>信息化建设正稳步推进</w:t>
            </w:r>
            <w:r>
              <w:rPr>
                <w:rFonts w:hint="eastAsia" w:ascii="楷体_GB2312" w:hAnsi="宋体" w:eastAsia="楷体_GB2312"/>
                <w:b w:val="0"/>
                <w:bCs/>
                <w:color w:val="auto"/>
                <w:sz w:val="28"/>
                <w:szCs w:val="28"/>
                <w:lang w:eastAsia="zh-CN"/>
              </w:rPr>
              <w:t>。</w:t>
            </w:r>
            <w:r>
              <w:rPr>
                <w:rFonts w:hint="eastAsia" w:ascii="楷体_GB2312" w:hAnsi="宋体" w:eastAsia="楷体_GB2312"/>
                <w:color w:val="auto"/>
                <w:sz w:val="28"/>
                <w:szCs w:val="28"/>
              </w:rPr>
              <w:t>为了进一步满足现代信息化要求，使信息化教育教学贯穿于学校的各种教学活动与管理中，</w:t>
            </w:r>
            <w:r>
              <w:rPr>
                <w:rFonts w:hint="eastAsia" w:ascii="楷体_GB2312" w:hAnsi="宋体" w:eastAsia="楷体_GB2312"/>
                <w:color w:val="auto"/>
                <w:sz w:val="28"/>
                <w:szCs w:val="28"/>
                <w:lang w:eastAsia="zh-CN"/>
              </w:rPr>
              <w:t>学校成立信息中心</w:t>
            </w:r>
            <w:r>
              <w:rPr>
                <w:rFonts w:hint="eastAsia" w:ascii="楷体_GB2312" w:hAnsi="宋体" w:eastAsia="楷体_GB2312"/>
                <w:color w:val="auto"/>
                <w:sz w:val="28"/>
                <w:szCs w:val="28"/>
              </w:rPr>
              <w:t>专职</w:t>
            </w:r>
            <w:r>
              <w:rPr>
                <w:rFonts w:hint="eastAsia" w:ascii="楷体_GB2312" w:hAnsi="宋体" w:eastAsia="楷体_GB2312"/>
                <w:color w:val="auto"/>
                <w:sz w:val="28"/>
                <w:szCs w:val="28"/>
                <w:lang w:eastAsia="zh-CN"/>
              </w:rPr>
              <w:t>管理</w:t>
            </w:r>
            <w:r>
              <w:rPr>
                <w:rFonts w:hint="eastAsia" w:ascii="楷体_GB2312" w:hAnsi="宋体" w:eastAsia="楷体_GB2312"/>
                <w:color w:val="auto"/>
                <w:sz w:val="28"/>
                <w:szCs w:val="28"/>
              </w:rPr>
              <w:t>校园网</w:t>
            </w:r>
            <w:r>
              <w:rPr>
                <w:rFonts w:hint="eastAsia" w:ascii="楷体_GB2312" w:hAnsi="宋体" w:eastAsia="楷体_GB2312"/>
                <w:color w:val="auto"/>
                <w:sz w:val="28"/>
                <w:szCs w:val="28"/>
                <w:lang w:eastAsia="zh-CN"/>
              </w:rPr>
              <w:t>，有专职</w:t>
            </w:r>
            <w:r>
              <w:rPr>
                <w:rFonts w:hint="eastAsia" w:ascii="楷体_GB2312" w:hAnsi="宋体" w:eastAsia="楷体_GB2312"/>
                <w:color w:val="auto"/>
                <w:sz w:val="28"/>
                <w:szCs w:val="28"/>
              </w:rPr>
              <w:t>管理人员，</w:t>
            </w:r>
            <w:r>
              <w:rPr>
                <w:rFonts w:hint="eastAsia" w:ascii="楷体_GB2312" w:hAnsi="宋体" w:eastAsia="楷体_GB2312"/>
                <w:color w:val="auto"/>
                <w:sz w:val="28"/>
                <w:szCs w:val="28"/>
                <w:lang w:eastAsia="zh-CN"/>
              </w:rPr>
              <w:t>各项安全防范措施齐全；校园网实现三层网络交换，主干</w:t>
            </w:r>
            <w:r>
              <w:rPr>
                <w:rFonts w:hint="eastAsia" w:ascii="楷体_GB2312" w:hAnsi="宋体" w:eastAsia="楷体_GB2312"/>
                <w:color w:val="auto"/>
                <w:sz w:val="28"/>
                <w:szCs w:val="28"/>
                <w:lang w:val="en-US" w:eastAsia="zh-CN"/>
              </w:rPr>
              <w:t>300M光纤，宽带接入互联网300M，有网络和信息安全保障；信息库资源丰富。</w:t>
            </w:r>
            <w:r>
              <w:rPr>
                <w:rFonts w:hint="eastAsia" w:ascii="楷体_GB2312" w:hAnsi="宋体" w:eastAsia="楷体_GB2312"/>
                <w:color w:val="auto"/>
                <w:sz w:val="28"/>
                <w:szCs w:val="28"/>
              </w:rPr>
              <w:t>学校现有网络计算机教室</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个，共</w:t>
            </w:r>
            <w:r>
              <w:rPr>
                <w:rFonts w:hint="eastAsia" w:ascii="楷体_GB2312" w:hAnsi="宋体" w:eastAsia="楷体_GB2312"/>
                <w:color w:val="auto"/>
                <w:sz w:val="28"/>
                <w:szCs w:val="28"/>
                <w:lang w:val="en-US" w:eastAsia="zh-CN"/>
              </w:rPr>
              <w:t>270</w:t>
            </w:r>
            <w:r>
              <w:rPr>
                <w:rFonts w:hint="eastAsia" w:ascii="楷体_GB2312" w:hAnsi="宋体" w:eastAsia="楷体_GB2312"/>
                <w:color w:val="auto"/>
                <w:sz w:val="28"/>
                <w:szCs w:val="28"/>
              </w:rPr>
              <w:t>台电脑</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学校</w:t>
            </w:r>
            <w:r>
              <w:rPr>
                <w:rFonts w:hint="eastAsia" w:ascii="楷体_GB2312" w:hAnsi="宋体" w:eastAsia="楷体_GB2312"/>
                <w:color w:val="auto"/>
                <w:sz w:val="28"/>
                <w:szCs w:val="28"/>
                <w:lang w:eastAsia="zh-CN"/>
              </w:rPr>
              <w:t>为每位教师</w:t>
            </w:r>
            <w:r>
              <w:rPr>
                <w:rFonts w:hint="eastAsia" w:ascii="楷体_GB2312" w:hAnsi="宋体" w:eastAsia="楷体_GB2312"/>
                <w:color w:val="auto"/>
                <w:sz w:val="28"/>
                <w:szCs w:val="28"/>
              </w:rPr>
              <w:t>配有电脑，</w:t>
            </w:r>
            <w:r>
              <w:rPr>
                <w:rFonts w:hint="eastAsia" w:ascii="楷体_GB2312" w:hAnsi="宋体" w:eastAsia="楷体_GB2312"/>
                <w:color w:val="auto"/>
                <w:sz w:val="28"/>
                <w:szCs w:val="28"/>
                <w:lang w:eastAsia="zh-CN"/>
              </w:rPr>
              <w:t>实现一人一机信息化办公要求</w:t>
            </w:r>
            <w:r>
              <w:rPr>
                <w:rFonts w:hint="eastAsia" w:ascii="楷体_GB2312" w:hAnsi="宋体" w:eastAsia="楷体_GB2312"/>
                <w:color w:val="auto"/>
                <w:sz w:val="28"/>
                <w:szCs w:val="28"/>
              </w:rPr>
              <w:t>。学校购买了</w:t>
            </w:r>
            <w:r>
              <w:rPr>
                <w:rFonts w:hint="eastAsia" w:ascii="楷体_GB2312" w:hAnsi="宋体" w:eastAsia="楷体_GB2312"/>
                <w:color w:val="auto"/>
                <w:sz w:val="28"/>
                <w:szCs w:val="28"/>
                <w:lang w:eastAsia="zh-CN"/>
              </w:rPr>
              <w:t>学科网</w:t>
            </w:r>
            <w:r>
              <w:rPr>
                <w:rFonts w:hint="eastAsia" w:ascii="楷体_GB2312" w:hAnsi="宋体" w:eastAsia="楷体_GB2312"/>
                <w:color w:val="auto"/>
                <w:sz w:val="28"/>
                <w:szCs w:val="28"/>
              </w:rPr>
              <w:t>和</w:t>
            </w:r>
            <w:r>
              <w:rPr>
                <w:rFonts w:hint="eastAsia" w:ascii="楷体_GB2312" w:hAnsi="宋体" w:eastAsia="楷体_GB2312"/>
                <w:color w:val="auto"/>
                <w:sz w:val="28"/>
                <w:szCs w:val="28"/>
                <w:lang w:eastAsia="zh-CN"/>
              </w:rPr>
              <w:t>第二</w:t>
            </w:r>
            <w:r>
              <w:rPr>
                <w:rFonts w:hint="eastAsia" w:ascii="楷体_GB2312" w:hAnsi="宋体" w:eastAsia="楷体_GB2312"/>
                <w:color w:val="auto"/>
                <w:sz w:val="28"/>
                <w:szCs w:val="28"/>
              </w:rPr>
              <w:t>教育网站使用权，学校教职工在网上可下载（上传）教案、课件、试题及相关资源，在论坛上与外界教育工作者进行交流，获取信息，加强、提高自身的教育教学能力。教师具备开展网络环境下的专业发展及教育教学活动能力。</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4.5分</w:t>
            </w:r>
            <w:r>
              <w:rPr>
                <w:rFonts w:hint="eastAsia" w:ascii="楷体_GB2312" w:hAnsi="宋体" w:eastAsia="楷体_GB2312"/>
                <w:color w:val="auto"/>
                <w:sz w:val="28"/>
                <w:szCs w:val="28"/>
                <w:lang w:eastAsia="zh-CN"/>
              </w:rPr>
              <w:t>）</w:t>
            </w:r>
          </w:p>
          <w:p>
            <w:pPr>
              <w:spacing w:line="500" w:lineRule="exact"/>
              <w:ind w:firstLine="554" w:firstLineChars="198"/>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C104.学校提供师生具有网络环境下学习与交流的平台。</w:t>
            </w:r>
            <w:r>
              <w:rPr>
                <w:rFonts w:hint="eastAsia" w:ascii="楷体_GB2312" w:hAnsi="宋体" w:eastAsia="楷体_GB2312"/>
                <w:color w:val="auto"/>
                <w:sz w:val="28"/>
                <w:szCs w:val="28"/>
              </w:rPr>
              <w:t>教师具备开展网络环境下的专业发展及教育教学活动能力</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学生信息技术课上机课时不低于总课时的</w:t>
            </w:r>
            <w:r>
              <w:rPr>
                <w:rFonts w:hint="eastAsia" w:ascii="楷体_GB2312" w:hAnsi="宋体" w:eastAsia="楷体_GB2312"/>
                <w:color w:val="auto"/>
                <w:sz w:val="28"/>
                <w:szCs w:val="28"/>
                <w:lang w:val="en-US" w:eastAsia="zh-CN"/>
              </w:rPr>
              <w:t>70</w:t>
            </w:r>
            <w:r>
              <w:rPr>
                <w:rFonts w:hint="eastAsia" w:ascii="楷体_GB2312" w:hAnsi="宋体" w:eastAsia="楷体_GB2312"/>
                <w:color w:val="auto"/>
                <w:sz w:val="28"/>
                <w:szCs w:val="28"/>
              </w:rPr>
              <w:t>%，能够利用网络平台开展各种学习和课外活动，初步具备获取信息、处理信息和交流信息的能力。</w:t>
            </w:r>
            <w:r>
              <w:rPr>
                <w:rFonts w:hint="eastAsia" w:ascii="楷体_GB2312" w:hAnsi="宋体" w:eastAsia="楷体_GB2312"/>
                <w:color w:val="auto"/>
                <w:sz w:val="28"/>
                <w:szCs w:val="28"/>
                <w:lang w:eastAsia="zh-CN"/>
              </w:rPr>
              <w:t>学校具备公共信息交流，行政管理、教育资源、教学科研等应用平台，教学、管理、日常办公等信息交流基本实现网络化管理。（</w:t>
            </w:r>
            <w:r>
              <w:rPr>
                <w:rFonts w:hint="eastAsia" w:ascii="楷体_GB2312" w:hAnsi="宋体" w:eastAsia="楷体_GB2312"/>
                <w:color w:val="auto"/>
                <w:sz w:val="28"/>
                <w:szCs w:val="28"/>
                <w:lang w:val="en-US" w:eastAsia="zh-CN"/>
              </w:rPr>
              <w:t>5分</w:t>
            </w:r>
            <w:r>
              <w:rPr>
                <w:rFonts w:hint="eastAsia" w:ascii="楷体_GB2312" w:hAnsi="宋体" w:eastAsia="楷体_GB2312"/>
                <w:color w:val="auto"/>
                <w:sz w:val="28"/>
                <w:szCs w:val="28"/>
                <w:lang w:eastAsia="zh-CN"/>
              </w:rPr>
              <w:t>）</w:t>
            </w:r>
          </w:p>
          <w:p>
            <w:pPr>
              <w:spacing w:line="500" w:lineRule="exact"/>
              <w:ind w:firstLine="560" w:firstLineChars="200"/>
              <w:rPr>
                <w:rFonts w:hint="eastAsia" w:ascii="楷体_GB2312" w:hAnsi="宋体" w:eastAsia="楷体_GB2312" w:cs="宋体"/>
                <w:color w:val="auto"/>
                <w:sz w:val="28"/>
                <w:szCs w:val="28"/>
              </w:rPr>
            </w:pPr>
            <w:r>
              <w:rPr>
                <w:rFonts w:hint="eastAsia" w:ascii="楷体_GB2312" w:hAnsi="宋体" w:eastAsia="楷体_GB2312"/>
                <w:color w:val="auto"/>
                <w:sz w:val="28"/>
                <w:szCs w:val="28"/>
                <w:lang w:val="en-US" w:eastAsia="zh-CN"/>
              </w:rPr>
              <w:t>C105.</w:t>
            </w:r>
            <w:r>
              <w:rPr>
                <w:rFonts w:hint="eastAsia" w:ascii="楷体_GB2312" w:hAnsi="宋体" w:eastAsia="楷体_GB2312"/>
                <w:color w:val="auto"/>
                <w:sz w:val="28"/>
                <w:szCs w:val="28"/>
              </w:rPr>
              <w:t>学校</w:t>
            </w:r>
            <w:r>
              <w:rPr>
                <w:rFonts w:hint="eastAsia" w:ascii="楷体_GB2312" w:hAnsi="宋体" w:eastAsia="楷体_GB2312"/>
                <w:color w:val="auto"/>
                <w:sz w:val="28"/>
                <w:szCs w:val="28"/>
                <w:lang w:eastAsia="zh-CN"/>
              </w:rPr>
              <w:t>利用网络资源，加强与外界的联系，在教育教学和</w:t>
            </w:r>
            <w:r>
              <w:rPr>
                <w:rFonts w:hint="eastAsia" w:ascii="楷体_GB2312" w:hAnsi="宋体" w:eastAsia="楷体_GB2312"/>
                <w:color w:val="auto"/>
                <w:sz w:val="28"/>
                <w:szCs w:val="28"/>
              </w:rPr>
              <w:t>际交流上作用明显。学校购买了</w:t>
            </w:r>
            <w:r>
              <w:rPr>
                <w:rFonts w:hint="eastAsia" w:ascii="楷体_GB2312" w:hAnsi="宋体" w:eastAsia="楷体_GB2312"/>
                <w:color w:val="auto"/>
                <w:sz w:val="28"/>
                <w:szCs w:val="28"/>
                <w:lang w:eastAsia="zh-CN"/>
              </w:rPr>
              <w:t>学科网</w:t>
            </w:r>
            <w:r>
              <w:rPr>
                <w:rFonts w:hint="eastAsia" w:ascii="楷体_GB2312" w:hAnsi="宋体" w:eastAsia="楷体_GB2312"/>
                <w:color w:val="auto"/>
                <w:sz w:val="28"/>
                <w:szCs w:val="28"/>
              </w:rPr>
              <w:t>和</w:t>
            </w:r>
            <w:r>
              <w:rPr>
                <w:rFonts w:hint="eastAsia" w:ascii="楷体_GB2312" w:hAnsi="宋体" w:eastAsia="楷体_GB2312"/>
                <w:color w:val="auto"/>
                <w:sz w:val="28"/>
                <w:szCs w:val="28"/>
                <w:lang w:eastAsia="zh-CN"/>
              </w:rPr>
              <w:t>第二</w:t>
            </w:r>
            <w:r>
              <w:rPr>
                <w:rFonts w:hint="eastAsia" w:ascii="楷体_GB2312" w:hAnsi="宋体" w:eastAsia="楷体_GB2312"/>
                <w:color w:val="auto"/>
                <w:sz w:val="28"/>
                <w:szCs w:val="28"/>
              </w:rPr>
              <w:t>教育网站使用权</w:t>
            </w:r>
            <w:r>
              <w:rPr>
                <w:rFonts w:hint="eastAsia" w:ascii="楷体_GB2312" w:hAnsi="宋体" w:eastAsia="楷体_GB2312"/>
                <w:color w:val="auto"/>
                <w:sz w:val="28"/>
                <w:szCs w:val="28"/>
                <w:lang w:eastAsia="zh-CN"/>
              </w:rPr>
              <w:t>，学校教职工在网上可下载相关材料。</w:t>
            </w:r>
            <w:r>
              <w:rPr>
                <w:rFonts w:hint="eastAsia" w:ascii="楷体_GB2312" w:hAnsi="宋体" w:eastAsia="楷体_GB2312"/>
                <w:color w:val="auto"/>
                <w:sz w:val="28"/>
                <w:szCs w:val="28"/>
              </w:rPr>
              <w:t>在</w:t>
            </w:r>
            <w:r>
              <w:rPr>
                <w:rFonts w:hint="eastAsia" w:ascii="楷体_GB2312" w:hAnsi="宋体" w:eastAsia="楷体_GB2312"/>
                <w:color w:val="auto"/>
                <w:sz w:val="28"/>
                <w:szCs w:val="28"/>
                <w:lang w:eastAsia="zh-CN"/>
              </w:rPr>
              <w:t>学校</w:t>
            </w:r>
            <w:r>
              <w:rPr>
                <w:rFonts w:hint="eastAsia" w:ascii="楷体_GB2312" w:hAnsi="宋体" w:eastAsia="楷体_GB2312"/>
                <w:color w:val="auto"/>
                <w:sz w:val="28"/>
                <w:szCs w:val="28"/>
              </w:rPr>
              <w:t>网站上有学校的各种管理制度，教师的论文、教案、课件，学生的作文等</w:t>
            </w:r>
            <w:r>
              <w:rPr>
                <w:rFonts w:hint="eastAsia" w:ascii="楷体_GB2312" w:hAnsi="宋体" w:eastAsia="楷体_GB2312"/>
                <w:color w:val="auto"/>
                <w:sz w:val="28"/>
                <w:szCs w:val="28"/>
                <w:lang w:eastAsia="zh-CN"/>
              </w:rPr>
              <w:t>教育教学资料</w:t>
            </w:r>
            <w:r>
              <w:rPr>
                <w:rFonts w:hint="eastAsia" w:ascii="楷体_GB2312" w:hAnsi="宋体" w:eastAsia="楷体_GB2312"/>
                <w:color w:val="auto"/>
                <w:sz w:val="28"/>
                <w:szCs w:val="28"/>
              </w:rPr>
              <w:t>。</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4.7分</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3"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学生用计算机及网络教室偏少。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学校将继续加大信息化投入，增加多媒体教室与微机室。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7"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实地考察，访谈对象：</w:t>
            </w:r>
            <w:r>
              <w:rPr>
                <w:rFonts w:hint="eastAsia" w:ascii="楷体_GB2312" w:hAnsi="宋体" w:eastAsia="楷体_GB2312"/>
                <w:color w:val="auto"/>
                <w:sz w:val="28"/>
                <w:szCs w:val="28"/>
                <w:lang w:eastAsia="zh-CN"/>
              </w:rPr>
              <w:t>德育处</w:t>
            </w:r>
            <w:r>
              <w:rPr>
                <w:rFonts w:hint="eastAsia" w:ascii="楷体_GB2312" w:hAnsi="宋体" w:eastAsia="楷体_GB2312"/>
                <w:color w:val="auto"/>
                <w:sz w:val="28"/>
                <w:szCs w:val="28"/>
              </w:rPr>
              <w:t>主任、网络管理员等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14.2</w:t>
            </w:r>
            <w:r>
              <w:rPr>
                <w:rFonts w:hint="eastAsia" w:ascii="楷体_GB2312" w:hAnsi="宋体" w:eastAsia="楷体_GB2312"/>
                <w:color w:val="auto"/>
                <w:sz w:val="30"/>
                <w:szCs w:val="30"/>
              </w:rPr>
              <w:t>分</w:t>
            </w:r>
          </w:p>
        </w:tc>
      </w:tr>
    </w:tbl>
    <w:p>
      <w:pPr>
        <w:jc w:val="center"/>
        <w:rPr>
          <w:rFonts w:hint="eastAsia" w:ascii="黑体" w:hAnsi="宋体" w:eastAsia="黑体"/>
          <w:color w:val="auto"/>
          <w:sz w:val="36"/>
          <w:szCs w:val="36"/>
        </w:rPr>
      </w:pPr>
    </w:p>
    <w:p>
      <w:pPr>
        <w:jc w:val="both"/>
        <w:rPr>
          <w:rFonts w:hint="eastAsia" w:ascii="黑体" w:hAnsi="宋体" w:eastAsia="黑体"/>
          <w:b/>
          <w:bCs/>
          <w:color w:val="auto"/>
          <w:sz w:val="36"/>
          <w:szCs w:val="36"/>
        </w:rPr>
      </w:pPr>
      <w:r>
        <w:rPr>
          <w:rFonts w:hint="eastAsia" w:ascii="黑体" w:hAnsi="宋体" w:eastAsia="黑体"/>
          <w:color w:val="auto"/>
          <w:sz w:val="36"/>
          <w:szCs w:val="36"/>
          <w:lang w:val="en-US" w:eastAsia="zh-CN"/>
        </w:rPr>
        <w:t xml:space="preserve">     </w:t>
      </w: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A9办学条件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B36教育经费来源稳定，各项开支科学合量，办学效益好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tc>
        <w:tc>
          <w:tcPr>
            <w:tcW w:w="7303" w:type="dxa"/>
            <w:vAlign w:val="top"/>
          </w:tcPr>
          <w:p>
            <w:pPr>
              <w:spacing w:line="500" w:lineRule="exact"/>
              <w:ind w:firstLine="554" w:firstLineChars="198"/>
              <w:rPr>
                <w:rFonts w:hint="eastAsia" w:ascii="楷体_GB2312" w:hAnsi="宋体" w:eastAsia="楷体_GB2312"/>
                <w:b w:val="0"/>
                <w:bCs/>
                <w:color w:val="auto"/>
                <w:sz w:val="28"/>
                <w:szCs w:val="28"/>
              </w:rPr>
            </w:pPr>
            <w:r>
              <w:rPr>
                <w:rFonts w:hint="eastAsia" w:ascii="楷体_GB2312" w:hAnsi="宋体" w:eastAsia="楷体_GB2312"/>
                <w:b w:val="0"/>
                <w:bCs/>
                <w:color w:val="auto"/>
                <w:sz w:val="28"/>
                <w:szCs w:val="28"/>
                <w:lang w:val="en-US" w:eastAsia="zh-CN"/>
              </w:rPr>
              <w:t>C106.</w:t>
            </w:r>
            <w:r>
              <w:rPr>
                <w:rFonts w:hint="eastAsia" w:ascii="楷体_GB2312" w:hAnsi="宋体" w:eastAsia="楷体_GB2312"/>
                <w:b w:val="0"/>
                <w:bCs/>
                <w:color w:val="auto"/>
                <w:sz w:val="28"/>
                <w:szCs w:val="28"/>
                <w:lang w:eastAsia="zh-CN"/>
              </w:rPr>
              <w:t>学校经费稳定。学校经费主要来自财政拨款和学生的住宿费收取，近年来政府所拨专项经费逐年增长，基本保证学校的正常运行和稳定发展。（</w:t>
            </w:r>
            <w:r>
              <w:rPr>
                <w:rFonts w:hint="eastAsia" w:ascii="楷体_GB2312" w:hAnsi="宋体" w:eastAsia="楷体_GB2312"/>
                <w:b w:val="0"/>
                <w:bCs/>
                <w:color w:val="auto"/>
                <w:sz w:val="28"/>
                <w:szCs w:val="28"/>
                <w:lang w:val="en-US" w:eastAsia="zh-CN"/>
              </w:rPr>
              <w:t>10分</w:t>
            </w:r>
            <w:r>
              <w:rPr>
                <w:rFonts w:hint="eastAsia" w:ascii="楷体_GB2312" w:hAnsi="宋体" w:eastAsia="楷体_GB2312"/>
                <w:b w:val="0"/>
                <w:bCs/>
                <w:color w:val="auto"/>
                <w:sz w:val="28"/>
                <w:szCs w:val="28"/>
                <w:lang w:eastAsia="zh-CN"/>
              </w:rPr>
              <w:t>）</w:t>
            </w:r>
          </w:p>
          <w:p>
            <w:pPr>
              <w:spacing w:line="500" w:lineRule="exact"/>
              <w:ind w:firstLine="560" w:firstLineChars="200"/>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C107.学校实行严格的财务制度，保证了有限资金的合理利用。</w:t>
            </w:r>
            <w:r>
              <w:rPr>
                <w:rFonts w:hint="eastAsia" w:ascii="楷体_GB2312" w:hAnsi="宋体" w:eastAsia="楷体_GB2312" w:cs="宋体"/>
                <w:color w:val="auto"/>
                <w:sz w:val="28"/>
                <w:szCs w:val="28"/>
              </w:rPr>
              <w:t>学校制定了《定边</w:t>
            </w:r>
            <w:r>
              <w:rPr>
                <w:rFonts w:hint="eastAsia" w:ascii="楷体_GB2312" w:hAnsi="宋体" w:eastAsia="楷体_GB2312" w:cs="宋体"/>
                <w:color w:val="auto"/>
                <w:sz w:val="28"/>
                <w:szCs w:val="28"/>
                <w:lang w:eastAsia="zh-CN"/>
              </w:rPr>
              <w:t>实验中学</w:t>
            </w:r>
            <w:r>
              <w:rPr>
                <w:rFonts w:hint="eastAsia" w:ascii="楷体_GB2312" w:hAnsi="宋体" w:eastAsia="楷体_GB2312" w:cs="宋体"/>
                <w:color w:val="auto"/>
                <w:sz w:val="28"/>
                <w:szCs w:val="28"/>
              </w:rPr>
              <w:t>财务管理制度》。该制度是规范的、公开的财务管理制度，财务人员均能在工作上兢兢业业、认真负责，</w:t>
            </w:r>
            <w:r>
              <w:rPr>
                <w:rFonts w:hint="eastAsia" w:ascii="楷体_GB2312" w:hAnsi="宋体" w:eastAsia="楷体_GB2312" w:cs="宋体"/>
                <w:color w:val="auto"/>
                <w:sz w:val="28"/>
                <w:szCs w:val="28"/>
                <w:lang w:eastAsia="zh-CN"/>
              </w:rPr>
              <w:t>几</w:t>
            </w:r>
            <w:r>
              <w:rPr>
                <w:rFonts w:hint="eastAsia" w:ascii="楷体_GB2312" w:hAnsi="宋体" w:eastAsia="楷体_GB2312" w:cs="宋体"/>
                <w:color w:val="auto"/>
                <w:sz w:val="28"/>
                <w:szCs w:val="28"/>
              </w:rPr>
              <w:t>年来各种财务审计中无违纪违规现象。学校经费管理是学校总务工作的重要内容。学校每年根据</w:t>
            </w:r>
            <w:r>
              <w:rPr>
                <w:rFonts w:hint="eastAsia" w:ascii="楷体_GB2312" w:hAnsi="宋体" w:eastAsia="楷体_GB2312" w:cs="宋体"/>
                <w:color w:val="auto"/>
                <w:sz w:val="28"/>
                <w:szCs w:val="28"/>
                <w:lang w:eastAsia="zh-CN"/>
              </w:rPr>
              <w:t>县财政要求，结合学</w:t>
            </w:r>
            <w:r>
              <w:rPr>
                <w:rFonts w:hint="eastAsia" w:ascii="楷体_GB2312" w:hAnsi="宋体" w:eastAsia="楷体_GB2312" w:cs="宋体"/>
                <w:color w:val="auto"/>
                <w:sz w:val="28"/>
                <w:szCs w:val="28"/>
              </w:rPr>
              <w:t>校工作需要编</w:t>
            </w:r>
            <w:r>
              <w:rPr>
                <w:rFonts w:hint="eastAsia" w:ascii="楷体_GB2312" w:hAnsi="宋体" w:eastAsia="楷体_GB2312" w:cs="宋体"/>
                <w:color w:val="auto"/>
                <w:sz w:val="28"/>
                <w:szCs w:val="28"/>
                <w:lang w:eastAsia="zh-CN"/>
              </w:rPr>
              <w:t>制财务</w:t>
            </w:r>
            <w:r>
              <w:rPr>
                <w:rFonts w:hint="eastAsia" w:ascii="楷体_GB2312" w:hAnsi="宋体" w:eastAsia="楷体_GB2312" w:cs="宋体"/>
                <w:color w:val="auto"/>
                <w:sz w:val="28"/>
                <w:szCs w:val="28"/>
              </w:rPr>
              <w:t>预算</w:t>
            </w:r>
            <w:r>
              <w:rPr>
                <w:rFonts w:hint="eastAsia" w:ascii="楷体_GB2312" w:hAnsi="宋体" w:eastAsia="楷体_GB2312" w:cs="宋体"/>
                <w:color w:val="auto"/>
                <w:sz w:val="28"/>
                <w:szCs w:val="28"/>
                <w:lang w:eastAsia="zh-CN"/>
              </w:rPr>
              <w:t>，经法定审核批复后，</w:t>
            </w:r>
            <w:r>
              <w:rPr>
                <w:rFonts w:hint="eastAsia" w:ascii="楷体_GB2312" w:hAnsi="宋体" w:eastAsia="楷体_GB2312" w:cs="宋体"/>
                <w:color w:val="auto"/>
                <w:sz w:val="28"/>
                <w:szCs w:val="28"/>
              </w:rPr>
              <w:t>本着保证一线，兼顾其他，勤俭办事的原则，压缩开支，节约经费，提高学校经费的使用效率。</w:t>
            </w:r>
            <w:r>
              <w:rPr>
                <w:rFonts w:hint="eastAsia" w:ascii="楷体_GB2312" w:hAnsi="宋体" w:eastAsia="楷体_GB2312" w:cs="宋体"/>
                <w:color w:val="auto"/>
                <w:sz w:val="28"/>
                <w:szCs w:val="28"/>
                <w:lang w:eastAsia="zh-CN"/>
              </w:rPr>
              <w:t>严格执行批准的预算，年度终了后按规定编写年度决算。</w:t>
            </w:r>
            <w:r>
              <w:rPr>
                <w:rFonts w:hint="eastAsia" w:ascii="楷体_GB2312" w:hAnsi="宋体" w:eastAsia="楷体_GB2312" w:cs="宋体"/>
                <w:color w:val="auto"/>
                <w:sz w:val="28"/>
                <w:szCs w:val="28"/>
              </w:rPr>
              <w:t>依据《定边</w:t>
            </w:r>
            <w:r>
              <w:rPr>
                <w:rFonts w:hint="eastAsia" w:ascii="楷体_GB2312" w:hAnsi="宋体" w:eastAsia="楷体_GB2312" w:cs="宋体"/>
                <w:color w:val="auto"/>
                <w:sz w:val="28"/>
                <w:szCs w:val="28"/>
                <w:lang w:eastAsia="zh-CN"/>
              </w:rPr>
              <w:t>实验中学</w:t>
            </w:r>
            <w:r>
              <w:rPr>
                <w:rFonts w:hint="eastAsia" w:ascii="楷体_GB2312" w:hAnsi="宋体" w:eastAsia="楷体_GB2312" w:cs="宋体"/>
                <w:color w:val="auto"/>
                <w:sz w:val="28"/>
                <w:szCs w:val="28"/>
              </w:rPr>
              <w:t>财务管理制度》，在经费开支管理上坚持严格的审批制度，其程序是：经办人—</w:t>
            </w:r>
            <w:r>
              <w:rPr>
                <w:rFonts w:hint="eastAsia" w:ascii="楷体_GB2312" w:hAnsi="宋体" w:eastAsia="楷体_GB2312" w:cs="宋体"/>
                <w:color w:val="auto"/>
                <w:sz w:val="28"/>
                <w:szCs w:val="28"/>
                <w:lang w:eastAsia="zh-CN"/>
              </w:rPr>
              <w:t>校长</w:t>
            </w:r>
            <w:r>
              <w:rPr>
                <w:rFonts w:hint="eastAsia" w:ascii="楷体_GB2312" w:hAnsi="宋体" w:eastAsia="楷体_GB2312" w:cs="宋体"/>
                <w:color w:val="auto"/>
                <w:sz w:val="28"/>
                <w:szCs w:val="28"/>
              </w:rPr>
              <w:t>—</w:t>
            </w:r>
            <w:r>
              <w:rPr>
                <w:rFonts w:hint="eastAsia" w:ascii="楷体_GB2312" w:hAnsi="宋体" w:eastAsia="楷体_GB2312" w:cs="宋体"/>
                <w:color w:val="auto"/>
                <w:sz w:val="28"/>
                <w:szCs w:val="28"/>
                <w:lang w:eastAsia="zh-CN"/>
              </w:rPr>
              <w:t>分管副</w:t>
            </w:r>
            <w:r>
              <w:rPr>
                <w:rFonts w:hint="eastAsia" w:ascii="楷体_GB2312" w:hAnsi="宋体" w:eastAsia="楷体_GB2312" w:cs="宋体"/>
                <w:color w:val="auto"/>
                <w:sz w:val="28"/>
                <w:szCs w:val="28"/>
              </w:rPr>
              <w:t>校长—</w:t>
            </w:r>
            <w:r>
              <w:rPr>
                <w:rFonts w:hint="eastAsia" w:ascii="楷体_GB2312" w:hAnsi="宋体" w:eastAsia="楷体_GB2312" w:cs="宋体"/>
                <w:color w:val="auto"/>
                <w:sz w:val="28"/>
                <w:szCs w:val="28"/>
                <w:lang w:eastAsia="zh-CN"/>
              </w:rPr>
              <w:t>会计员按程序支付</w:t>
            </w:r>
            <w:r>
              <w:rPr>
                <w:rFonts w:hint="eastAsia" w:ascii="楷体_GB2312" w:hAnsi="宋体" w:eastAsia="楷体_GB2312" w:cs="宋体"/>
                <w:color w:val="auto"/>
                <w:sz w:val="28"/>
                <w:szCs w:val="28"/>
              </w:rPr>
              <w:t>，把有限的资金最大限度地合理利用，保证教育教学的急需</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lang w:val="en-US" w:eastAsia="zh-CN"/>
              </w:rPr>
              <w:t>5分</w:t>
            </w:r>
            <w:r>
              <w:rPr>
                <w:rFonts w:hint="eastAsia" w:ascii="楷体_GB2312" w:hAnsi="宋体" w:eastAsia="楷体_GB2312" w:cs="宋体"/>
                <w:color w:val="auto"/>
                <w:sz w:val="28"/>
                <w:szCs w:val="28"/>
                <w:lang w:eastAsia="zh-CN"/>
              </w:rPr>
              <w:t>）</w:t>
            </w:r>
          </w:p>
          <w:p>
            <w:pPr>
              <w:spacing w:line="500" w:lineRule="exact"/>
              <w:ind w:firstLine="560" w:firstLineChars="200"/>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C108.设备设施更新计划具体，保障措施有效。</w:t>
            </w:r>
            <w:r>
              <w:rPr>
                <w:rFonts w:hint="eastAsia" w:ascii="楷体_GB2312" w:hAnsi="宋体" w:eastAsia="楷体_GB2312" w:cs="宋体"/>
                <w:color w:val="auto"/>
                <w:sz w:val="28"/>
                <w:szCs w:val="28"/>
              </w:rPr>
              <w:t>根据学校发展目标，设施更新，</w:t>
            </w:r>
            <w:r>
              <w:rPr>
                <w:rFonts w:hint="eastAsia" w:ascii="楷体_GB2312" w:hAnsi="宋体" w:eastAsia="楷体_GB2312" w:cs="宋体"/>
                <w:color w:val="auto"/>
                <w:sz w:val="28"/>
                <w:szCs w:val="28"/>
                <w:lang w:eastAsia="zh-CN"/>
              </w:rPr>
              <w:t>校舍维修，附属工程扩建等项目</w:t>
            </w:r>
            <w:r>
              <w:rPr>
                <w:rFonts w:hint="eastAsia" w:ascii="楷体_GB2312" w:hAnsi="宋体" w:eastAsia="楷体_GB2312" w:cs="宋体"/>
                <w:color w:val="auto"/>
                <w:sz w:val="28"/>
                <w:szCs w:val="28"/>
              </w:rPr>
              <w:t>均有计划和保障措施</w:t>
            </w:r>
            <w:r>
              <w:rPr>
                <w:rFonts w:hint="eastAsia" w:ascii="楷体_GB2312" w:hAnsi="宋体" w:eastAsia="楷体_GB2312" w:cs="宋体"/>
                <w:color w:val="auto"/>
                <w:sz w:val="28"/>
                <w:szCs w:val="28"/>
                <w:lang w:eastAsia="zh-CN"/>
              </w:rPr>
              <w:t>并能落实</w:t>
            </w:r>
            <w:r>
              <w:rPr>
                <w:rFonts w:hint="eastAsia" w:ascii="楷体_GB2312" w:hAnsi="宋体" w:eastAsia="楷体_GB2312" w:cs="宋体"/>
                <w:color w:val="auto"/>
                <w:sz w:val="28"/>
                <w:szCs w:val="28"/>
              </w:rPr>
              <w:t>。</w:t>
            </w:r>
            <w:r>
              <w:rPr>
                <w:rFonts w:hint="eastAsia" w:ascii="楷体_GB2312" w:hAnsi="宋体" w:eastAsia="楷体_GB2312" w:cs="宋体"/>
                <w:color w:val="auto"/>
                <w:sz w:val="28"/>
                <w:szCs w:val="28"/>
                <w:lang w:eastAsia="zh-CN"/>
              </w:rPr>
              <w:t>有力的保障了教育教学正常运行。（</w:t>
            </w:r>
            <w:r>
              <w:rPr>
                <w:rFonts w:hint="eastAsia" w:ascii="楷体_GB2312" w:hAnsi="宋体" w:eastAsia="楷体_GB2312" w:cs="宋体"/>
                <w:color w:val="auto"/>
                <w:sz w:val="28"/>
                <w:szCs w:val="28"/>
                <w:lang w:val="en-US" w:eastAsia="zh-CN"/>
              </w:rPr>
              <w:t>5分</w:t>
            </w:r>
            <w:r>
              <w:rPr>
                <w:rFonts w:hint="eastAsia" w:ascii="楷体_GB2312" w:hAnsi="宋体" w:eastAsia="楷体_GB2312" w:cs="宋体"/>
                <w:color w:val="auto"/>
                <w:sz w:val="28"/>
                <w:szCs w:val="28"/>
                <w:lang w:eastAsia="zh-CN"/>
              </w:rPr>
              <w:t>）</w:t>
            </w:r>
          </w:p>
          <w:p>
            <w:pPr>
              <w:spacing w:line="500" w:lineRule="exact"/>
              <w:ind w:firstLine="560" w:firstLineChars="200"/>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lang w:val="en-US" w:eastAsia="zh-CN"/>
              </w:rPr>
              <w:t>C109.</w:t>
            </w:r>
            <w:r>
              <w:rPr>
                <w:rFonts w:hint="eastAsia" w:ascii="楷体_GB2312" w:hAnsi="宋体" w:eastAsia="楷体_GB2312" w:cs="宋体"/>
                <w:color w:val="auto"/>
                <w:sz w:val="28"/>
                <w:szCs w:val="28"/>
              </w:rPr>
              <w:t>资源配置和使用注重效益，实事求是，讲究效果，避免了过高配制与使用效益不高的情况。</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lang w:val="en-US" w:eastAsia="zh-CN"/>
              </w:rPr>
              <w:t>5分</w:t>
            </w:r>
            <w:r>
              <w:rPr>
                <w:rFonts w:hint="eastAsia" w:ascii="楷体_GB2312" w:hAnsi="宋体" w:eastAsia="楷体_GB2312" w:cs="宋体"/>
                <w:color w:val="auto"/>
                <w:sz w:val="28"/>
                <w:szCs w:val="28"/>
                <w:lang w:eastAsia="zh-CN"/>
              </w:rPr>
              <w:t>）</w:t>
            </w:r>
          </w:p>
          <w:p>
            <w:pPr>
              <w:spacing w:line="500" w:lineRule="exact"/>
              <w:ind w:firstLine="560" w:firstLineChars="200"/>
              <w:rPr>
                <w:rFonts w:hint="eastAsia" w:ascii="宋体" w:hAnsi="宋体" w:cs="宋体"/>
                <w:color w:val="auto"/>
                <w:sz w:val="28"/>
                <w:szCs w:val="28"/>
              </w:rPr>
            </w:pPr>
            <w:r>
              <w:rPr>
                <w:rFonts w:hint="eastAsia" w:ascii="楷体_GB2312" w:hAnsi="宋体" w:eastAsia="楷体_GB2312" w:cs="宋体"/>
                <w:color w:val="auto"/>
                <w:sz w:val="28"/>
                <w:szCs w:val="28"/>
                <w:lang w:val="en-US" w:eastAsia="zh-CN"/>
              </w:rPr>
              <w:t>C110.学校预算外收入使用合理，主要用于学校发展</w:t>
            </w:r>
            <w:r>
              <w:rPr>
                <w:rFonts w:hint="eastAsia" w:ascii="楷体_GB2312" w:hAnsi="宋体" w:eastAsia="楷体_GB2312" w:cs="宋体"/>
                <w:color w:val="auto"/>
                <w:sz w:val="28"/>
                <w:szCs w:val="28"/>
              </w:rPr>
              <w:t>。</w:t>
            </w:r>
            <w:r>
              <w:rPr>
                <w:rFonts w:hint="eastAsia" w:ascii="楷体_GB2312" w:hAnsi="宋体" w:eastAsia="楷体_GB2312" w:cs="宋体"/>
                <w:color w:val="auto"/>
                <w:sz w:val="28"/>
                <w:szCs w:val="28"/>
                <w:lang w:eastAsia="zh-CN"/>
              </w:rPr>
              <w:t>（</w:t>
            </w:r>
            <w:r>
              <w:rPr>
                <w:rFonts w:hint="eastAsia" w:ascii="楷体_GB2312" w:hAnsi="宋体" w:eastAsia="楷体_GB2312" w:cs="宋体"/>
                <w:color w:val="auto"/>
                <w:sz w:val="28"/>
                <w:szCs w:val="28"/>
                <w:lang w:val="en-US" w:eastAsia="zh-CN"/>
              </w:rPr>
              <w:t>5分</w:t>
            </w:r>
            <w:r>
              <w:rPr>
                <w:rFonts w:hint="eastAsia" w:ascii="楷体_GB2312" w:hAnsi="宋体" w:eastAsia="楷体_GB2312"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tc>
        <w:tc>
          <w:tcPr>
            <w:tcW w:w="900" w:type="dxa"/>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center"/>
          </w:tcPr>
          <w:p>
            <w:pPr>
              <w:spacing w:line="500" w:lineRule="exact"/>
              <w:rPr>
                <w:rFonts w:hint="eastAsia" w:ascii="楷体_GB2312" w:hAnsi="宋体" w:eastAsia="楷体_GB2312" w:cs="宋体"/>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学校规模迅速扩大，办学经费相对不足。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措施</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多渠道筹措资金，进一步改善学校办学条件</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2" w:hRule="atLeast"/>
          <w:jc w:val="center"/>
        </w:trPr>
        <w:tc>
          <w:tcPr>
            <w:tcW w:w="1877" w:type="dxa"/>
            <w:gridSpan w:val="2"/>
            <w:vAlign w:val="top"/>
          </w:tcPr>
          <w:p>
            <w:pPr>
              <w:spacing w:line="500" w:lineRule="exact"/>
              <w:jc w:val="center"/>
              <w:rPr>
                <w:rFonts w:hint="eastAsia" w:ascii="宋体" w:hAnsi="宋体"/>
                <w:color w:val="auto"/>
                <w:sz w:val="28"/>
                <w:szCs w:val="28"/>
              </w:rPr>
            </w:pPr>
          </w:p>
          <w:p>
            <w:pPr>
              <w:spacing w:line="500" w:lineRule="exact"/>
              <w:jc w:val="center"/>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财务类档案资料，访谈对象：校长</w:t>
            </w:r>
            <w:r>
              <w:rPr>
                <w:rFonts w:hint="eastAsia" w:ascii="楷体_GB2312" w:hAnsi="宋体" w:eastAsia="楷体_GB2312"/>
                <w:color w:val="auto"/>
                <w:sz w:val="28"/>
                <w:szCs w:val="28"/>
                <w:lang w:eastAsia="zh-CN"/>
              </w:rPr>
              <w:t>付正满</w:t>
            </w:r>
            <w:r>
              <w:rPr>
                <w:rFonts w:hint="eastAsia" w:ascii="楷体_GB2312" w:hAnsi="宋体" w:eastAsia="楷体_GB2312"/>
                <w:color w:val="auto"/>
                <w:sz w:val="28"/>
                <w:szCs w:val="28"/>
              </w:rPr>
              <w:t>、总务处会计</w:t>
            </w:r>
            <w:r>
              <w:rPr>
                <w:rFonts w:hint="eastAsia" w:ascii="楷体_GB2312" w:hAnsi="宋体" w:eastAsia="楷体_GB2312"/>
                <w:color w:val="auto"/>
                <w:sz w:val="28"/>
                <w:szCs w:val="28"/>
                <w:lang w:eastAsia="zh-CN"/>
              </w:rPr>
              <w:t>吕晓云</w:t>
            </w:r>
            <w:r>
              <w:rPr>
                <w:rFonts w:hint="eastAsia" w:ascii="楷体_GB2312" w:hAnsi="宋体" w:eastAsia="楷体_GB2312"/>
                <w:color w:val="auto"/>
                <w:sz w:val="28"/>
                <w:szCs w:val="28"/>
              </w:rPr>
              <w:t>等</w:t>
            </w:r>
            <w:r>
              <w:rPr>
                <w:rFonts w:hint="eastAsia" w:ascii="楷体_GB2312" w:hAnsi="宋体" w:eastAsia="楷体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30</w:t>
            </w:r>
            <w:r>
              <w:rPr>
                <w:rFonts w:hint="eastAsia" w:ascii="楷体_GB2312" w:hAnsi="宋体" w:eastAsia="楷体_GB2312"/>
                <w:color w:val="auto"/>
                <w:sz w:val="30"/>
                <w:szCs w:val="30"/>
              </w:rPr>
              <w:t>分</w:t>
            </w:r>
          </w:p>
        </w:tc>
      </w:tr>
    </w:tbl>
    <w:p>
      <w:pPr>
        <w:widowControl/>
        <w:jc w:val="both"/>
        <w:rPr>
          <w:rFonts w:hint="eastAsia" w:ascii="黑体" w:eastAsia="黑体"/>
          <w:b/>
          <w:bCs/>
          <w:color w:val="auto"/>
          <w:kern w:val="0"/>
          <w:sz w:val="36"/>
          <w:szCs w:val="36"/>
        </w:rPr>
      </w:pPr>
      <w:r>
        <w:rPr>
          <w:rFonts w:hint="eastAsia" w:ascii="黑体" w:hAnsi="宋体" w:eastAsia="黑体"/>
          <w:color w:val="auto"/>
          <w:sz w:val="36"/>
          <w:szCs w:val="36"/>
          <w:lang w:val="en-US" w:eastAsia="zh-CN"/>
        </w:rPr>
        <w:t xml:space="preserve">    </w:t>
      </w:r>
      <w:r>
        <w:rPr>
          <w:rFonts w:hint="eastAsia" w:ascii="黑体" w:hAnsi="宋体" w:eastAsia="黑体"/>
          <w:b/>
          <w:bCs/>
          <w:color w:val="auto"/>
          <w:sz w:val="36"/>
          <w:szCs w:val="36"/>
          <w:lang w:val="en-US" w:eastAsia="zh-CN"/>
        </w:rPr>
        <w:t xml:space="preserve"> </w:t>
      </w: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widowControl/>
        <w:jc w:val="center"/>
        <w:rPr>
          <w:rFonts w:hint="eastAsia" w:ascii="黑体" w:eastAsia="黑体"/>
          <w:color w:val="auto"/>
          <w:kern w:val="0"/>
          <w:sz w:val="44"/>
          <w:szCs w:val="44"/>
        </w:rPr>
      </w:pPr>
      <w:r>
        <w:rPr>
          <w:rFonts w:hint="eastAsia" w:ascii="黑体" w:eastAsia="黑体"/>
          <w:b/>
          <w:bCs/>
          <w:color w:val="auto"/>
          <w:kern w:val="0"/>
          <w:sz w:val="44"/>
          <w:szCs w:val="44"/>
        </w:rPr>
        <w:t>自评报告</w:t>
      </w:r>
    </w:p>
    <w:p>
      <w:pPr>
        <w:widowControl/>
        <w:jc w:val="center"/>
        <w:rPr>
          <w:rFonts w:hint="eastAsia" w:ascii="黑体" w:eastAsia="黑体"/>
          <w:color w:val="auto"/>
          <w:kern w:val="0"/>
          <w:sz w:val="18"/>
          <w:szCs w:val="18"/>
        </w:rPr>
      </w:pPr>
    </w:p>
    <w:tbl>
      <w:tblPr>
        <w:tblStyle w:val="10"/>
        <w:tblW w:w="9180" w:type="dxa"/>
        <w:jc w:val="center"/>
        <w:tblInd w:w="0" w:type="dxa"/>
        <w:tblLayout w:type="fixed"/>
        <w:tblCellMar>
          <w:top w:w="0" w:type="dxa"/>
          <w:left w:w="108" w:type="dxa"/>
          <w:bottom w:w="0" w:type="dxa"/>
          <w:right w:w="108" w:type="dxa"/>
        </w:tblCellMar>
      </w:tblPr>
      <w:tblGrid>
        <w:gridCol w:w="977"/>
        <w:gridCol w:w="900"/>
        <w:gridCol w:w="7303"/>
      </w:tblGrid>
      <w:tr>
        <w:tblPrEx>
          <w:tblLayout w:type="fixed"/>
          <w:tblCellMar>
            <w:top w:w="0" w:type="dxa"/>
            <w:left w:w="108" w:type="dxa"/>
            <w:bottom w:w="0" w:type="dxa"/>
            <w:right w:w="108" w:type="dxa"/>
          </w:tblCellMar>
        </w:tblPrEx>
        <w:trPr>
          <w:trHeight w:val="760" w:hRule="atLeast"/>
          <w:jc w:val="center"/>
        </w:trPr>
        <w:tc>
          <w:tcPr>
            <w:tcW w:w="18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 w:val="28"/>
                <w:szCs w:val="28"/>
              </w:rPr>
            </w:pPr>
            <w:r>
              <w:rPr>
                <w:rFonts w:hint="eastAsia" w:ascii="宋体" w:hAnsi="宋体"/>
                <w:color w:val="auto"/>
                <w:kern w:val="0"/>
                <w:sz w:val="28"/>
                <w:szCs w:val="28"/>
              </w:rPr>
              <w:t>一级指标</w:t>
            </w:r>
          </w:p>
        </w:tc>
        <w:tc>
          <w:tcPr>
            <w:tcW w:w="7303" w:type="dxa"/>
            <w:tcBorders>
              <w:top w:val="single" w:color="000000" w:sz="4" w:space="0"/>
              <w:left w:val="nil"/>
              <w:bottom w:val="single" w:color="000000" w:sz="4" w:space="0"/>
              <w:right w:val="single" w:color="000000" w:sz="4" w:space="0"/>
            </w:tcBorders>
            <w:vAlign w:val="center"/>
          </w:tcPr>
          <w:p>
            <w:pPr>
              <w:widowControl/>
              <w:rPr>
                <w:rFonts w:ascii="宋体" w:hAnsi="宋体"/>
                <w:color w:val="auto"/>
                <w:kern w:val="0"/>
                <w:sz w:val="28"/>
                <w:szCs w:val="28"/>
              </w:rPr>
            </w:pPr>
            <w:r>
              <w:rPr>
                <w:rFonts w:hint="eastAsia" w:ascii="宋体" w:hAnsi="宋体"/>
                <w:color w:val="auto"/>
                <w:kern w:val="0"/>
                <w:sz w:val="28"/>
                <w:szCs w:val="28"/>
              </w:rPr>
              <w:t>A9办学条件</w:t>
            </w:r>
          </w:p>
        </w:tc>
      </w:tr>
      <w:tr>
        <w:tblPrEx>
          <w:tblLayout w:type="fixed"/>
          <w:tblCellMar>
            <w:top w:w="0" w:type="dxa"/>
            <w:left w:w="108" w:type="dxa"/>
            <w:bottom w:w="0" w:type="dxa"/>
            <w:right w:w="108" w:type="dxa"/>
          </w:tblCellMar>
        </w:tblPrEx>
        <w:trPr>
          <w:trHeight w:val="628" w:hRule="atLeast"/>
          <w:jc w:val="center"/>
        </w:trPr>
        <w:tc>
          <w:tcPr>
            <w:tcW w:w="18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 w:val="28"/>
                <w:szCs w:val="28"/>
              </w:rPr>
            </w:pPr>
            <w:r>
              <w:rPr>
                <w:rFonts w:hint="eastAsia" w:ascii="宋体" w:hAnsi="宋体"/>
                <w:color w:val="auto"/>
                <w:kern w:val="0"/>
                <w:sz w:val="28"/>
                <w:szCs w:val="28"/>
              </w:rPr>
              <w:t>二级指标</w:t>
            </w:r>
          </w:p>
        </w:tc>
        <w:tc>
          <w:tcPr>
            <w:tcW w:w="7303" w:type="dxa"/>
            <w:tcBorders>
              <w:top w:val="single" w:color="000000" w:sz="4" w:space="0"/>
              <w:left w:val="nil"/>
              <w:bottom w:val="single" w:color="000000" w:sz="4" w:space="0"/>
              <w:right w:val="single" w:color="000000" w:sz="4" w:space="0"/>
            </w:tcBorders>
            <w:vAlign w:val="center"/>
          </w:tcPr>
          <w:p>
            <w:pPr>
              <w:widowControl/>
              <w:rPr>
                <w:rFonts w:ascii="宋体" w:hAnsi="宋体"/>
                <w:color w:val="auto"/>
                <w:kern w:val="0"/>
                <w:sz w:val="28"/>
                <w:szCs w:val="28"/>
              </w:rPr>
            </w:pPr>
            <w:r>
              <w:rPr>
                <w:rFonts w:hint="eastAsia" w:ascii="宋体" w:hAnsi="宋体"/>
                <w:color w:val="auto"/>
                <w:kern w:val="0"/>
                <w:sz w:val="28"/>
                <w:szCs w:val="28"/>
              </w:rPr>
              <w:t>B37学校后勤系统健全，服务工作到位</w:t>
            </w:r>
          </w:p>
        </w:tc>
      </w:tr>
      <w:tr>
        <w:tblPrEx>
          <w:tblLayout w:type="fixed"/>
          <w:tblCellMar>
            <w:top w:w="0" w:type="dxa"/>
            <w:left w:w="108" w:type="dxa"/>
            <w:bottom w:w="0" w:type="dxa"/>
            <w:right w:w="108" w:type="dxa"/>
          </w:tblCellMar>
        </w:tblPrEx>
        <w:trPr>
          <w:jc w:val="center"/>
        </w:trPr>
        <w:tc>
          <w:tcPr>
            <w:tcW w:w="97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atLeast"/>
              <w:ind w:firstLine="280"/>
              <w:rPr>
                <w:rFonts w:ascii="宋体" w:hAnsi="宋体"/>
                <w:color w:val="auto"/>
                <w:kern w:val="0"/>
                <w:sz w:val="28"/>
                <w:szCs w:val="28"/>
              </w:rPr>
            </w:pPr>
            <w:r>
              <w:rPr>
                <w:rFonts w:hint="eastAsia" w:ascii="宋体" w:hAnsi="宋体"/>
                <w:color w:val="auto"/>
                <w:kern w:val="0"/>
                <w:sz w:val="28"/>
                <w:szCs w:val="28"/>
              </w:rPr>
              <w:t>学</w:t>
            </w:r>
          </w:p>
          <w:p>
            <w:pPr>
              <w:widowControl/>
              <w:spacing w:line="500" w:lineRule="atLeast"/>
              <w:ind w:firstLine="280"/>
              <w:rPr>
                <w:rFonts w:hint="eastAsia" w:ascii="宋体" w:hAnsi="宋体"/>
                <w:color w:val="auto"/>
                <w:kern w:val="0"/>
                <w:sz w:val="28"/>
                <w:szCs w:val="28"/>
              </w:rPr>
            </w:pPr>
            <w:r>
              <w:rPr>
                <w:rFonts w:hint="eastAsia" w:ascii="宋体" w:hAnsi="宋体"/>
                <w:color w:val="auto"/>
                <w:kern w:val="0"/>
                <w:sz w:val="28"/>
                <w:szCs w:val="28"/>
              </w:rPr>
              <w:t>校</w:t>
            </w:r>
          </w:p>
          <w:p>
            <w:pPr>
              <w:widowControl/>
              <w:spacing w:line="500" w:lineRule="atLeast"/>
              <w:ind w:firstLine="280"/>
              <w:rPr>
                <w:rFonts w:hint="eastAsia" w:ascii="宋体" w:hAnsi="宋体"/>
                <w:color w:val="auto"/>
                <w:kern w:val="0"/>
                <w:sz w:val="28"/>
                <w:szCs w:val="28"/>
              </w:rPr>
            </w:pPr>
            <w:r>
              <w:rPr>
                <w:rFonts w:hint="eastAsia" w:ascii="宋体" w:hAnsi="宋体"/>
                <w:color w:val="auto"/>
                <w:kern w:val="0"/>
                <w:sz w:val="28"/>
                <w:szCs w:val="28"/>
              </w:rPr>
              <w:t>自</w:t>
            </w:r>
          </w:p>
          <w:p>
            <w:pPr>
              <w:widowControl/>
              <w:spacing w:line="500" w:lineRule="atLeast"/>
              <w:ind w:firstLine="280"/>
              <w:rPr>
                <w:rFonts w:ascii="宋体" w:hAnsi="宋体"/>
                <w:color w:val="auto"/>
                <w:kern w:val="0"/>
                <w:sz w:val="28"/>
                <w:szCs w:val="28"/>
              </w:rPr>
            </w:pPr>
            <w:r>
              <w:rPr>
                <w:rFonts w:hint="eastAsia" w:ascii="宋体" w:hAnsi="宋体"/>
                <w:color w:val="auto"/>
                <w:kern w:val="0"/>
                <w:sz w:val="28"/>
                <w:szCs w:val="28"/>
              </w:rPr>
              <w:t>评</w:t>
            </w:r>
          </w:p>
        </w:tc>
        <w:tc>
          <w:tcPr>
            <w:tcW w:w="900" w:type="dxa"/>
            <w:tcBorders>
              <w:top w:val="single" w:color="000000" w:sz="4" w:space="0"/>
              <w:left w:val="nil"/>
              <w:bottom w:val="single" w:color="000000" w:sz="4" w:space="0"/>
              <w:right w:val="single" w:color="000000" w:sz="4" w:space="0"/>
            </w:tcBorders>
            <w:vAlign w:val="center"/>
          </w:tcPr>
          <w:p>
            <w:pPr>
              <w:widowControl/>
              <w:spacing w:line="500" w:lineRule="atLeast"/>
              <w:ind w:firstLine="280"/>
              <w:jc w:val="left"/>
              <w:rPr>
                <w:rFonts w:ascii="宋体" w:hAnsi="宋体"/>
                <w:color w:val="auto"/>
                <w:kern w:val="0"/>
                <w:sz w:val="28"/>
                <w:szCs w:val="28"/>
              </w:rPr>
            </w:pPr>
            <w:r>
              <w:rPr>
                <w:rFonts w:hint="eastAsia" w:ascii="宋体" w:hAnsi="宋体"/>
                <w:color w:val="auto"/>
                <w:kern w:val="0"/>
                <w:sz w:val="28"/>
                <w:szCs w:val="28"/>
              </w:rPr>
              <w:t>达</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到</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评</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估</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要</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素</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的</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情</w:t>
            </w:r>
          </w:p>
          <w:p>
            <w:pPr>
              <w:widowControl/>
              <w:spacing w:line="500" w:lineRule="atLeast"/>
              <w:ind w:firstLine="280"/>
              <w:jc w:val="left"/>
              <w:rPr>
                <w:rFonts w:ascii="宋体" w:hAnsi="宋体"/>
                <w:color w:val="auto"/>
                <w:kern w:val="0"/>
                <w:sz w:val="28"/>
                <w:szCs w:val="28"/>
              </w:rPr>
            </w:pPr>
            <w:r>
              <w:rPr>
                <w:rFonts w:hint="eastAsia" w:ascii="宋体" w:hAnsi="宋体"/>
                <w:color w:val="auto"/>
                <w:kern w:val="0"/>
                <w:sz w:val="28"/>
                <w:szCs w:val="28"/>
              </w:rPr>
              <w:t>况</w:t>
            </w:r>
          </w:p>
        </w:tc>
        <w:tc>
          <w:tcPr>
            <w:tcW w:w="7303" w:type="dxa"/>
            <w:tcBorders>
              <w:top w:val="single" w:color="000000" w:sz="4" w:space="0"/>
              <w:left w:val="nil"/>
              <w:bottom w:val="single" w:color="000000" w:sz="4" w:space="0"/>
              <w:right w:val="single" w:color="000000" w:sz="4" w:space="0"/>
            </w:tcBorders>
            <w:vAlign w:val="top"/>
          </w:tcPr>
          <w:p>
            <w:pPr>
              <w:widowControl/>
              <w:snapToGrid w:val="0"/>
              <w:spacing w:line="500" w:lineRule="atLeast"/>
              <w:ind w:firstLine="601"/>
              <w:rPr>
                <w:rFonts w:hint="eastAsia" w:ascii="楷体_GB2312" w:hAnsi="宋体" w:eastAsia="楷体_GB2312"/>
                <w:bCs/>
                <w:color w:val="auto"/>
                <w:kern w:val="0"/>
                <w:sz w:val="30"/>
                <w:szCs w:val="30"/>
              </w:rPr>
            </w:pPr>
            <w:r>
              <w:rPr>
                <w:rFonts w:hint="eastAsia" w:ascii="楷体_GB2312" w:hAnsi="宋体" w:eastAsia="楷体_GB2312"/>
                <w:bCs/>
                <w:color w:val="auto"/>
                <w:kern w:val="0"/>
                <w:sz w:val="30"/>
                <w:szCs w:val="30"/>
                <w:lang w:val="en-US" w:eastAsia="zh-CN"/>
              </w:rPr>
              <w:t>C111.后勤保障工作有规范的制度，有主动为教职员工、学生服务的具体措施。</w:t>
            </w:r>
            <w:r>
              <w:rPr>
                <w:rFonts w:hint="eastAsia" w:ascii="楷体_GB2312" w:hAnsi="宋体" w:eastAsia="楷体_GB2312"/>
                <w:bCs/>
                <w:color w:val="auto"/>
                <w:kern w:val="0"/>
                <w:sz w:val="30"/>
                <w:szCs w:val="30"/>
              </w:rPr>
              <w:t>制定有《定边</w:t>
            </w:r>
            <w:r>
              <w:rPr>
                <w:rFonts w:hint="eastAsia" w:ascii="楷体_GB2312" w:hAnsi="宋体" w:eastAsia="楷体_GB2312"/>
                <w:bCs/>
                <w:color w:val="auto"/>
                <w:kern w:val="0"/>
                <w:sz w:val="30"/>
                <w:szCs w:val="30"/>
                <w:lang w:eastAsia="zh-CN"/>
              </w:rPr>
              <w:t>实验中学</w:t>
            </w:r>
            <w:r>
              <w:rPr>
                <w:rFonts w:hint="eastAsia" w:ascii="楷体_GB2312" w:hAnsi="宋体" w:eastAsia="楷体_GB2312"/>
                <w:bCs/>
                <w:color w:val="auto"/>
                <w:kern w:val="0"/>
                <w:sz w:val="30"/>
                <w:szCs w:val="30"/>
              </w:rPr>
              <w:t>后勤服务管理制度》，后勤管理服务有章可循，科学合理，切实可行。用制度保障了后勤为教学服务原则的落实。后勤人员服务意识较好。</w:t>
            </w:r>
            <w:r>
              <w:rPr>
                <w:rFonts w:hint="eastAsia" w:ascii="楷体_GB2312" w:hAnsi="宋体" w:eastAsia="楷体_GB2312"/>
                <w:bCs/>
                <w:color w:val="auto"/>
                <w:kern w:val="0"/>
                <w:sz w:val="30"/>
                <w:szCs w:val="30"/>
                <w:lang w:eastAsia="zh-CN"/>
              </w:rPr>
              <w:t>（</w:t>
            </w:r>
            <w:r>
              <w:rPr>
                <w:rFonts w:hint="eastAsia" w:ascii="楷体_GB2312" w:hAnsi="宋体" w:eastAsia="楷体_GB2312"/>
                <w:bCs/>
                <w:color w:val="auto"/>
                <w:kern w:val="0"/>
                <w:sz w:val="30"/>
                <w:szCs w:val="30"/>
                <w:lang w:val="en-US" w:eastAsia="zh-CN"/>
              </w:rPr>
              <w:t>5分</w:t>
            </w:r>
            <w:r>
              <w:rPr>
                <w:rFonts w:hint="eastAsia" w:ascii="楷体_GB2312" w:hAnsi="宋体" w:eastAsia="楷体_GB2312"/>
                <w:bCs/>
                <w:color w:val="auto"/>
                <w:kern w:val="0"/>
                <w:sz w:val="30"/>
                <w:szCs w:val="30"/>
                <w:lang w:eastAsia="zh-CN"/>
              </w:rPr>
              <w:t>）</w:t>
            </w:r>
          </w:p>
          <w:p>
            <w:pPr>
              <w:widowControl/>
              <w:snapToGrid w:val="0"/>
              <w:spacing w:line="500" w:lineRule="atLeast"/>
              <w:ind w:firstLine="601"/>
              <w:rPr>
                <w:rFonts w:hint="eastAsia" w:ascii="楷体_GB2312" w:hAnsi="宋体" w:eastAsia="楷体_GB2312"/>
                <w:bCs/>
                <w:color w:val="auto"/>
                <w:kern w:val="0"/>
                <w:sz w:val="30"/>
                <w:szCs w:val="30"/>
              </w:rPr>
            </w:pPr>
            <w:r>
              <w:rPr>
                <w:rFonts w:hint="eastAsia" w:ascii="楷体_GB2312" w:hAnsi="宋体" w:eastAsia="楷体_GB2312"/>
                <w:bCs/>
                <w:color w:val="auto"/>
                <w:kern w:val="0"/>
                <w:sz w:val="30"/>
                <w:szCs w:val="30"/>
                <w:lang w:val="en-US" w:eastAsia="zh-CN"/>
              </w:rPr>
              <w:t>C112.</w:t>
            </w:r>
            <w:r>
              <w:rPr>
                <w:rFonts w:hint="eastAsia" w:ascii="楷体_GB2312" w:hAnsi="宋体" w:eastAsia="楷体_GB2312"/>
                <w:bCs/>
                <w:color w:val="auto"/>
                <w:kern w:val="0"/>
                <w:sz w:val="30"/>
                <w:szCs w:val="30"/>
              </w:rPr>
              <w:t>师生食堂</w:t>
            </w:r>
            <w:r>
              <w:rPr>
                <w:rFonts w:hint="eastAsia" w:ascii="楷体_GB2312" w:hAnsi="宋体" w:eastAsia="楷体_GB2312"/>
                <w:bCs/>
                <w:color w:val="auto"/>
                <w:kern w:val="0"/>
                <w:sz w:val="30"/>
                <w:szCs w:val="30"/>
                <w:lang w:eastAsia="zh-CN"/>
              </w:rPr>
              <w:t>、学生公寓管理规范。师生食堂</w:t>
            </w:r>
            <w:r>
              <w:rPr>
                <w:rFonts w:hint="eastAsia" w:ascii="楷体_GB2312" w:hAnsi="宋体" w:eastAsia="楷体_GB2312"/>
                <w:bCs/>
                <w:color w:val="auto"/>
                <w:kern w:val="0"/>
                <w:sz w:val="30"/>
                <w:szCs w:val="30"/>
              </w:rPr>
              <w:t>严格按照国家标准配置和管理，</w:t>
            </w:r>
            <w:r>
              <w:rPr>
                <w:rFonts w:hint="eastAsia" w:ascii="楷体_GB2312" w:hAnsi="宋体" w:eastAsia="楷体_GB2312"/>
                <w:bCs/>
                <w:color w:val="auto"/>
                <w:kern w:val="0"/>
                <w:sz w:val="30"/>
                <w:szCs w:val="30"/>
                <w:lang w:eastAsia="zh-CN"/>
              </w:rPr>
              <w:t>管理制度健全，</w:t>
            </w:r>
            <w:r>
              <w:rPr>
                <w:rFonts w:hint="eastAsia" w:ascii="楷体_GB2312" w:hAnsi="宋体" w:eastAsia="楷体_GB2312"/>
                <w:bCs/>
                <w:color w:val="auto"/>
                <w:kern w:val="0"/>
                <w:sz w:val="30"/>
                <w:szCs w:val="30"/>
              </w:rPr>
              <w:t>保证了师生的饮食健康和安全需要。学校有学生公寓楼</w:t>
            </w:r>
            <w:r>
              <w:rPr>
                <w:rFonts w:hint="eastAsia" w:ascii="楷体_GB2312" w:hAnsi="宋体" w:eastAsia="楷体_GB2312"/>
                <w:bCs/>
                <w:color w:val="auto"/>
                <w:kern w:val="0"/>
                <w:sz w:val="30"/>
                <w:szCs w:val="30"/>
                <w:lang w:eastAsia="zh-CN"/>
              </w:rPr>
              <w:t>两</w:t>
            </w:r>
            <w:r>
              <w:rPr>
                <w:rFonts w:hint="eastAsia" w:ascii="楷体_GB2312" w:hAnsi="宋体" w:eastAsia="楷体_GB2312"/>
                <w:bCs/>
                <w:color w:val="auto"/>
                <w:kern w:val="0"/>
                <w:sz w:val="30"/>
                <w:szCs w:val="30"/>
              </w:rPr>
              <w:t>座，男女</w:t>
            </w:r>
            <w:r>
              <w:rPr>
                <w:rFonts w:hint="eastAsia" w:ascii="楷体_GB2312" w:hAnsi="宋体" w:eastAsia="楷体_GB2312"/>
                <w:bCs/>
                <w:color w:val="auto"/>
                <w:kern w:val="0"/>
                <w:sz w:val="30"/>
                <w:szCs w:val="30"/>
                <w:lang w:eastAsia="zh-CN"/>
              </w:rPr>
              <w:t>各一座</w:t>
            </w:r>
            <w:r>
              <w:rPr>
                <w:rFonts w:hint="eastAsia" w:ascii="楷体_GB2312" w:hAnsi="宋体" w:eastAsia="楷体_GB2312"/>
                <w:bCs/>
                <w:color w:val="auto"/>
                <w:kern w:val="0"/>
                <w:sz w:val="30"/>
                <w:szCs w:val="30"/>
              </w:rPr>
              <w:t>，建筑面积</w:t>
            </w:r>
            <w:r>
              <w:rPr>
                <w:rFonts w:hint="eastAsia" w:ascii="楷体_GB2312" w:hAnsi="宋体" w:eastAsia="楷体_GB2312"/>
                <w:bCs/>
                <w:color w:val="auto"/>
                <w:kern w:val="0"/>
                <w:sz w:val="30"/>
                <w:szCs w:val="30"/>
                <w:lang w:val="en-US" w:eastAsia="zh-CN"/>
              </w:rPr>
              <w:t>14000</w:t>
            </w:r>
            <w:r>
              <w:rPr>
                <w:rFonts w:hint="eastAsia" w:ascii="楷体_GB2312" w:hAnsi="宋体" w:eastAsia="楷体_GB2312"/>
                <w:bCs/>
                <w:color w:val="auto"/>
                <w:kern w:val="0"/>
                <w:sz w:val="30"/>
                <w:szCs w:val="30"/>
              </w:rPr>
              <w:t>平方米，生均</w:t>
            </w:r>
            <w:r>
              <w:rPr>
                <w:rFonts w:hint="eastAsia" w:ascii="楷体_GB2312" w:hAnsi="宋体" w:eastAsia="楷体_GB2312"/>
                <w:bCs/>
                <w:color w:val="auto"/>
                <w:kern w:val="0"/>
                <w:sz w:val="30"/>
                <w:szCs w:val="30"/>
                <w:lang w:val="en-US" w:eastAsia="zh-CN"/>
              </w:rPr>
              <w:t>7</w:t>
            </w:r>
            <w:r>
              <w:rPr>
                <w:rFonts w:hint="eastAsia" w:ascii="楷体_GB2312" w:hAnsi="宋体" w:eastAsia="楷体_GB2312"/>
                <w:bCs/>
                <w:color w:val="auto"/>
                <w:kern w:val="0"/>
                <w:sz w:val="30"/>
                <w:szCs w:val="30"/>
              </w:rPr>
              <w:t>平方米。有专职的公寓管理人员</w:t>
            </w:r>
            <w:r>
              <w:rPr>
                <w:rFonts w:hint="eastAsia" w:ascii="楷体_GB2312" w:hAnsi="宋体" w:eastAsia="楷体_GB2312"/>
                <w:bCs/>
                <w:color w:val="auto"/>
                <w:kern w:val="0"/>
                <w:sz w:val="30"/>
                <w:szCs w:val="30"/>
                <w:lang w:val="en-US" w:eastAsia="zh-CN"/>
              </w:rPr>
              <w:t>6</w:t>
            </w:r>
            <w:r>
              <w:rPr>
                <w:rFonts w:hint="eastAsia" w:ascii="楷体_GB2312" w:hAnsi="宋体" w:eastAsia="楷体_GB2312"/>
                <w:bCs/>
                <w:color w:val="auto"/>
                <w:kern w:val="0"/>
                <w:sz w:val="30"/>
                <w:szCs w:val="30"/>
              </w:rPr>
              <w:t>名，保洁员</w:t>
            </w:r>
            <w:r>
              <w:rPr>
                <w:rFonts w:hint="eastAsia" w:ascii="楷体_GB2312" w:hAnsi="宋体" w:eastAsia="楷体_GB2312"/>
                <w:bCs/>
                <w:color w:val="auto"/>
                <w:kern w:val="0"/>
                <w:sz w:val="30"/>
                <w:szCs w:val="30"/>
                <w:lang w:val="en-US" w:eastAsia="zh-CN"/>
              </w:rPr>
              <w:t>4</w:t>
            </w:r>
            <w:r>
              <w:rPr>
                <w:rFonts w:hint="eastAsia" w:ascii="楷体_GB2312" w:hAnsi="宋体" w:eastAsia="楷体_GB2312"/>
                <w:bCs/>
                <w:color w:val="auto"/>
                <w:kern w:val="0"/>
                <w:sz w:val="30"/>
                <w:szCs w:val="30"/>
              </w:rPr>
              <w:t>人，管理</w:t>
            </w:r>
            <w:r>
              <w:rPr>
                <w:rFonts w:hint="eastAsia" w:ascii="楷体_GB2312" w:hAnsi="宋体" w:eastAsia="楷体_GB2312"/>
                <w:bCs/>
                <w:color w:val="auto"/>
                <w:kern w:val="0"/>
                <w:sz w:val="30"/>
                <w:szCs w:val="30"/>
                <w:lang w:eastAsia="zh-CN"/>
              </w:rPr>
              <w:t>细致，</w:t>
            </w:r>
            <w:r>
              <w:rPr>
                <w:rFonts w:hint="eastAsia" w:ascii="楷体_GB2312" w:hAnsi="宋体" w:eastAsia="楷体_GB2312"/>
                <w:bCs/>
                <w:color w:val="auto"/>
                <w:kern w:val="0"/>
                <w:sz w:val="30"/>
                <w:szCs w:val="30"/>
              </w:rPr>
              <w:t>服务到位，</w:t>
            </w:r>
            <w:r>
              <w:rPr>
                <w:rFonts w:hint="eastAsia" w:ascii="楷体_GB2312" w:hAnsi="宋体" w:eastAsia="楷体_GB2312"/>
                <w:bCs/>
                <w:color w:val="auto"/>
                <w:kern w:val="0"/>
                <w:sz w:val="30"/>
                <w:szCs w:val="30"/>
                <w:lang w:eastAsia="zh-CN"/>
              </w:rPr>
              <w:t>安保措施具体，</w:t>
            </w:r>
            <w:r>
              <w:rPr>
                <w:rFonts w:hint="eastAsia" w:ascii="楷体_GB2312" w:hAnsi="宋体" w:eastAsia="楷体_GB2312"/>
                <w:bCs/>
                <w:color w:val="auto"/>
                <w:kern w:val="0"/>
                <w:sz w:val="30"/>
                <w:szCs w:val="30"/>
              </w:rPr>
              <w:t>安全有保障。</w:t>
            </w:r>
            <w:r>
              <w:rPr>
                <w:rFonts w:hint="eastAsia" w:ascii="楷体_GB2312" w:hAnsi="宋体" w:eastAsia="楷体_GB2312"/>
                <w:bCs/>
                <w:color w:val="auto"/>
                <w:kern w:val="0"/>
                <w:sz w:val="30"/>
                <w:szCs w:val="30"/>
                <w:lang w:eastAsia="zh-CN"/>
              </w:rPr>
              <w:t>得到了社会、家长、学生的认可。</w:t>
            </w:r>
            <w:r>
              <w:rPr>
                <w:rFonts w:hint="eastAsia" w:ascii="楷体_GB2312" w:hAnsi="宋体" w:eastAsia="楷体_GB2312"/>
                <w:bCs/>
                <w:color w:val="auto"/>
                <w:kern w:val="0"/>
                <w:sz w:val="30"/>
                <w:szCs w:val="30"/>
                <w:lang w:val="en-US" w:eastAsia="zh-CN"/>
              </w:rPr>
              <w:t>2016年被评为市级标准化后勤服务学校。</w:t>
            </w:r>
            <w:r>
              <w:rPr>
                <w:rFonts w:hint="eastAsia" w:ascii="楷体_GB2312" w:hAnsi="宋体" w:eastAsia="楷体_GB2312"/>
                <w:bCs/>
                <w:color w:val="auto"/>
                <w:kern w:val="0"/>
                <w:sz w:val="30"/>
                <w:szCs w:val="30"/>
                <w:lang w:eastAsia="zh-CN"/>
              </w:rPr>
              <w:t>（</w:t>
            </w:r>
            <w:r>
              <w:rPr>
                <w:rFonts w:hint="eastAsia" w:ascii="楷体_GB2312" w:hAnsi="宋体" w:eastAsia="楷体_GB2312"/>
                <w:bCs/>
                <w:color w:val="auto"/>
                <w:kern w:val="0"/>
                <w:sz w:val="30"/>
                <w:szCs w:val="30"/>
                <w:lang w:val="en-US" w:eastAsia="zh-CN"/>
              </w:rPr>
              <w:t>5分</w:t>
            </w:r>
            <w:r>
              <w:rPr>
                <w:rFonts w:hint="eastAsia" w:ascii="楷体_GB2312" w:hAnsi="宋体" w:eastAsia="楷体_GB2312"/>
                <w:bCs/>
                <w:color w:val="auto"/>
                <w:kern w:val="0"/>
                <w:sz w:val="30"/>
                <w:szCs w:val="30"/>
                <w:lang w:eastAsia="zh-CN"/>
              </w:rPr>
              <w:t>）</w:t>
            </w:r>
          </w:p>
          <w:p>
            <w:pPr>
              <w:widowControl/>
              <w:snapToGrid w:val="0"/>
              <w:spacing w:line="500" w:lineRule="atLeast"/>
              <w:ind w:firstLine="601"/>
              <w:rPr>
                <w:rFonts w:hint="eastAsia" w:ascii="楷体_GB2312" w:hAnsi="宋体" w:eastAsia="楷体_GB2312"/>
                <w:bCs/>
                <w:color w:val="auto"/>
                <w:kern w:val="0"/>
                <w:sz w:val="30"/>
                <w:szCs w:val="30"/>
              </w:rPr>
            </w:pPr>
            <w:r>
              <w:rPr>
                <w:rFonts w:hint="eastAsia" w:ascii="楷体_GB2312" w:hAnsi="宋体" w:eastAsia="楷体_GB2312"/>
                <w:bCs/>
                <w:color w:val="auto"/>
                <w:kern w:val="0"/>
                <w:sz w:val="30"/>
                <w:szCs w:val="30"/>
                <w:lang w:val="en-US" w:eastAsia="zh-CN"/>
              </w:rPr>
              <w:t>C113.学校卫生室工作规范有效，学生健康教育按规定开展。</w:t>
            </w:r>
            <w:r>
              <w:rPr>
                <w:rFonts w:hint="eastAsia" w:ascii="楷体_GB2312" w:hAnsi="宋体" w:eastAsia="楷体_GB2312"/>
                <w:bCs/>
                <w:color w:val="auto"/>
                <w:kern w:val="0"/>
                <w:sz w:val="30"/>
                <w:szCs w:val="30"/>
              </w:rPr>
              <w:t>学校设有</w:t>
            </w:r>
            <w:r>
              <w:rPr>
                <w:rFonts w:hint="eastAsia" w:ascii="楷体_GB2312" w:hAnsi="宋体" w:eastAsia="楷体_GB2312"/>
                <w:bCs/>
                <w:color w:val="auto"/>
                <w:kern w:val="0"/>
                <w:sz w:val="30"/>
                <w:szCs w:val="30"/>
                <w:lang w:eastAsia="zh-CN"/>
              </w:rPr>
              <w:t>卫生</w:t>
            </w:r>
            <w:r>
              <w:rPr>
                <w:rFonts w:hint="eastAsia" w:ascii="楷体_GB2312" w:hAnsi="宋体" w:eastAsia="楷体_GB2312"/>
                <w:bCs/>
                <w:color w:val="auto"/>
                <w:kern w:val="0"/>
                <w:sz w:val="30"/>
                <w:szCs w:val="30"/>
              </w:rPr>
              <w:t>室，配有专职</w:t>
            </w:r>
            <w:r>
              <w:rPr>
                <w:rFonts w:hint="eastAsia" w:ascii="楷体_GB2312" w:hAnsi="宋体" w:eastAsia="楷体_GB2312"/>
                <w:bCs/>
                <w:color w:val="auto"/>
                <w:kern w:val="0"/>
                <w:sz w:val="30"/>
                <w:szCs w:val="30"/>
                <w:lang w:eastAsia="zh-CN"/>
              </w:rPr>
              <w:t>卫生员</w:t>
            </w:r>
            <w:r>
              <w:rPr>
                <w:rFonts w:hint="eastAsia" w:ascii="楷体_GB2312" w:hAnsi="宋体" w:eastAsia="楷体_GB2312"/>
                <w:bCs/>
                <w:color w:val="auto"/>
                <w:kern w:val="0"/>
                <w:sz w:val="30"/>
                <w:szCs w:val="30"/>
                <w:lang w:val="en-US" w:eastAsia="zh-CN"/>
              </w:rPr>
              <w:t>1</w:t>
            </w:r>
            <w:r>
              <w:rPr>
                <w:rFonts w:hint="eastAsia" w:ascii="楷体_GB2312" w:hAnsi="宋体" w:eastAsia="楷体_GB2312"/>
                <w:bCs/>
                <w:color w:val="auto"/>
                <w:kern w:val="0"/>
                <w:sz w:val="30"/>
                <w:szCs w:val="30"/>
              </w:rPr>
              <w:t>名。</w:t>
            </w:r>
          </w:p>
          <w:p>
            <w:pPr>
              <w:widowControl/>
              <w:snapToGrid w:val="0"/>
              <w:spacing w:line="500" w:lineRule="atLeast"/>
              <w:rPr>
                <w:rFonts w:hint="eastAsia" w:ascii="楷体_GB2312" w:hAnsi="宋体" w:eastAsia="楷体_GB2312"/>
                <w:bCs/>
                <w:color w:val="auto"/>
                <w:kern w:val="0"/>
                <w:sz w:val="30"/>
                <w:szCs w:val="30"/>
              </w:rPr>
            </w:pPr>
            <w:r>
              <w:rPr>
                <w:rFonts w:hint="eastAsia" w:ascii="楷体_GB2312" w:hAnsi="宋体" w:eastAsia="楷体_GB2312"/>
                <w:bCs/>
                <w:color w:val="auto"/>
                <w:kern w:val="0"/>
                <w:sz w:val="30"/>
                <w:szCs w:val="30"/>
                <w:lang w:eastAsia="zh-CN"/>
              </w:rPr>
              <w:t>（</w:t>
            </w:r>
            <w:r>
              <w:rPr>
                <w:rFonts w:hint="eastAsia" w:ascii="楷体_GB2312" w:hAnsi="宋体" w:eastAsia="楷体_GB2312"/>
                <w:bCs/>
                <w:color w:val="auto"/>
                <w:kern w:val="0"/>
                <w:sz w:val="30"/>
                <w:szCs w:val="30"/>
                <w:lang w:val="en-US" w:eastAsia="zh-CN"/>
              </w:rPr>
              <w:t>5分</w:t>
            </w:r>
            <w:r>
              <w:rPr>
                <w:rFonts w:hint="eastAsia" w:ascii="楷体_GB2312" w:hAnsi="宋体" w:eastAsia="楷体_GB2312"/>
                <w:bCs/>
                <w:color w:val="auto"/>
                <w:kern w:val="0"/>
                <w:sz w:val="30"/>
                <w:szCs w:val="30"/>
                <w:lang w:eastAsia="zh-CN"/>
              </w:rPr>
              <w:t>）</w:t>
            </w:r>
          </w:p>
          <w:p>
            <w:pPr>
              <w:widowControl/>
              <w:spacing w:line="500" w:lineRule="atLeast"/>
              <w:ind w:firstLine="560"/>
              <w:rPr>
                <w:rFonts w:hint="eastAsia" w:ascii="楷体_GB2312" w:hAnsi="宋体" w:eastAsia="楷体_GB2312"/>
                <w:color w:val="auto"/>
                <w:kern w:val="0"/>
                <w:sz w:val="28"/>
                <w:szCs w:val="28"/>
              </w:rPr>
            </w:pPr>
          </w:p>
          <w:p>
            <w:pPr>
              <w:widowControl/>
              <w:spacing w:line="500" w:lineRule="atLeast"/>
              <w:ind w:firstLine="560"/>
              <w:rPr>
                <w:rFonts w:hint="eastAsia" w:ascii="楷体_GB2312" w:hAnsi="宋体" w:eastAsia="楷体_GB2312"/>
                <w:color w:val="auto"/>
                <w:kern w:val="0"/>
                <w:sz w:val="28"/>
                <w:szCs w:val="28"/>
              </w:rPr>
            </w:pPr>
          </w:p>
          <w:p>
            <w:pPr>
              <w:widowControl/>
              <w:spacing w:line="500" w:lineRule="atLeast"/>
              <w:ind w:firstLine="560"/>
              <w:rPr>
                <w:rFonts w:hint="eastAsia" w:ascii="楷体_GB2312" w:hAnsi="宋体" w:eastAsia="楷体_GB2312"/>
                <w:color w:val="auto"/>
                <w:kern w:val="0"/>
                <w:sz w:val="28"/>
                <w:szCs w:val="28"/>
              </w:rPr>
            </w:pPr>
          </w:p>
          <w:p>
            <w:pPr>
              <w:widowControl/>
              <w:spacing w:line="500" w:lineRule="atLeast"/>
              <w:rPr>
                <w:rFonts w:hint="eastAsia" w:ascii="楷体_GB2312" w:hAnsi="宋体" w:eastAsia="楷体_GB2312"/>
                <w:color w:val="auto"/>
                <w:kern w:val="0"/>
                <w:sz w:val="28"/>
                <w:szCs w:val="28"/>
              </w:rPr>
            </w:pPr>
          </w:p>
        </w:tc>
      </w:tr>
      <w:tr>
        <w:tblPrEx>
          <w:tblLayout w:type="fixed"/>
          <w:tblCellMar>
            <w:top w:w="0" w:type="dxa"/>
            <w:left w:w="108" w:type="dxa"/>
            <w:bottom w:w="0" w:type="dxa"/>
            <w:right w:w="108" w:type="dxa"/>
          </w:tblCellMar>
        </w:tblPrEx>
        <w:trPr>
          <w:trHeight w:val="3951" w:hRule="atLeast"/>
          <w:jc w:val="center"/>
        </w:trPr>
        <w:tc>
          <w:tcPr>
            <w:tcW w:w="977" w:type="dxa"/>
            <w:vMerge w:val="restart"/>
            <w:tcBorders>
              <w:top w:val="nil"/>
              <w:left w:val="single" w:color="000000" w:sz="4" w:space="0"/>
              <w:bottom w:val="single" w:color="000000" w:sz="4" w:space="0"/>
              <w:right w:val="single" w:color="000000" w:sz="4" w:space="0"/>
            </w:tcBorders>
            <w:vAlign w:val="center"/>
          </w:tcPr>
          <w:p>
            <w:pPr>
              <w:widowControl/>
              <w:spacing w:line="500" w:lineRule="atLeast"/>
              <w:ind w:firstLine="280"/>
              <w:rPr>
                <w:rFonts w:ascii="宋体" w:hAnsi="宋体"/>
                <w:color w:val="auto"/>
                <w:kern w:val="0"/>
                <w:sz w:val="28"/>
                <w:szCs w:val="28"/>
              </w:rPr>
            </w:pPr>
            <w:r>
              <w:rPr>
                <w:rFonts w:hint="eastAsia" w:ascii="宋体" w:hAnsi="宋体"/>
                <w:color w:val="auto"/>
                <w:kern w:val="0"/>
                <w:sz w:val="28"/>
                <w:szCs w:val="28"/>
              </w:rPr>
              <w:t>学</w:t>
            </w:r>
          </w:p>
          <w:p>
            <w:pPr>
              <w:widowControl/>
              <w:spacing w:line="500" w:lineRule="atLeast"/>
              <w:ind w:firstLine="280"/>
              <w:rPr>
                <w:rFonts w:hint="eastAsia" w:ascii="宋体" w:hAnsi="宋体"/>
                <w:color w:val="auto"/>
                <w:kern w:val="0"/>
                <w:sz w:val="28"/>
                <w:szCs w:val="28"/>
              </w:rPr>
            </w:pPr>
            <w:r>
              <w:rPr>
                <w:rFonts w:hint="eastAsia" w:ascii="宋体" w:hAnsi="宋体"/>
                <w:color w:val="auto"/>
                <w:kern w:val="0"/>
                <w:sz w:val="28"/>
                <w:szCs w:val="28"/>
              </w:rPr>
              <w:t>校</w:t>
            </w:r>
          </w:p>
          <w:p>
            <w:pPr>
              <w:widowControl/>
              <w:spacing w:line="500" w:lineRule="atLeast"/>
              <w:ind w:firstLine="280"/>
              <w:rPr>
                <w:rFonts w:hint="eastAsia" w:ascii="宋体" w:hAnsi="宋体"/>
                <w:color w:val="auto"/>
                <w:kern w:val="0"/>
                <w:sz w:val="28"/>
                <w:szCs w:val="28"/>
              </w:rPr>
            </w:pPr>
            <w:r>
              <w:rPr>
                <w:rFonts w:hint="eastAsia" w:ascii="宋体" w:hAnsi="宋体"/>
                <w:color w:val="auto"/>
                <w:kern w:val="0"/>
                <w:sz w:val="28"/>
                <w:szCs w:val="28"/>
              </w:rPr>
              <w:t>自</w:t>
            </w:r>
          </w:p>
          <w:p>
            <w:pPr>
              <w:widowControl/>
              <w:spacing w:line="500" w:lineRule="atLeast"/>
              <w:ind w:firstLine="280"/>
              <w:rPr>
                <w:rFonts w:ascii="宋体" w:hAnsi="宋体"/>
                <w:color w:val="auto"/>
                <w:kern w:val="0"/>
                <w:sz w:val="28"/>
                <w:szCs w:val="28"/>
              </w:rPr>
            </w:pPr>
            <w:r>
              <w:rPr>
                <w:rFonts w:hint="eastAsia" w:ascii="宋体" w:hAnsi="宋体"/>
                <w:color w:val="auto"/>
                <w:kern w:val="0"/>
                <w:sz w:val="28"/>
                <w:szCs w:val="28"/>
              </w:rPr>
              <w:t>评</w:t>
            </w:r>
          </w:p>
        </w:tc>
        <w:tc>
          <w:tcPr>
            <w:tcW w:w="900" w:type="dxa"/>
            <w:tcBorders>
              <w:top w:val="single" w:color="000000" w:sz="4" w:space="0"/>
              <w:left w:val="nil"/>
              <w:bottom w:val="single" w:color="000000" w:sz="4" w:space="0"/>
              <w:right w:val="single" w:color="000000" w:sz="4" w:space="0"/>
            </w:tcBorders>
            <w:vAlign w:val="center"/>
          </w:tcPr>
          <w:p>
            <w:pPr>
              <w:widowControl/>
              <w:spacing w:line="500" w:lineRule="atLeast"/>
              <w:ind w:firstLine="280"/>
              <w:jc w:val="left"/>
              <w:rPr>
                <w:rFonts w:ascii="宋体" w:hAnsi="宋体"/>
                <w:color w:val="auto"/>
                <w:kern w:val="0"/>
                <w:sz w:val="28"/>
                <w:szCs w:val="28"/>
              </w:rPr>
            </w:pPr>
            <w:r>
              <w:rPr>
                <w:rFonts w:hint="eastAsia" w:ascii="宋体" w:hAnsi="宋体"/>
                <w:color w:val="auto"/>
                <w:kern w:val="0"/>
                <w:sz w:val="28"/>
                <w:szCs w:val="28"/>
              </w:rPr>
              <w:t>存</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在</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的</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主</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要</w:t>
            </w:r>
          </w:p>
          <w:p>
            <w:pPr>
              <w:widowControl/>
              <w:spacing w:line="500" w:lineRule="atLeast"/>
              <w:ind w:firstLine="280"/>
              <w:jc w:val="left"/>
              <w:rPr>
                <w:rFonts w:hint="eastAsia" w:ascii="宋体" w:hAnsi="宋体"/>
                <w:color w:val="auto"/>
                <w:kern w:val="0"/>
                <w:sz w:val="28"/>
                <w:szCs w:val="28"/>
              </w:rPr>
            </w:pPr>
            <w:r>
              <w:rPr>
                <w:rFonts w:hint="eastAsia" w:ascii="宋体" w:hAnsi="宋体"/>
                <w:color w:val="auto"/>
                <w:kern w:val="0"/>
                <w:sz w:val="28"/>
                <w:szCs w:val="28"/>
              </w:rPr>
              <w:t>问</w:t>
            </w:r>
          </w:p>
          <w:p>
            <w:pPr>
              <w:widowControl/>
              <w:spacing w:line="500" w:lineRule="atLeast"/>
              <w:ind w:firstLine="280"/>
              <w:jc w:val="left"/>
              <w:rPr>
                <w:rFonts w:ascii="宋体" w:hAnsi="宋体"/>
                <w:color w:val="auto"/>
                <w:kern w:val="0"/>
                <w:sz w:val="28"/>
                <w:szCs w:val="28"/>
              </w:rPr>
            </w:pPr>
            <w:r>
              <w:rPr>
                <w:rFonts w:hint="eastAsia" w:ascii="宋体" w:hAnsi="宋体"/>
                <w:color w:val="auto"/>
                <w:kern w:val="0"/>
                <w:sz w:val="28"/>
                <w:szCs w:val="28"/>
              </w:rPr>
              <w:t>题</w:t>
            </w:r>
          </w:p>
        </w:tc>
        <w:tc>
          <w:tcPr>
            <w:tcW w:w="7303" w:type="dxa"/>
            <w:tcBorders>
              <w:top w:val="single" w:color="000000" w:sz="4" w:space="0"/>
              <w:left w:val="nil"/>
              <w:bottom w:val="single" w:color="000000" w:sz="4" w:space="0"/>
              <w:right w:val="single" w:color="000000" w:sz="4" w:space="0"/>
            </w:tcBorders>
            <w:vAlign w:val="center"/>
          </w:tcPr>
          <w:p>
            <w:pPr>
              <w:widowControl/>
              <w:spacing w:line="500" w:lineRule="atLeast"/>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 xml:space="preserve">    </w:t>
            </w:r>
            <w:r>
              <w:rPr>
                <w:rFonts w:hint="eastAsia" w:ascii="楷体_GB2312" w:hAnsi="宋体" w:eastAsia="楷体_GB2312"/>
                <w:color w:val="auto"/>
                <w:kern w:val="0"/>
                <w:sz w:val="28"/>
                <w:szCs w:val="28"/>
              </w:rPr>
              <w:t>1</w:t>
            </w:r>
            <w:r>
              <w:rPr>
                <w:rFonts w:hint="eastAsia" w:ascii="楷体_GB2312" w:hAnsi="宋体" w:eastAsia="楷体_GB2312"/>
                <w:color w:val="auto"/>
                <w:kern w:val="0"/>
                <w:sz w:val="28"/>
                <w:szCs w:val="28"/>
                <w:lang w:val="en-US" w:eastAsia="zh-CN"/>
              </w:rPr>
              <w:t>.</w:t>
            </w:r>
            <w:r>
              <w:rPr>
                <w:rFonts w:hint="eastAsia" w:ascii="楷体_GB2312" w:hAnsi="宋体" w:eastAsia="楷体_GB2312"/>
                <w:color w:val="auto"/>
                <w:kern w:val="0"/>
                <w:sz w:val="28"/>
                <w:szCs w:val="28"/>
              </w:rPr>
              <w:t>公寓楼</w:t>
            </w:r>
            <w:r>
              <w:rPr>
                <w:rFonts w:hint="eastAsia" w:ascii="楷体_GB2312" w:hAnsi="宋体" w:eastAsia="楷体_GB2312"/>
                <w:color w:val="auto"/>
                <w:kern w:val="0"/>
                <w:sz w:val="28"/>
                <w:szCs w:val="28"/>
                <w:lang w:eastAsia="zh-CN"/>
              </w:rPr>
              <w:t>部分设施陈旧老化</w:t>
            </w:r>
            <w:r>
              <w:rPr>
                <w:rFonts w:hint="eastAsia" w:ascii="楷体_GB2312" w:hAnsi="宋体" w:eastAsia="楷体_GB2312"/>
                <w:color w:val="auto"/>
                <w:kern w:val="0"/>
                <w:sz w:val="28"/>
                <w:szCs w:val="28"/>
              </w:rPr>
              <w:t>。</w:t>
            </w:r>
          </w:p>
          <w:p>
            <w:pPr>
              <w:widowControl/>
              <w:spacing w:line="500" w:lineRule="atLeast"/>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 xml:space="preserve">    </w:t>
            </w:r>
            <w:r>
              <w:rPr>
                <w:rFonts w:hint="eastAsia" w:ascii="楷体_GB2312" w:hAnsi="宋体" w:eastAsia="楷体_GB2312"/>
                <w:color w:val="auto"/>
                <w:kern w:val="0"/>
                <w:sz w:val="28"/>
                <w:szCs w:val="28"/>
              </w:rPr>
              <w:t>2</w:t>
            </w:r>
            <w:r>
              <w:rPr>
                <w:rFonts w:hint="eastAsia" w:ascii="楷体_GB2312" w:hAnsi="宋体" w:eastAsia="楷体_GB2312"/>
                <w:color w:val="auto"/>
                <w:kern w:val="0"/>
                <w:sz w:val="28"/>
                <w:szCs w:val="28"/>
                <w:lang w:val="en-US" w:eastAsia="zh-CN"/>
              </w:rPr>
              <w:t>.</w:t>
            </w:r>
            <w:r>
              <w:rPr>
                <w:rFonts w:hint="eastAsia" w:ascii="楷体_GB2312" w:hAnsi="宋体" w:eastAsia="楷体_GB2312"/>
                <w:color w:val="auto"/>
                <w:kern w:val="0"/>
                <w:sz w:val="28"/>
                <w:szCs w:val="28"/>
              </w:rPr>
              <w:t>学校医务室需增添设备。</w:t>
            </w:r>
          </w:p>
        </w:tc>
      </w:tr>
      <w:tr>
        <w:tblPrEx>
          <w:tblLayout w:type="fixed"/>
          <w:tblCellMar>
            <w:top w:w="0" w:type="dxa"/>
            <w:left w:w="108" w:type="dxa"/>
            <w:bottom w:w="0" w:type="dxa"/>
            <w:right w:w="108" w:type="dxa"/>
          </w:tblCellMar>
        </w:tblPrEx>
        <w:trPr>
          <w:trHeight w:val="3374" w:hRule="atLeast"/>
          <w:jc w:val="center"/>
        </w:trPr>
        <w:tc>
          <w:tcPr>
            <w:tcW w:w="9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center"/>
          </w:tcPr>
          <w:p>
            <w:pPr>
              <w:widowControl/>
              <w:spacing w:line="500" w:lineRule="atLeast"/>
              <w:ind w:left="281"/>
              <w:jc w:val="left"/>
              <w:rPr>
                <w:rFonts w:ascii="宋体" w:hAnsi="宋体"/>
                <w:color w:val="auto"/>
                <w:kern w:val="0"/>
                <w:sz w:val="28"/>
                <w:szCs w:val="28"/>
              </w:rPr>
            </w:pPr>
            <w:r>
              <w:rPr>
                <w:rFonts w:hint="eastAsia" w:ascii="宋体" w:hAnsi="宋体"/>
                <w:color w:val="auto"/>
                <w:kern w:val="0"/>
                <w:sz w:val="28"/>
                <w:szCs w:val="28"/>
              </w:rPr>
              <w:t>改进</w:t>
            </w:r>
          </w:p>
          <w:p>
            <w:pPr>
              <w:widowControl/>
              <w:spacing w:line="500" w:lineRule="atLeast"/>
              <w:ind w:left="281"/>
              <w:jc w:val="left"/>
              <w:rPr>
                <w:rFonts w:ascii="宋体" w:hAnsi="宋体"/>
                <w:color w:val="auto"/>
                <w:kern w:val="0"/>
                <w:sz w:val="28"/>
                <w:szCs w:val="28"/>
              </w:rPr>
            </w:pPr>
            <w:r>
              <w:rPr>
                <w:rFonts w:hint="eastAsia" w:ascii="宋体" w:hAnsi="宋体"/>
                <w:color w:val="auto"/>
                <w:kern w:val="0"/>
                <w:sz w:val="28"/>
                <w:szCs w:val="28"/>
              </w:rPr>
              <w:t>措施</w:t>
            </w:r>
          </w:p>
        </w:tc>
        <w:tc>
          <w:tcPr>
            <w:tcW w:w="7303" w:type="dxa"/>
            <w:tcBorders>
              <w:top w:val="single" w:color="000000" w:sz="4" w:space="0"/>
              <w:left w:val="nil"/>
              <w:bottom w:val="single" w:color="000000" w:sz="4" w:space="0"/>
              <w:right w:val="single" w:color="000000" w:sz="4" w:space="0"/>
            </w:tcBorders>
            <w:vAlign w:val="center"/>
          </w:tcPr>
          <w:p>
            <w:pPr>
              <w:widowControl/>
              <w:spacing w:line="500" w:lineRule="atLeast"/>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 xml:space="preserve">    </w:t>
            </w:r>
            <w:r>
              <w:rPr>
                <w:rFonts w:hint="eastAsia" w:ascii="楷体_GB2312" w:hAnsi="宋体" w:eastAsia="楷体_GB2312"/>
                <w:color w:val="auto"/>
                <w:kern w:val="0"/>
                <w:sz w:val="28"/>
                <w:szCs w:val="28"/>
              </w:rPr>
              <w:t>1</w:t>
            </w:r>
            <w:r>
              <w:rPr>
                <w:rFonts w:hint="eastAsia" w:ascii="楷体_GB2312" w:hAnsi="宋体" w:eastAsia="楷体_GB2312"/>
                <w:color w:val="auto"/>
                <w:kern w:val="0"/>
                <w:sz w:val="28"/>
                <w:szCs w:val="28"/>
                <w:lang w:val="en-US" w:eastAsia="zh-CN"/>
              </w:rPr>
              <w:t>.</w:t>
            </w:r>
            <w:r>
              <w:rPr>
                <w:rFonts w:hint="eastAsia" w:ascii="楷体_GB2312" w:hAnsi="宋体" w:eastAsia="楷体_GB2312"/>
                <w:color w:val="auto"/>
                <w:kern w:val="0"/>
                <w:sz w:val="28"/>
                <w:szCs w:val="28"/>
              </w:rPr>
              <w:t>积极争取政府投资，</w:t>
            </w:r>
            <w:r>
              <w:rPr>
                <w:rFonts w:hint="eastAsia" w:ascii="楷体_GB2312" w:hAnsi="宋体" w:eastAsia="楷体_GB2312"/>
                <w:color w:val="auto"/>
                <w:kern w:val="0"/>
                <w:sz w:val="28"/>
                <w:szCs w:val="28"/>
                <w:lang w:eastAsia="zh-CN"/>
              </w:rPr>
              <w:t>更换部分设施</w:t>
            </w:r>
            <w:r>
              <w:rPr>
                <w:rFonts w:hint="eastAsia" w:ascii="楷体_GB2312" w:hAnsi="宋体" w:eastAsia="楷体_GB2312"/>
                <w:color w:val="auto"/>
                <w:kern w:val="0"/>
                <w:sz w:val="28"/>
                <w:szCs w:val="28"/>
              </w:rPr>
              <w:t>。</w:t>
            </w:r>
          </w:p>
          <w:p>
            <w:pPr>
              <w:widowControl/>
              <w:spacing w:line="500" w:lineRule="atLeast"/>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 xml:space="preserve">    </w:t>
            </w:r>
            <w:r>
              <w:rPr>
                <w:rFonts w:hint="eastAsia" w:ascii="楷体_GB2312" w:hAnsi="宋体" w:eastAsia="楷体_GB2312"/>
                <w:color w:val="auto"/>
                <w:kern w:val="0"/>
                <w:sz w:val="28"/>
                <w:szCs w:val="28"/>
              </w:rPr>
              <w:t>2</w:t>
            </w:r>
            <w:r>
              <w:rPr>
                <w:rFonts w:hint="eastAsia" w:ascii="楷体_GB2312" w:hAnsi="宋体" w:eastAsia="楷体_GB2312"/>
                <w:color w:val="auto"/>
                <w:kern w:val="0"/>
                <w:sz w:val="28"/>
                <w:szCs w:val="28"/>
                <w:lang w:val="en-US" w:eastAsia="zh-CN"/>
              </w:rPr>
              <w:t>.</w:t>
            </w:r>
            <w:r>
              <w:rPr>
                <w:rFonts w:hint="eastAsia" w:ascii="楷体_GB2312" w:hAnsi="宋体" w:eastAsia="楷体_GB2312"/>
                <w:color w:val="auto"/>
                <w:kern w:val="0"/>
                <w:sz w:val="28"/>
                <w:szCs w:val="28"/>
                <w:lang w:eastAsia="zh-CN"/>
              </w:rPr>
              <w:t>卫生人员</w:t>
            </w:r>
            <w:r>
              <w:rPr>
                <w:rFonts w:hint="eastAsia" w:ascii="楷体_GB2312" w:hAnsi="宋体" w:eastAsia="楷体_GB2312"/>
                <w:color w:val="auto"/>
                <w:kern w:val="0"/>
                <w:sz w:val="28"/>
                <w:szCs w:val="28"/>
              </w:rPr>
              <w:t>在治疗的同时，要加强师生卫生健康教育，防患于未然。</w:t>
            </w:r>
          </w:p>
        </w:tc>
      </w:tr>
      <w:tr>
        <w:tblPrEx>
          <w:tblLayout w:type="fixed"/>
          <w:tblCellMar>
            <w:top w:w="0" w:type="dxa"/>
            <w:left w:w="108" w:type="dxa"/>
            <w:bottom w:w="0" w:type="dxa"/>
            <w:right w:w="108" w:type="dxa"/>
          </w:tblCellMar>
        </w:tblPrEx>
        <w:trPr>
          <w:trHeight w:val="2038" w:hRule="atLeast"/>
          <w:jc w:val="center"/>
        </w:trPr>
        <w:tc>
          <w:tcPr>
            <w:tcW w:w="1877" w:type="dxa"/>
            <w:gridSpan w:val="2"/>
            <w:tcBorders>
              <w:top w:val="single" w:color="000000" w:sz="4" w:space="0"/>
              <w:left w:val="single" w:color="000000" w:sz="4" w:space="0"/>
              <w:bottom w:val="single" w:color="000000" w:sz="4" w:space="0"/>
              <w:right w:val="single" w:color="000000" w:sz="4" w:space="0"/>
            </w:tcBorders>
            <w:vAlign w:val="top"/>
          </w:tcPr>
          <w:p>
            <w:pPr>
              <w:widowControl/>
              <w:spacing w:line="500" w:lineRule="atLeast"/>
              <w:jc w:val="center"/>
              <w:rPr>
                <w:rFonts w:hint="eastAsia" w:ascii="宋体" w:hAnsi="宋体"/>
                <w:color w:val="auto"/>
                <w:kern w:val="0"/>
                <w:sz w:val="28"/>
                <w:szCs w:val="28"/>
              </w:rPr>
            </w:pPr>
          </w:p>
          <w:p>
            <w:pPr>
              <w:widowControl/>
              <w:spacing w:line="500" w:lineRule="atLeast"/>
              <w:jc w:val="center"/>
              <w:rPr>
                <w:rFonts w:ascii="宋体" w:hAnsi="宋体"/>
                <w:color w:val="auto"/>
                <w:kern w:val="0"/>
                <w:sz w:val="28"/>
                <w:szCs w:val="28"/>
              </w:rPr>
            </w:pPr>
            <w:r>
              <w:rPr>
                <w:rFonts w:hint="eastAsia" w:ascii="宋体" w:hAnsi="宋体"/>
                <w:color w:val="auto"/>
                <w:kern w:val="0"/>
                <w:sz w:val="28"/>
                <w:szCs w:val="28"/>
              </w:rPr>
              <w:t>信息采集途径（包括档案资料编号、访谈对象等）</w:t>
            </w:r>
          </w:p>
        </w:tc>
        <w:tc>
          <w:tcPr>
            <w:tcW w:w="7303" w:type="dxa"/>
            <w:tcBorders>
              <w:top w:val="single" w:color="000000" w:sz="4" w:space="0"/>
              <w:left w:val="nil"/>
              <w:bottom w:val="single" w:color="000000" w:sz="4" w:space="0"/>
              <w:right w:val="single" w:color="000000" w:sz="4" w:space="0"/>
            </w:tcBorders>
            <w:vAlign w:val="center"/>
          </w:tcPr>
          <w:p>
            <w:pPr>
              <w:widowControl/>
              <w:spacing w:line="500" w:lineRule="atLeast"/>
              <w:rPr>
                <w:rFonts w:hint="eastAsia" w:ascii="楷体_GB2312" w:hAnsi="宋体" w:eastAsia="楷体_GB2312"/>
                <w:color w:val="auto"/>
                <w:kern w:val="0"/>
                <w:sz w:val="28"/>
                <w:szCs w:val="28"/>
              </w:rPr>
            </w:pPr>
            <w:r>
              <w:rPr>
                <w:rFonts w:hint="eastAsia" w:ascii="楷体_GB2312" w:hAnsi="宋体" w:eastAsia="楷体_GB2312"/>
                <w:color w:val="auto"/>
                <w:kern w:val="0"/>
                <w:sz w:val="28"/>
                <w:szCs w:val="28"/>
                <w:lang w:val="en-US" w:eastAsia="zh-CN"/>
              </w:rPr>
              <w:t xml:space="preserve">    </w:t>
            </w:r>
            <w:r>
              <w:rPr>
                <w:rFonts w:hint="eastAsia" w:ascii="楷体_GB2312" w:hAnsi="宋体" w:eastAsia="楷体_GB2312"/>
                <w:color w:val="auto"/>
                <w:kern w:val="0"/>
                <w:sz w:val="28"/>
                <w:szCs w:val="28"/>
              </w:rPr>
              <w:t>财务类档案资料，访谈对象：食堂和公寓管理人员等</w:t>
            </w:r>
            <w:r>
              <w:rPr>
                <w:rFonts w:hint="eastAsia" w:ascii="楷体_GB2312" w:hAnsi="宋体" w:eastAsia="楷体_GB2312"/>
                <w:color w:val="auto"/>
                <w:kern w:val="0"/>
                <w:sz w:val="28"/>
                <w:szCs w:val="28"/>
                <w:lang w:eastAsia="zh-CN"/>
              </w:rPr>
              <w:t>。</w:t>
            </w:r>
          </w:p>
        </w:tc>
      </w:tr>
      <w:tr>
        <w:tblPrEx>
          <w:tblLayout w:type="fixed"/>
          <w:tblCellMar>
            <w:top w:w="0" w:type="dxa"/>
            <w:left w:w="108" w:type="dxa"/>
            <w:bottom w:w="0" w:type="dxa"/>
            <w:right w:w="108" w:type="dxa"/>
          </w:tblCellMar>
        </w:tblPrEx>
        <w:trPr>
          <w:trHeight w:val="1210" w:hRule="atLeast"/>
          <w:jc w:val="center"/>
        </w:trPr>
        <w:tc>
          <w:tcPr>
            <w:tcW w:w="1877" w:type="dxa"/>
            <w:gridSpan w:val="2"/>
            <w:tcBorders>
              <w:top w:val="single" w:color="000000" w:sz="4" w:space="0"/>
              <w:left w:val="single" w:color="000000" w:sz="4" w:space="0"/>
              <w:bottom w:val="single" w:color="auto" w:sz="4" w:space="0"/>
              <w:right w:val="single" w:color="000000" w:sz="4" w:space="0"/>
            </w:tcBorders>
            <w:vAlign w:val="center"/>
          </w:tcPr>
          <w:p>
            <w:pPr>
              <w:spacing w:line="500" w:lineRule="atLeast"/>
              <w:ind w:firstLine="280"/>
              <w:jc w:val="left"/>
              <w:rPr>
                <w:rFonts w:ascii="宋体" w:hAnsi="宋体"/>
                <w:color w:val="auto"/>
                <w:kern w:val="0"/>
                <w:sz w:val="28"/>
                <w:szCs w:val="28"/>
              </w:rPr>
            </w:pPr>
            <w:r>
              <w:rPr>
                <w:rFonts w:hint="eastAsia" w:ascii="宋体" w:hAnsi="宋体"/>
                <w:color w:val="auto"/>
                <w:kern w:val="0"/>
                <w:sz w:val="28"/>
                <w:szCs w:val="28"/>
              </w:rPr>
              <w:t>自评得分</w:t>
            </w:r>
          </w:p>
        </w:tc>
        <w:tc>
          <w:tcPr>
            <w:tcW w:w="7303" w:type="dxa"/>
            <w:tcBorders>
              <w:top w:val="single" w:color="000000" w:sz="4" w:space="0"/>
              <w:left w:val="nil"/>
              <w:bottom w:val="single" w:color="auto" w:sz="4" w:space="0"/>
              <w:right w:val="single" w:color="000000" w:sz="4" w:space="0"/>
            </w:tcBorders>
            <w:vAlign w:val="center"/>
          </w:tcPr>
          <w:p>
            <w:pPr>
              <w:spacing w:line="500" w:lineRule="atLeast"/>
              <w:ind w:firstLine="2250" w:firstLineChars="750"/>
              <w:rPr>
                <w:rFonts w:hint="eastAsia" w:ascii="楷体_GB2312" w:hAnsi="宋体" w:eastAsia="楷体_GB2312"/>
                <w:color w:val="auto"/>
                <w:kern w:val="0"/>
                <w:sz w:val="30"/>
                <w:szCs w:val="30"/>
              </w:rPr>
            </w:pPr>
            <w:r>
              <w:rPr>
                <w:rFonts w:hint="eastAsia" w:ascii="楷体_GB2312" w:hAnsi="宋体" w:eastAsia="楷体_GB2312"/>
                <w:color w:val="auto"/>
                <w:kern w:val="0"/>
                <w:sz w:val="30"/>
                <w:szCs w:val="30"/>
              </w:rPr>
              <w:t>1</w:t>
            </w:r>
            <w:r>
              <w:rPr>
                <w:rFonts w:hint="eastAsia" w:ascii="楷体_GB2312" w:hAnsi="宋体" w:eastAsia="楷体_GB2312"/>
                <w:color w:val="auto"/>
                <w:kern w:val="0"/>
                <w:sz w:val="30"/>
                <w:szCs w:val="30"/>
                <w:lang w:val="en-US" w:eastAsia="zh-CN"/>
              </w:rPr>
              <w:t>5</w:t>
            </w:r>
            <w:r>
              <w:rPr>
                <w:rFonts w:hint="eastAsia" w:ascii="楷体_GB2312" w:hAnsi="宋体" w:eastAsia="楷体_GB2312"/>
                <w:color w:val="auto"/>
                <w:kern w:val="0"/>
                <w:sz w:val="30"/>
                <w:szCs w:val="30"/>
              </w:rPr>
              <w:t>分</w:t>
            </w:r>
          </w:p>
        </w:tc>
      </w:tr>
      <w:tr>
        <w:tblPrEx>
          <w:tblLayout w:type="fixed"/>
          <w:tblCellMar>
            <w:top w:w="0" w:type="dxa"/>
            <w:left w:w="108" w:type="dxa"/>
            <w:bottom w:w="0" w:type="dxa"/>
            <w:right w:w="108" w:type="dxa"/>
          </w:tblCellMar>
        </w:tblPrEx>
        <w:trPr>
          <w:trHeight w:val="630" w:hRule="atLeast"/>
          <w:jc w:val="center"/>
        </w:trPr>
        <w:tc>
          <w:tcPr>
            <w:tcW w:w="1877" w:type="dxa"/>
            <w:gridSpan w:val="2"/>
            <w:tcBorders>
              <w:top w:val="single" w:color="auto" w:sz="4" w:space="0"/>
              <w:left w:val="single" w:color="000000" w:sz="4" w:space="0"/>
              <w:bottom w:val="single" w:color="auto" w:sz="4" w:space="0"/>
              <w:right w:val="single" w:color="000000" w:sz="4" w:space="0"/>
            </w:tcBorders>
            <w:vAlign w:val="center"/>
          </w:tcPr>
          <w:p>
            <w:pPr>
              <w:spacing w:line="500" w:lineRule="exact"/>
              <w:ind w:right="-512" w:firstLine="420" w:firstLineChars="150"/>
              <w:rPr>
                <w:rFonts w:hint="eastAsia" w:ascii="宋体" w:hAnsi="宋体"/>
                <w:color w:val="auto"/>
                <w:sz w:val="28"/>
                <w:szCs w:val="28"/>
              </w:rPr>
            </w:pPr>
            <w:r>
              <w:rPr>
                <w:rFonts w:hint="eastAsia" w:ascii="宋体" w:hAnsi="宋体"/>
                <w:color w:val="auto"/>
                <w:sz w:val="28"/>
                <w:szCs w:val="28"/>
              </w:rPr>
              <w:t>本A级</w:t>
            </w:r>
          </w:p>
          <w:p>
            <w:pPr>
              <w:spacing w:line="500" w:lineRule="exact"/>
              <w:jc w:val="center"/>
              <w:rPr>
                <w:rFonts w:hint="eastAsia" w:ascii="宋体" w:hAnsi="宋体"/>
                <w:color w:val="auto"/>
                <w:sz w:val="28"/>
                <w:szCs w:val="28"/>
              </w:rPr>
            </w:pPr>
            <w:r>
              <w:rPr>
                <w:rFonts w:hint="eastAsia" w:ascii="宋体" w:hAnsi="宋体"/>
                <w:color w:val="auto"/>
                <w:sz w:val="28"/>
                <w:szCs w:val="28"/>
              </w:rPr>
              <w:t>指标得分</w:t>
            </w:r>
          </w:p>
          <w:p>
            <w:pPr>
              <w:spacing w:line="500" w:lineRule="atLeast"/>
              <w:ind w:firstLine="280"/>
              <w:jc w:val="left"/>
              <w:rPr>
                <w:rFonts w:hint="eastAsia" w:ascii="宋体" w:hAnsi="宋体"/>
                <w:color w:val="auto"/>
                <w:kern w:val="0"/>
                <w:sz w:val="28"/>
                <w:szCs w:val="28"/>
              </w:rPr>
            </w:pPr>
            <w:r>
              <w:rPr>
                <w:rFonts w:hint="eastAsia" w:ascii="宋体" w:hAnsi="宋体"/>
                <w:color w:val="auto"/>
                <w:sz w:val="28"/>
                <w:szCs w:val="28"/>
              </w:rPr>
              <w:t>小计</w:t>
            </w:r>
          </w:p>
        </w:tc>
        <w:tc>
          <w:tcPr>
            <w:tcW w:w="7303" w:type="dxa"/>
            <w:tcBorders>
              <w:top w:val="single" w:color="auto" w:sz="4" w:space="0"/>
              <w:left w:val="nil"/>
              <w:bottom w:val="single" w:color="auto" w:sz="4" w:space="0"/>
              <w:right w:val="single" w:color="000000" w:sz="4" w:space="0"/>
            </w:tcBorders>
            <w:vAlign w:val="center"/>
          </w:tcPr>
          <w:p>
            <w:pPr>
              <w:spacing w:line="500" w:lineRule="atLeast"/>
              <w:ind w:firstLine="2250" w:firstLineChars="750"/>
              <w:rPr>
                <w:rFonts w:hint="eastAsia" w:ascii="楷体_GB2312" w:hAnsi="宋体" w:eastAsia="楷体_GB2312"/>
                <w:color w:val="auto"/>
                <w:kern w:val="0"/>
                <w:sz w:val="30"/>
                <w:szCs w:val="30"/>
              </w:rPr>
            </w:pPr>
            <w:r>
              <w:rPr>
                <w:rFonts w:hint="eastAsia" w:ascii="楷体_GB2312" w:hAnsi="宋体" w:eastAsia="楷体_GB2312"/>
                <w:color w:val="auto"/>
                <w:kern w:val="0"/>
                <w:sz w:val="30"/>
                <w:szCs w:val="30"/>
                <w:lang w:val="en-US" w:eastAsia="zh-CN"/>
              </w:rPr>
              <w:t>143.1</w:t>
            </w:r>
            <w:r>
              <w:rPr>
                <w:rFonts w:hint="eastAsia" w:ascii="楷体_GB2312" w:hAnsi="宋体" w:eastAsia="楷体_GB2312"/>
                <w:color w:val="auto"/>
                <w:kern w:val="0"/>
                <w:sz w:val="30"/>
                <w:szCs w:val="30"/>
              </w:rPr>
              <w:t>分</w:t>
            </w:r>
          </w:p>
        </w:tc>
      </w:tr>
    </w:tbl>
    <w:p>
      <w:pPr>
        <w:jc w:val="center"/>
        <w:rPr>
          <w:rFonts w:hint="eastAsia" w:ascii="黑体" w:hAnsi="宋体" w:eastAsia="黑体"/>
          <w:b/>
          <w:bCs/>
          <w:color w:val="auto"/>
          <w:sz w:val="36"/>
          <w:szCs w:val="36"/>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普通高中标准化学校评估验收分项</w:t>
      </w:r>
    </w:p>
    <w:p>
      <w:pPr>
        <w:jc w:val="center"/>
        <w:rPr>
          <w:rFonts w:hint="eastAsia" w:ascii="黑体" w:hAnsi="宋体" w:eastAsia="黑体"/>
          <w:b/>
          <w:bCs/>
          <w:color w:val="auto"/>
          <w:sz w:val="44"/>
          <w:szCs w:val="44"/>
        </w:rPr>
      </w:pPr>
      <w:r>
        <w:rPr>
          <w:rFonts w:hint="eastAsia" w:ascii="黑体" w:hAnsi="宋体" w:eastAsia="黑体"/>
          <w:b/>
          <w:bCs/>
          <w:color w:val="auto"/>
          <w:sz w:val="44"/>
          <w:szCs w:val="44"/>
        </w:rPr>
        <w:t>自评报告</w:t>
      </w:r>
    </w:p>
    <w:p>
      <w:pPr>
        <w:jc w:val="center"/>
        <w:rPr>
          <w:rFonts w:hint="eastAsia" w:ascii="黑体" w:hAnsi="宋体" w:eastAsia="黑体"/>
          <w:color w:val="auto"/>
          <w:sz w:val="18"/>
          <w:szCs w:val="1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90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一级指标</w:t>
            </w:r>
          </w:p>
        </w:tc>
        <w:tc>
          <w:tcPr>
            <w:tcW w:w="7303" w:type="dxa"/>
            <w:vAlign w:val="center"/>
          </w:tcPr>
          <w:p>
            <w:pPr>
              <w:rPr>
                <w:rFonts w:hint="eastAsia" w:ascii="宋体" w:hAnsi="宋体"/>
                <w:color w:val="auto"/>
                <w:sz w:val="28"/>
                <w:szCs w:val="28"/>
              </w:rPr>
            </w:pPr>
            <w:r>
              <w:rPr>
                <w:rFonts w:hint="eastAsia" w:ascii="宋体" w:hAnsi="宋体"/>
                <w:color w:val="auto"/>
                <w:sz w:val="28"/>
                <w:szCs w:val="28"/>
              </w:rPr>
              <w:t>A10特色项目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877"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二级指标</w:t>
            </w:r>
          </w:p>
        </w:tc>
        <w:tc>
          <w:tcPr>
            <w:tcW w:w="7303"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6" w:hRule="atLeast"/>
          <w:jc w:val="center"/>
        </w:trPr>
        <w:tc>
          <w:tcPr>
            <w:tcW w:w="977" w:type="dxa"/>
            <w:vAlign w:val="center"/>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达</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估</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素</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情</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况</w:t>
            </w:r>
          </w:p>
          <w:p>
            <w:pPr>
              <w:spacing w:line="500" w:lineRule="exact"/>
              <w:ind w:firstLine="280" w:firstLineChars="100"/>
              <w:jc w:val="left"/>
              <w:rPr>
                <w:rFonts w:hint="eastAsia" w:ascii="宋体" w:hAnsi="宋体"/>
                <w:color w:val="auto"/>
                <w:sz w:val="28"/>
                <w:szCs w:val="28"/>
              </w:rPr>
            </w:pPr>
          </w:p>
        </w:tc>
        <w:tc>
          <w:tcPr>
            <w:tcW w:w="7303" w:type="dxa"/>
            <w:vAlign w:val="top"/>
          </w:tcPr>
          <w:p>
            <w:pPr>
              <w:spacing w:line="240" w:lineRule="exact"/>
              <w:rPr>
                <w:rFonts w:hint="eastAsia" w:ascii="楷体_GB2312" w:hAnsi="宋体" w:eastAsia="楷体_GB2312"/>
                <w:b/>
                <w:color w:val="auto"/>
                <w:sz w:val="30"/>
                <w:szCs w:val="30"/>
              </w:rPr>
            </w:pPr>
          </w:p>
          <w:p>
            <w:pPr>
              <w:keepNext w:val="0"/>
              <w:keepLines w:val="0"/>
              <w:pageBreakBefore w:val="0"/>
              <w:tabs>
                <w:tab w:val="left" w:pos="3060"/>
              </w:tabs>
              <w:kinsoku/>
              <w:wordWrap/>
              <w:overflowPunct/>
              <w:topLinePunct w:val="0"/>
              <w:autoSpaceDE/>
              <w:autoSpaceDN/>
              <w:bidi w:val="0"/>
              <w:adjustRightInd w:val="0"/>
              <w:snapToGrid w:val="0"/>
              <w:spacing w:before="157" w:beforeLines="50" w:after="157" w:afterLines="50" w:line="440" w:lineRule="exact"/>
              <w:ind w:right="0" w:rightChars="0" w:firstLine="554" w:firstLineChars="200"/>
              <w:jc w:val="left"/>
              <w:textAlignment w:val="baseline"/>
              <w:rPr>
                <w:rFonts w:hint="eastAsia" w:ascii="宋体" w:hAnsi="宋体" w:eastAsia="宋体" w:cs="宋体"/>
                <w:b/>
                <w:spacing w:val="-2"/>
                <w:kern w:val="13"/>
                <w:position w:val="-4"/>
                <w:sz w:val="28"/>
                <w:szCs w:val="28"/>
                <w:lang w:eastAsia="zh-CN"/>
              </w:rPr>
            </w:pPr>
            <w:r>
              <w:rPr>
                <w:rFonts w:hint="eastAsia" w:ascii="宋体" w:hAnsi="宋体" w:eastAsia="宋体" w:cs="宋体"/>
                <w:b/>
                <w:spacing w:val="-2"/>
                <w:kern w:val="13"/>
                <w:position w:val="-4"/>
                <w:sz w:val="28"/>
                <w:szCs w:val="28"/>
                <w:lang w:val="en-US" w:eastAsia="zh-CN"/>
              </w:rPr>
              <w:t>(一)</w:t>
            </w:r>
            <w:r>
              <w:rPr>
                <w:rFonts w:hint="eastAsia" w:ascii="宋体" w:hAnsi="宋体" w:eastAsia="宋体" w:cs="宋体"/>
                <w:b/>
                <w:spacing w:val="-2"/>
                <w:kern w:val="13"/>
                <w:position w:val="-4"/>
                <w:sz w:val="28"/>
                <w:szCs w:val="28"/>
                <w:lang w:eastAsia="zh-CN"/>
              </w:rPr>
              <w:t>开展读书活动</w:t>
            </w:r>
          </w:p>
          <w:p>
            <w:pPr>
              <w:keepNext w:val="0"/>
              <w:keepLines w:val="0"/>
              <w:pageBreakBefore w:val="0"/>
              <w:kinsoku/>
              <w:wordWrap/>
              <w:overflowPunct/>
              <w:topLinePunct w:val="0"/>
              <w:autoSpaceDE/>
              <w:autoSpaceDN/>
              <w:bidi w:val="0"/>
              <w:spacing w:before="157" w:beforeLines="50" w:after="157" w:afterLines="50" w:line="440" w:lineRule="exact"/>
              <w:ind w:right="0" w:rightChars="0" w:firstLine="480"/>
              <w:rPr>
                <w:rFonts w:hint="eastAsia" w:ascii="楷体" w:hAnsi="楷体" w:eastAsia="楷体" w:cs="楷体"/>
                <w:sz w:val="30"/>
                <w:szCs w:val="30"/>
                <w:lang w:val="en-US" w:eastAsia="zh-CN"/>
              </w:rPr>
            </w:pPr>
            <w:r>
              <w:rPr>
                <w:rFonts w:hint="eastAsia" w:ascii="楷体" w:hAnsi="楷体" w:eastAsia="楷体" w:cs="楷体"/>
                <w:sz w:val="30"/>
                <w:szCs w:val="30"/>
              </w:rPr>
              <w:t>书籍是人类宝贵的精神财富，是人类进步的阶梯</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2013年秋开始，学校启动了全员读书活动。</w:t>
            </w:r>
          </w:p>
          <w:p>
            <w:pPr>
              <w:keepNext w:val="0"/>
              <w:keepLines w:val="0"/>
              <w:pageBreakBefore w:val="0"/>
              <w:numPr>
                <w:ilvl w:val="0"/>
                <w:numId w:val="0"/>
              </w:numPr>
              <w:kinsoku/>
              <w:wordWrap/>
              <w:overflowPunct/>
              <w:topLinePunct w:val="0"/>
              <w:autoSpaceDE/>
              <w:autoSpaceDN/>
              <w:bidi w:val="0"/>
              <w:spacing w:before="157" w:beforeLines="50" w:after="157" w:afterLines="50" w:line="440" w:lineRule="exact"/>
              <w:ind w:right="0" w:rightChars="0"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1.制定了《定边县职教中心（实验中学）读书活动方案》，将读书活动以制度的形式常态化。</w:t>
            </w:r>
          </w:p>
          <w:p>
            <w:pPr>
              <w:keepNext w:val="0"/>
              <w:keepLines w:val="0"/>
              <w:pageBreakBefore w:val="0"/>
              <w:numPr>
                <w:ilvl w:val="0"/>
                <w:numId w:val="0"/>
              </w:numPr>
              <w:kinsoku/>
              <w:wordWrap/>
              <w:overflowPunct/>
              <w:topLinePunct w:val="0"/>
              <w:autoSpaceDE/>
              <w:autoSpaceDN/>
              <w:bidi w:val="0"/>
              <w:spacing w:before="157" w:beforeLines="50" w:after="157" w:afterLines="50" w:line="440" w:lineRule="exact"/>
              <w:ind w:right="0" w:rightChars="0"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2.为教师每学期发放两本书。</w:t>
            </w:r>
            <w:r>
              <w:rPr>
                <w:rFonts w:hint="eastAsia" w:ascii="楷体" w:hAnsi="楷体" w:eastAsia="楷体" w:cs="楷体"/>
                <w:color w:val="000000"/>
                <w:sz w:val="30"/>
                <w:szCs w:val="30"/>
                <w:lang w:val="en-US" w:eastAsia="zh-CN"/>
              </w:rPr>
              <w:t>2013年以来先后向教师下发了《给教师的建议》</w:t>
            </w:r>
            <w:r>
              <w:rPr>
                <w:rFonts w:hint="eastAsia" w:ascii="楷体" w:hAnsi="楷体" w:eastAsia="楷体" w:cs="楷体"/>
                <w:sz w:val="30"/>
                <w:szCs w:val="30"/>
              </w:rPr>
              <w:t>《感动教师的119个教育故事》《启发教师的88篇教育反思》</w:t>
            </w:r>
            <w:r>
              <w:rPr>
                <w:rFonts w:hint="eastAsia" w:ascii="楷体" w:hAnsi="楷体" w:eastAsia="楷体" w:cs="楷体"/>
                <w:color w:val="000000"/>
                <w:sz w:val="30"/>
                <w:szCs w:val="30"/>
                <w:lang w:eastAsia="zh-CN"/>
              </w:rPr>
              <w:t>《再试一次就成功》《第</w:t>
            </w:r>
            <w:r>
              <w:rPr>
                <w:rFonts w:hint="eastAsia" w:ascii="楷体" w:hAnsi="楷体" w:eastAsia="楷体" w:cs="楷体"/>
                <w:color w:val="000000"/>
                <w:sz w:val="30"/>
                <w:szCs w:val="30"/>
                <w:lang w:val="en-US" w:eastAsia="zh-CN"/>
              </w:rPr>
              <w:t>56号教室奇迹</w:t>
            </w:r>
            <w:r>
              <w:rPr>
                <w:rFonts w:hint="eastAsia" w:ascii="楷体" w:hAnsi="楷体" w:eastAsia="楷体" w:cs="楷体"/>
                <w:color w:val="000000"/>
                <w:sz w:val="30"/>
                <w:szCs w:val="30"/>
                <w:lang w:eastAsia="zh-CN"/>
              </w:rPr>
              <w:t>》</w:t>
            </w:r>
            <w:r>
              <w:rPr>
                <w:rFonts w:hint="eastAsia" w:ascii="楷体" w:hAnsi="楷体" w:eastAsia="楷体" w:cs="楷体"/>
                <w:b w:val="0"/>
                <w:bCs w:val="0"/>
                <w:color w:val="000000"/>
                <w:sz w:val="30"/>
                <w:szCs w:val="30"/>
                <w:lang w:eastAsia="zh-CN"/>
              </w:rPr>
              <w:t>《将来的你，一定感谢现在拼命的自己》《深度教学》《影响教师的</w:t>
            </w:r>
            <w:r>
              <w:rPr>
                <w:rFonts w:hint="eastAsia" w:ascii="楷体" w:hAnsi="楷体" w:eastAsia="楷体" w:cs="楷体"/>
                <w:b w:val="0"/>
                <w:bCs w:val="0"/>
                <w:color w:val="000000"/>
                <w:sz w:val="30"/>
                <w:szCs w:val="30"/>
                <w:lang w:val="en-US" w:eastAsia="zh-CN"/>
              </w:rPr>
              <w:t>100片教育美文</w:t>
            </w:r>
            <w:r>
              <w:rPr>
                <w:rFonts w:hint="eastAsia" w:ascii="楷体" w:hAnsi="楷体" w:eastAsia="楷体" w:cs="楷体"/>
                <w:b w:val="0"/>
                <w:bCs w:val="0"/>
                <w:color w:val="000000"/>
                <w:sz w:val="30"/>
                <w:szCs w:val="30"/>
                <w:lang w:eastAsia="zh-CN"/>
              </w:rPr>
              <w:t>》</w:t>
            </w:r>
            <w:r>
              <w:rPr>
                <w:rFonts w:hint="eastAsia" w:ascii="楷体" w:hAnsi="楷体" w:eastAsia="楷体" w:cs="楷体"/>
                <w:color w:val="000000"/>
                <w:sz w:val="30"/>
                <w:szCs w:val="30"/>
                <w:lang w:val="en-US" w:eastAsia="zh-CN"/>
              </w:rPr>
              <w:t>《大教学论》</w:t>
            </w:r>
            <w:r>
              <w:rPr>
                <w:rFonts w:hint="eastAsia" w:ascii="楷体" w:hAnsi="楷体" w:eastAsia="楷体" w:cs="楷体"/>
                <w:b w:val="0"/>
                <w:bCs w:val="0"/>
                <w:color w:val="000000"/>
                <w:sz w:val="30"/>
                <w:szCs w:val="30"/>
                <w:lang w:eastAsia="zh-CN"/>
              </w:rPr>
              <w:t>《教师的价值》《做不找借口的教师》《再试一次就成功》《做幸福的教师》《大数据》《优秀教师悄悄在做的那些事》《怎样教书不累人》等，</w:t>
            </w:r>
            <w:r>
              <w:rPr>
                <w:rFonts w:hint="eastAsia" w:ascii="楷体" w:hAnsi="楷体" w:eastAsia="楷体" w:cs="楷体"/>
                <w:sz w:val="30"/>
                <w:szCs w:val="30"/>
                <w:lang w:val="en-US" w:eastAsia="zh-CN"/>
              </w:rPr>
              <w:t>要求每位教师要写读书笔记及撰写读后感。</w:t>
            </w:r>
          </w:p>
          <w:p>
            <w:pPr>
              <w:keepNext w:val="0"/>
              <w:keepLines w:val="0"/>
              <w:pageBreakBefore w:val="0"/>
              <w:numPr>
                <w:ilvl w:val="0"/>
                <w:numId w:val="0"/>
              </w:numPr>
              <w:kinsoku/>
              <w:wordWrap/>
              <w:overflowPunct/>
              <w:topLinePunct w:val="0"/>
              <w:autoSpaceDE/>
              <w:autoSpaceDN/>
              <w:bidi w:val="0"/>
              <w:spacing w:before="157" w:beforeLines="50" w:after="157" w:afterLines="50" w:line="440" w:lineRule="exact"/>
              <w:ind w:right="0" w:rightChars="0" w:firstLine="480"/>
              <w:rPr>
                <w:rFonts w:hint="eastAsia" w:ascii="楷体" w:hAnsi="楷体" w:eastAsia="楷体" w:cs="楷体"/>
                <w:b w:val="0"/>
                <w:bCs w:val="0"/>
                <w:color w:val="000000"/>
                <w:sz w:val="30"/>
                <w:szCs w:val="30"/>
                <w:lang w:eastAsia="zh-CN"/>
              </w:rPr>
            </w:pPr>
            <w:r>
              <w:rPr>
                <w:rFonts w:hint="eastAsia" w:ascii="楷体" w:hAnsi="楷体" w:eastAsia="楷体" w:cs="楷体"/>
                <w:sz w:val="30"/>
                <w:szCs w:val="30"/>
                <w:lang w:val="en-US" w:eastAsia="zh-CN"/>
              </w:rPr>
              <w:t>3.不同年级的学生每学期精选两本书，以小说为主进行精读，并配有读书笔记和硬笔书法字帖，读完每本书撰写读后感。2013年以来</w:t>
            </w:r>
            <w:r>
              <w:rPr>
                <w:rFonts w:hint="eastAsia" w:ascii="楷体" w:hAnsi="楷体" w:eastAsia="楷体" w:cs="楷体"/>
                <w:b w:val="0"/>
                <w:bCs w:val="0"/>
                <w:color w:val="000000"/>
                <w:sz w:val="30"/>
                <w:szCs w:val="30"/>
                <w:lang w:eastAsia="zh-CN"/>
              </w:rPr>
              <w:t>给学生下发了四大名著《红楼梦》《三国演义》《水浒传》《西游记》以及</w:t>
            </w:r>
            <w:r>
              <w:rPr>
                <w:rFonts w:hint="eastAsia" w:ascii="楷体" w:hAnsi="楷体" w:eastAsia="楷体" w:cs="楷体"/>
                <w:b w:val="0"/>
                <w:bCs w:val="0"/>
                <w:color w:val="000000"/>
                <w:sz w:val="30"/>
                <w:szCs w:val="30"/>
                <w:lang w:val="en-US" w:eastAsia="zh-CN"/>
              </w:rPr>
              <w:t>《唐吉坷德》</w:t>
            </w:r>
            <w:r>
              <w:rPr>
                <w:rFonts w:hint="eastAsia" w:ascii="楷体" w:hAnsi="楷体" w:eastAsia="楷体" w:cs="楷体"/>
                <w:b w:val="0"/>
                <w:bCs w:val="0"/>
                <w:color w:val="000000"/>
                <w:sz w:val="30"/>
                <w:szCs w:val="30"/>
                <w:lang w:eastAsia="zh-CN"/>
              </w:rPr>
              <w:t>《苏东坡传》《文化苦旅》《大卫科波菲尔》《巴黎圣母院》《高老头》等。</w:t>
            </w:r>
          </w:p>
          <w:p>
            <w:pPr>
              <w:keepNext w:val="0"/>
              <w:keepLines w:val="0"/>
              <w:pageBreakBefore w:val="0"/>
              <w:numPr>
                <w:ilvl w:val="0"/>
                <w:numId w:val="0"/>
              </w:numPr>
              <w:kinsoku/>
              <w:wordWrap/>
              <w:overflowPunct/>
              <w:topLinePunct w:val="0"/>
              <w:autoSpaceDE/>
              <w:autoSpaceDN/>
              <w:bidi w:val="0"/>
              <w:spacing w:before="157" w:beforeLines="50" w:after="157" w:afterLines="50" w:line="440" w:lineRule="exact"/>
              <w:ind w:right="0" w:rightChars="0" w:firstLine="48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4.举行师生读书评比活动。学校在期末进行个人读书评比，教师评选出“读书先进个人”，学生每班评出三名“读书明星”，三名“书写明星”，并给予奖励。</w:t>
            </w:r>
          </w:p>
          <w:p>
            <w:pPr>
              <w:keepNext w:val="0"/>
              <w:keepLines w:val="0"/>
              <w:pageBreakBefore w:val="0"/>
              <w:numPr>
                <w:ilvl w:val="0"/>
                <w:numId w:val="0"/>
              </w:numPr>
              <w:kinsoku/>
              <w:wordWrap/>
              <w:overflowPunct/>
              <w:topLinePunct w:val="0"/>
              <w:autoSpaceDE/>
              <w:autoSpaceDN/>
              <w:bidi w:val="0"/>
              <w:spacing w:before="157" w:beforeLines="50" w:after="157" w:afterLines="50" w:line="440" w:lineRule="exact"/>
              <w:ind w:right="0" w:rightChars="0" w:firstLine="48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5.举行教师读书汇报。以教研组为单位进行读书汇报会，评出优秀者，再在全体教师大会上作读书汇报。</w:t>
            </w:r>
          </w:p>
          <w:p>
            <w:pPr>
              <w:keepNext w:val="0"/>
              <w:keepLines w:val="0"/>
              <w:pageBreakBefore w:val="0"/>
              <w:numPr>
                <w:ilvl w:val="0"/>
                <w:numId w:val="0"/>
              </w:numPr>
              <w:kinsoku/>
              <w:wordWrap/>
              <w:overflowPunct/>
              <w:topLinePunct w:val="0"/>
              <w:autoSpaceDE/>
              <w:autoSpaceDN/>
              <w:bidi w:val="0"/>
              <w:spacing w:before="157" w:beforeLines="50" w:after="157" w:afterLines="50" w:line="440" w:lineRule="exact"/>
              <w:ind w:right="0" w:rightChars="0" w:firstLine="48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6.开展各类以读书为主题活动。从2014年开始，在高一年级开展“经典诵读”比赛，在高二年级开展“师生名著讲坛”比赛。通过各类活动的开展，在校内营造了浓厚的读书氛围，激发了师生的读书热情。</w:t>
            </w:r>
          </w:p>
          <w:p>
            <w:pPr>
              <w:keepNext w:val="0"/>
              <w:keepLines w:val="0"/>
              <w:pageBreakBefore w:val="0"/>
              <w:kinsoku/>
              <w:wordWrap/>
              <w:overflowPunct/>
              <w:topLinePunct w:val="0"/>
              <w:autoSpaceDE/>
              <w:autoSpaceDN/>
              <w:bidi w:val="0"/>
              <w:adjustRightInd w:val="0"/>
              <w:spacing w:before="157" w:beforeLines="50" w:after="157" w:afterLines="50" w:line="440" w:lineRule="exact"/>
              <w:ind w:right="0" w:rightChars="0"/>
              <w:outlineLvl w:val="9"/>
              <w:rPr>
                <w:rFonts w:hint="eastAsia" w:ascii="楷体" w:hAnsi="楷体" w:eastAsia="楷体" w:cs="楷体"/>
                <w:color w:val="000000"/>
                <w:sz w:val="30"/>
                <w:szCs w:val="30"/>
                <w:lang w:eastAsia="zh-CN"/>
              </w:rPr>
            </w:pP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该项活动的开展，广泛提升全体师生的读书热情，营造浓厚的校园文化氛围。在</w:t>
            </w:r>
            <w:r>
              <w:rPr>
                <w:rFonts w:hint="eastAsia" w:ascii="楷体" w:hAnsi="楷体" w:eastAsia="楷体" w:cs="楷体"/>
                <w:sz w:val="30"/>
                <w:szCs w:val="30"/>
                <w:lang w:val="en-US" w:eastAsia="zh-CN"/>
              </w:rPr>
              <w:t>2014</w:t>
            </w:r>
            <w:r>
              <w:rPr>
                <w:rFonts w:hint="eastAsia" w:ascii="楷体" w:hAnsi="楷体" w:eastAsia="楷体" w:cs="楷体"/>
                <w:sz w:val="30"/>
                <w:szCs w:val="30"/>
              </w:rPr>
              <w:t>年5月份“316”</w:t>
            </w:r>
            <w:r>
              <w:rPr>
                <w:rFonts w:hint="eastAsia" w:ascii="楷体" w:hAnsi="楷体" w:eastAsia="楷体" w:cs="楷体"/>
                <w:sz w:val="30"/>
                <w:szCs w:val="30"/>
                <w:lang w:eastAsia="zh-CN"/>
              </w:rPr>
              <w:t>工程</w:t>
            </w:r>
            <w:r>
              <w:rPr>
                <w:rFonts w:hint="eastAsia" w:ascii="楷体" w:hAnsi="楷体" w:eastAsia="楷体" w:cs="楷体"/>
                <w:sz w:val="30"/>
                <w:szCs w:val="30"/>
              </w:rPr>
              <w:t>验收时，受到上级领导及专家的一致好评</w:t>
            </w:r>
            <w:r>
              <w:rPr>
                <w:rFonts w:hint="eastAsia" w:ascii="楷体" w:hAnsi="楷体" w:eastAsia="楷体" w:cs="楷体"/>
                <w:sz w:val="30"/>
                <w:szCs w:val="30"/>
                <w:lang w:eastAsia="zh-CN"/>
              </w:rPr>
              <w:t>，并以典型案例上报市教育局和市职教学会。</w:t>
            </w:r>
          </w:p>
          <w:p>
            <w:pPr>
              <w:keepNext w:val="0"/>
              <w:keepLines w:val="0"/>
              <w:pageBreakBefore w:val="0"/>
              <w:widowControl/>
              <w:kinsoku/>
              <w:wordWrap/>
              <w:overflowPunct/>
              <w:topLinePunct w:val="0"/>
              <w:autoSpaceDE/>
              <w:autoSpaceDN/>
              <w:bidi w:val="0"/>
              <w:spacing w:before="157" w:beforeLines="50" w:after="157" w:afterLines="50" w:line="440" w:lineRule="exact"/>
              <w:ind w:right="0" w:rightChars="0"/>
              <w:jc w:val="left"/>
              <w:rPr>
                <w:rFonts w:hint="eastAsia" w:ascii="楷体" w:hAnsi="楷体" w:eastAsia="楷体" w:cs="楷体"/>
                <w:b/>
                <w:bCs/>
                <w:kern w:val="0"/>
                <w:sz w:val="30"/>
                <w:szCs w:val="30"/>
                <w:lang w:eastAsia="zh-CN"/>
              </w:rPr>
            </w:pPr>
            <w:r>
              <w:rPr>
                <w:rFonts w:hint="eastAsia" w:ascii="楷体" w:hAnsi="楷体" w:eastAsia="楷体" w:cs="楷体"/>
                <w:b/>
                <w:bCs/>
                <w:kern w:val="0"/>
                <w:sz w:val="30"/>
                <w:szCs w:val="30"/>
                <w:lang w:val="en-US" w:eastAsia="zh-CN"/>
              </w:rPr>
              <w:t xml:space="preserve">  </w:t>
            </w:r>
            <w:r>
              <w:rPr>
                <w:rFonts w:hint="eastAsia" w:ascii="楷体" w:hAnsi="楷体" w:eastAsia="楷体" w:cs="楷体"/>
                <w:b/>
                <w:bCs/>
                <w:kern w:val="0"/>
                <w:sz w:val="30"/>
                <w:szCs w:val="30"/>
                <w:lang w:eastAsia="zh-CN"/>
              </w:rPr>
              <w:t>（二）高效课堂</w:t>
            </w:r>
          </w:p>
          <w:p>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480"/>
              <w:rPr>
                <w:rFonts w:hint="eastAsia" w:ascii="楷体" w:hAnsi="楷体" w:eastAsia="楷体" w:cs="楷体"/>
                <w:sz w:val="30"/>
                <w:szCs w:val="30"/>
              </w:rPr>
            </w:pPr>
            <w:r>
              <w:rPr>
                <w:rFonts w:hint="eastAsia" w:ascii="楷体" w:hAnsi="楷体" w:eastAsia="楷体" w:cs="楷体"/>
                <w:sz w:val="30"/>
                <w:szCs w:val="30"/>
                <w:lang w:val="en-US" w:eastAsia="zh-CN"/>
              </w:rPr>
              <w:t>1.</w:t>
            </w:r>
            <w:r>
              <w:rPr>
                <w:rFonts w:hint="eastAsia" w:ascii="楷体" w:hAnsi="楷体" w:eastAsia="楷体" w:cs="楷体"/>
                <w:sz w:val="30"/>
                <w:szCs w:val="30"/>
              </w:rPr>
              <w:t>积极推进课程改革，促进新课程全面实施。</w:t>
            </w:r>
            <w:r>
              <w:rPr>
                <w:rFonts w:hint="eastAsia" w:ascii="楷体" w:hAnsi="楷体" w:eastAsia="楷体" w:cs="楷体"/>
                <w:color w:val="auto"/>
                <w:sz w:val="30"/>
                <w:szCs w:val="30"/>
              </w:rPr>
              <w:t>为了</w:t>
            </w:r>
            <w:r>
              <w:rPr>
                <w:rFonts w:hint="eastAsia" w:ascii="楷体" w:hAnsi="楷体" w:eastAsia="楷体" w:cs="楷体"/>
                <w:color w:val="auto"/>
                <w:sz w:val="30"/>
                <w:szCs w:val="30"/>
                <w:lang w:eastAsia="zh-CN"/>
              </w:rPr>
              <w:t>有效</w:t>
            </w:r>
            <w:r>
              <w:rPr>
                <w:rFonts w:hint="eastAsia" w:ascii="楷体" w:hAnsi="楷体" w:eastAsia="楷体" w:cs="楷体"/>
                <w:color w:val="auto"/>
                <w:sz w:val="30"/>
                <w:szCs w:val="30"/>
              </w:rPr>
              <w:t>提高教育教学水平，根据市、县教育局的要求，</w:t>
            </w:r>
            <w:r>
              <w:rPr>
                <w:rFonts w:hint="eastAsia" w:ascii="楷体" w:hAnsi="楷体" w:eastAsia="楷体" w:cs="楷体"/>
                <w:sz w:val="30"/>
                <w:szCs w:val="30"/>
              </w:rPr>
              <w:t>20</w:t>
            </w:r>
            <w:r>
              <w:rPr>
                <w:rFonts w:hint="eastAsia" w:ascii="楷体" w:hAnsi="楷体" w:eastAsia="楷体" w:cs="楷体"/>
                <w:sz w:val="30"/>
                <w:szCs w:val="30"/>
                <w:lang w:val="en-US" w:eastAsia="zh-CN"/>
              </w:rPr>
              <w:t>13</w:t>
            </w:r>
            <w:r>
              <w:rPr>
                <w:rFonts w:hint="eastAsia" w:ascii="楷体" w:hAnsi="楷体" w:eastAsia="楷体" w:cs="楷体"/>
                <w:sz w:val="30"/>
                <w:szCs w:val="30"/>
              </w:rPr>
              <w:t>年</w:t>
            </w:r>
            <w:r>
              <w:rPr>
                <w:rFonts w:hint="eastAsia" w:ascii="楷体" w:hAnsi="楷体" w:eastAsia="楷体" w:cs="楷体"/>
                <w:sz w:val="30"/>
                <w:szCs w:val="30"/>
                <w:lang w:eastAsia="zh-CN"/>
              </w:rPr>
              <w:t>春，学校</w:t>
            </w:r>
            <w:r>
              <w:rPr>
                <w:rFonts w:hint="eastAsia" w:ascii="楷体" w:hAnsi="楷体" w:eastAsia="楷体" w:cs="楷体"/>
                <w:color w:val="auto"/>
                <w:sz w:val="30"/>
                <w:szCs w:val="30"/>
              </w:rPr>
              <w:t>全面实施</w:t>
            </w:r>
            <w:r>
              <w:rPr>
                <w:rFonts w:hint="eastAsia" w:ascii="楷体" w:hAnsi="楷体" w:eastAsia="楷体" w:cs="楷体"/>
                <w:color w:val="auto"/>
                <w:sz w:val="30"/>
                <w:szCs w:val="30"/>
                <w:lang w:eastAsia="zh-CN"/>
              </w:rPr>
              <w:t>了</w:t>
            </w:r>
            <w:r>
              <w:rPr>
                <w:rFonts w:hint="eastAsia" w:ascii="楷体" w:hAnsi="楷体" w:eastAsia="楷体" w:cs="楷体"/>
                <w:color w:val="auto"/>
                <w:sz w:val="30"/>
                <w:szCs w:val="30"/>
              </w:rPr>
              <w:t>课堂教学改革，在</w:t>
            </w:r>
            <w:r>
              <w:rPr>
                <w:rFonts w:hint="eastAsia" w:ascii="楷体" w:hAnsi="楷体" w:eastAsia="楷体" w:cs="楷体"/>
                <w:color w:val="auto"/>
                <w:sz w:val="30"/>
                <w:szCs w:val="30"/>
                <w:lang w:eastAsia="zh-CN"/>
              </w:rPr>
              <w:t>全校</w:t>
            </w:r>
            <w:r>
              <w:rPr>
                <w:rFonts w:hint="eastAsia" w:ascii="楷体" w:hAnsi="楷体" w:eastAsia="楷体" w:cs="楷体"/>
                <w:color w:val="auto"/>
                <w:sz w:val="30"/>
                <w:szCs w:val="30"/>
              </w:rPr>
              <w:t>一、二年级全面推行新的课堂教学模式</w:t>
            </w:r>
            <w:r>
              <w:rPr>
                <w:rFonts w:hint="eastAsia" w:ascii="楷体" w:hAnsi="楷体" w:eastAsia="楷体" w:cs="楷体"/>
                <w:color w:val="auto"/>
                <w:sz w:val="30"/>
                <w:szCs w:val="30"/>
                <w:lang w:eastAsia="zh-CN"/>
              </w:rPr>
              <w:t>，</w:t>
            </w:r>
            <w:r>
              <w:rPr>
                <w:rFonts w:hint="eastAsia" w:ascii="楷体" w:hAnsi="楷体" w:eastAsia="楷体" w:cs="楷体"/>
                <w:sz w:val="30"/>
                <w:szCs w:val="30"/>
              </w:rPr>
              <w:t>学校成立了新课改领导小组，制定了《定边</w:t>
            </w:r>
            <w:r>
              <w:rPr>
                <w:rFonts w:hint="eastAsia" w:ascii="楷体" w:hAnsi="楷体" w:eastAsia="楷体" w:cs="楷体"/>
                <w:sz w:val="30"/>
                <w:szCs w:val="30"/>
                <w:lang w:eastAsia="zh-CN"/>
              </w:rPr>
              <w:t>实验中学</w:t>
            </w:r>
            <w:r>
              <w:rPr>
                <w:rFonts w:hint="eastAsia" w:ascii="楷体" w:hAnsi="楷体" w:eastAsia="楷体" w:cs="楷体"/>
                <w:sz w:val="30"/>
                <w:szCs w:val="30"/>
              </w:rPr>
              <w:t>普通高</w:t>
            </w:r>
            <w:r>
              <w:rPr>
                <w:rFonts w:hint="eastAsia" w:ascii="楷体" w:hAnsi="楷体" w:eastAsia="楷体" w:cs="楷体"/>
                <w:color w:val="auto"/>
                <w:sz w:val="30"/>
                <w:szCs w:val="30"/>
              </w:rPr>
              <w:t>中新课程实施方案》，先后</w:t>
            </w:r>
            <w:r>
              <w:rPr>
                <w:rFonts w:hint="eastAsia" w:ascii="楷体" w:hAnsi="楷体" w:eastAsia="楷体" w:cs="楷体"/>
                <w:color w:val="auto"/>
                <w:sz w:val="30"/>
                <w:szCs w:val="30"/>
                <w:lang w:eastAsia="zh-CN"/>
              </w:rPr>
              <w:t>多次</w:t>
            </w:r>
            <w:r>
              <w:rPr>
                <w:rFonts w:hint="eastAsia" w:ascii="楷体" w:hAnsi="楷体" w:eastAsia="楷体" w:cs="楷体"/>
                <w:color w:val="auto"/>
                <w:sz w:val="30"/>
                <w:szCs w:val="30"/>
              </w:rPr>
              <w:t>组织教师</w:t>
            </w:r>
            <w:r>
              <w:rPr>
                <w:rFonts w:hint="eastAsia" w:ascii="楷体" w:hAnsi="楷体" w:eastAsia="楷体" w:cs="楷体"/>
                <w:color w:val="auto"/>
                <w:sz w:val="30"/>
                <w:szCs w:val="30"/>
                <w:lang w:eastAsia="zh-CN"/>
              </w:rPr>
              <w:t>到昌乐二中、苏州、西安等进行</w:t>
            </w:r>
            <w:r>
              <w:rPr>
                <w:rFonts w:hint="eastAsia" w:ascii="楷体" w:hAnsi="楷体" w:eastAsia="楷体" w:cs="楷体"/>
                <w:color w:val="auto"/>
                <w:sz w:val="30"/>
                <w:szCs w:val="30"/>
              </w:rPr>
              <w:t>实地考察、学习了</w:t>
            </w:r>
            <w:r>
              <w:rPr>
                <w:rFonts w:hint="eastAsia" w:ascii="楷体" w:hAnsi="楷体" w:eastAsia="楷体" w:cs="楷体"/>
                <w:color w:val="auto"/>
                <w:sz w:val="30"/>
                <w:szCs w:val="30"/>
                <w:lang w:eastAsia="zh-CN"/>
              </w:rPr>
              <w:t>它们</w:t>
            </w:r>
            <w:r>
              <w:rPr>
                <w:rFonts w:hint="eastAsia" w:ascii="楷体" w:hAnsi="楷体" w:eastAsia="楷体" w:cs="楷体"/>
                <w:color w:val="auto"/>
                <w:sz w:val="30"/>
                <w:szCs w:val="30"/>
              </w:rPr>
              <w:t>在课改方面的</w:t>
            </w:r>
            <w:r>
              <w:rPr>
                <w:rFonts w:hint="eastAsia" w:ascii="楷体" w:hAnsi="楷体" w:eastAsia="楷体" w:cs="楷体"/>
                <w:color w:val="auto"/>
                <w:sz w:val="30"/>
                <w:szCs w:val="30"/>
                <w:lang w:eastAsia="zh-CN"/>
              </w:rPr>
              <w:t>先进</w:t>
            </w:r>
            <w:r>
              <w:rPr>
                <w:rFonts w:hint="eastAsia" w:ascii="楷体" w:hAnsi="楷体" w:eastAsia="楷体" w:cs="楷体"/>
                <w:color w:val="auto"/>
                <w:sz w:val="30"/>
                <w:szCs w:val="30"/>
              </w:rPr>
              <w:t>经验</w:t>
            </w:r>
            <w:r>
              <w:rPr>
                <w:rFonts w:hint="eastAsia" w:ascii="楷体" w:hAnsi="楷体" w:eastAsia="楷体" w:cs="楷体"/>
                <w:color w:val="auto"/>
                <w:sz w:val="30"/>
                <w:szCs w:val="30"/>
                <w:lang w:eastAsia="zh-CN"/>
              </w:rPr>
              <w:t>，引进科学教育理念，并根据我校的实际情况，制定了符合我校学生实际的“三步教学法”。</w:t>
            </w:r>
            <w:r>
              <w:rPr>
                <w:rFonts w:hint="eastAsia" w:ascii="楷体" w:hAnsi="楷体" w:eastAsia="楷体" w:cs="楷体"/>
                <w:color w:val="auto"/>
                <w:sz w:val="30"/>
                <w:szCs w:val="30"/>
              </w:rPr>
              <w:t>（自主预习，合作探究，拓展训练），并在全校推行</w:t>
            </w:r>
            <w:r>
              <w:rPr>
                <w:rFonts w:hint="eastAsia" w:ascii="楷体" w:hAnsi="楷体" w:eastAsia="楷体" w:cs="楷体"/>
                <w:color w:val="auto"/>
                <w:sz w:val="30"/>
                <w:szCs w:val="30"/>
                <w:lang w:eastAsia="zh-CN"/>
              </w:rPr>
              <w:t>。</w:t>
            </w:r>
            <w:r>
              <w:rPr>
                <w:rFonts w:hint="eastAsia" w:ascii="楷体" w:hAnsi="楷体" w:eastAsia="楷体" w:cs="楷体"/>
                <w:sz w:val="30"/>
                <w:szCs w:val="30"/>
              </w:rPr>
              <w:t>在新课程</w:t>
            </w:r>
            <w:r>
              <w:rPr>
                <w:rFonts w:hint="eastAsia" w:ascii="楷体" w:hAnsi="楷体" w:eastAsia="楷体" w:cs="楷体"/>
                <w:sz w:val="30"/>
                <w:szCs w:val="30"/>
                <w:lang w:eastAsia="zh-CN"/>
              </w:rPr>
              <w:t>改革</w:t>
            </w:r>
            <w:r>
              <w:rPr>
                <w:rFonts w:hint="eastAsia" w:ascii="楷体" w:hAnsi="楷体" w:eastAsia="楷体" w:cs="楷体"/>
                <w:sz w:val="30"/>
                <w:szCs w:val="30"/>
              </w:rPr>
              <w:t>实施中，我校研究性学习开展得扎实有效，</w:t>
            </w:r>
            <w:r>
              <w:rPr>
                <w:rFonts w:hint="eastAsia" w:ascii="楷体" w:hAnsi="楷体" w:eastAsia="楷体" w:cs="楷体"/>
                <w:sz w:val="30"/>
                <w:szCs w:val="30"/>
                <w:lang w:eastAsia="zh-CN"/>
              </w:rPr>
              <w:t>在</w:t>
            </w:r>
            <w:r>
              <w:rPr>
                <w:rFonts w:hint="eastAsia" w:ascii="楷体" w:hAnsi="楷体" w:eastAsia="楷体" w:cs="楷体"/>
                <w:sz w:val="30"/>
                <w:szCs w:val="30"/>
              </w:rPr>
              <w:t>一定程度上改变了教师的教学方式和学生的学习方式，培养了学生自主、合作、探究的能力。</w:t>
            </w:r>
          </w:p>
          <w:p>
            <w:pPr>
              <w:keepNext w:val="0"/>
              <w:keepLines w:val="0"/>
              <w:pageBreakBefore w:val="0"/>
              <w:kinsoku/>
              <w:wordWrap/>
              <w:overflowPunct/>
              <w:topLinePunct w:val="0"/>
              <w:autoSpaceDE/>
              <w:autoSpaceDN/>
              <w:bidi w:val="0"/>
              <w:spacing w:before="157" w:beforeLines="50" w:after="157" w:afterLines="50" w:line="440" w:lineRule="exact"/>
              <w:ind w:left="0" w:leftChars="0" w:right="0" w:rightChars="0" w:firstLine="600" w:firstLineChars="200"/>
              <w:textAlignment w:val="auto"/>
              <w:outlineLvl w:val="9"/>
              <w:rPr>
                <w:rFonts w:hint="eastAsia" w:ascii="楷体" w:hAnsi="楷体" w:eastAsia="楷体" w:cs="楷体"/>
                <w:color w:val="auto"/>
                <w:sz w:val="30"/>
                <w:szCs w:val="30"/>
              </w:rPr>
            </w:pPr>
            <w:r>
              <w:rPr>
                <w:rFonts w:hint="eastAsia" w:ascii="楷体" w:hAnsi="楷体" w:eastAsia="楷体" w:cs="楷体"/>
                <w:color w:val="auto"/>
                <w:sz w:val="30"/>
                <w:szCs w:val="30"/>
                <w:lang w:val="en-US" w:eastAsia="zh-CN"/>
              </w:rPr>
              <w:t>2.充分</w:t>
            </w:r>
            <w:r>
              <w:rPr>
                <w:rFonts w:hint="eastAsia" w:ascii="楷体" w:hAnsi="楷体" w:eastAsia="楷体" w:cs="楷体"/>
                <w:color w:val="auto"/>
                <w:sz w:val="30"/>
                <w:szCs w:val="30"/>
              </w:rPr>
              <w:t>发挥教师的集体智慧，不断提高导学案的备写质量。</w:t>
            </w:r>
            <w:r>
              <w:rPr>
                <w:rFonts w:hint="eastAsia" w:ascii="楷体" w:hAnsi="楷体" w:eastAsia="楷体" w:cs="楷体"/>
                <w:color w:val="auto"/>
                <w:sz w:val="30"/>
                <w:szCs w:val="30"/>
                <w:lang w:eastAsia="zh-CN"/>
              </w:rPr>
              <w:t>全体科任教按年级、科目成立备课小组，各备课小组</w:t>
            </w:r>
            <w:r>
              <w:rPr>
                <w:rFonts w:hint="eastAsia" w:ascii="楷体" w:hAnsi="楷体" w:eastAsia="楷体" w:cs="楷体"/>
                <w:color w:val="auto"/>
                <w:sz w:val="30"/>
                <w:szCs w:val="30"/>
              </w:rPr>
              <w:t>主备人认真组织，精心设计，</w:t>
            </w:r>
            <w:r>
              <w:rPr>
                <w:rFonts w:hint="eastAsia" w:ascii="楷体" w:hAnsi="楷体" w:eastAsia="楷体" w:cs="楷体"/>
                <w:color w:val="auto"/>
                <w:sz w:val="30"/>
                <w:szCs w:val="30"/>
                <w:lang w:eastAsia="zh-CN"/>
              </w:rPr>
              <w:t>备写详案，</w:t>
            </w:r>
            <w:r>
              <w:rPr>
                <w:rFonts w:hint="eastAsia" w:ascii="楷体" w:hAnsi="楷体" w:eastAsia="楷体" w:cs="楷体"/>
                <w:color w:val="auto"/>
                <w:sz w:val="30"/>
                <w:szCs w:val="30"/>
              </w:rPr>
              <w:t>同学科其他</w:t>
            </w:r>
            <w:r>
              <w:rPr>
                <w:rFonts w:hint="eastAsia" w:ascii="楷体" w:hAnsi="楷体" w:eastAsia="楷体" w:cs="楷体"/>
                <w:color w:val="auto"/>
                <w:sz w:val="30"/>
                <w:szCs w:val="30"/>
                <w:lang w:eastAsia="zh-CN"/>
              </w:rPr>
              <w:t>成员教师</w:t>
            </w:r>
            <w:r>
              <w:rPr>
                <w:rFonts w:hint="eastAsia" w:ascii="楷体" w:hAnsi="楷体" w:eastAsia="楷体" w:cs="楷体"/>
                <w:color w:val="auto"/>
                <w:sz w:val="30"/>
                <w:szCs w:val="30"/>
              </w:rPr>
              <w:t>要同时备写简案，</w:t>
            </w:r>
            <w:r>
              <w:rPr>
                <w:rFonts w:hint="eastAsia" w:ascii="楷体" w:hAnsi="楷体" w:eastAsia="楷体" w:cs="楷体"/>
                <w:color w:val="auto"/>
                <w:sz w:val="30"/>
                <w:szCs w:val="30"/>
                <w:lang w:eastAsia="zh-CN"/>
              </w:rPr>
              <w:t>每周定期举行一次集体备课，</w:t>
            </w:r>
            <w:r>
              <w:rPr>
                <w:rFonts w:hint="eastAsia" w:ascii="楷体" w:hAnsi="楷体" w:eastAsia="楷体" w:cs="楷体"/>
                <w:color w:val="auto"/>
                <w:sz w:val="30"/>
                <w:szCs w:val="30"/>
              </w:rPr>
              <w:t>最后通过共同讨论定稿，使每一节课的导学案都有全体同头课教师共同参与完成，真正做到集思广益，扬长避短，充分发挥集体优势，不断提高导学案备写的科学性与实效性。</w:t>
            </w:r>
          </w:p>
          <w:p>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480"/>
              <w:rPr>
                <w:rFonts w:hint="eastAsia" w:ascii="楷体" w:hAnsi="楷体" w:eastAsia="楷体" w:cs="楷体"/>
                <w:sz w:val="30"/>
                <w:szCs w:val="30"/>
              </w:rPr>
            </w:pPr>
            <w:r>
              <w:rPr>
                <w:rFonts w:hint="eastAsia" w:ascii="楷体" w:hAnsi="楷体" w:eastAsia="楷体" w:cs="楷体"/>
                <w:sz w:val="30"/>
                <w:szCs w:val="30"/>
                <w:lang w:val="en-US" w:eastAsia="zh-CN"/>
              </w:rPr>
              <w:t>3.</w:t>
            </w:r>
            <w:r>
              <w:rPr>
                <w:rFonts w:hint="eastAsia" w:ascii="楷体" w:hAnsi="楷体" w:eastAsia="楷体" w:cs="楷体"/>
                <w:sz w:val="30"/>
                <w:szCs w:val="30"/>
              </w:rPr>
              <w:t>重视新课程下的教学评价改革</w:t>
            </w:r>
            <w:r>
              <w:rPr>
                <w:rFonts w:hint="eastAsia" w:ascii="楷体" w:hAnsi="楷体" w:eastAsia="楷体" w:cs="楷体"/>
                <w:sz w:val="30"/>
                <w:szCs w:val="30"/>
                <w:lang w:eastAsia="zh-CN"/>
              </w:rPr>
              <w:t>。学校</w:t>
            </w:r>
            <w:r>
              <w:rPr>
                <w:rFonts w:hint="eastAsia" w:ascii="楷体" w:hAnsi="楷体" w:eastAsia="楷体" w:cs="楷体"/>
                <w:sz w:val="30"/>
                <w:szCs w:val="30"/>
              </w:rPr>
              <w:t>倡导多元化的</w:t>
            </w:r>
            <w:r>
              <w:rPr>
                <w:rFonts w:hint="eastAsia" w:ascii="楷体" w:hAnsi="楷体" w:eastAsia="楷体" w:cs="楷体"/>
                <w:sz w:val="30"/>
                <w:szCs w:val="30"/>
                <w:lang w:eastAsia="zh-CN"/>
              </w:rPr>
              <w:t>科学</w:t>
            </w:r>
            <w:r>
              <w:rPr>
                <w:rFonts w:hint="eastAsia" w:ascii="楷体" w:hAnsi="楷体" w:eastAsia="楷体" w:cs="楷体"/>
                <w:sz w:val="30"/>
                <w:szCs w:val="30"/>
              </w:rPr>
              <w:t>评价办法</w:t>
            </w:r>
            <w:r>
              <w:rPr>
                <w:rFonts w:hint="eastAsia" w:ascii="楷体" w:hAnsi="楷体" w:eastAsia="楷体" w:cs="楷体"/>
                <w:sz w:val="30"/>
                <w:szCs w:val="30"/>
                <w:lang w:eastAsia="zh-CN"/>
              </w:rPr>
              <w:t>，</w:t>
            </w:r>
            <w:r>
              <w:rPr>
                <w:rFonts w:hint="eastAsia" w:ascii="楷体" w:hAnsi="楷体" w:eastAsia="楷体" w:cs="楷体"/>
                <w:sz w:val="30"/>
                <w:szCs w:val="30"/>
              </w:rPr>
              <w:t>在对教师的评价中，不仅关注教师当前的表现，更重视教师长期的专业化发展，通过科学的评价活动，突出教师在自我发展中的主动性，着眼于调动全体教师的工作热情和积极性。在对学生的评价中，以多元智能理论为基础，既关注共性，更关注个性。既关注学生的智力因素，更关注学生的非智力因素，尤其是创新精神和实践能力。尊重学生的能力差异，力求让评价更富人性的魅力；尊重学生的性格差异，力求让评价更具个性色彩；尊重学生的经验差异，力求让评价充满生活情趣。在关注学生学习成绩的同时，更加关注学生在学习过程中的表现，包括主动性、创造性、使命感、责任感、自信心、进取心、意志、品质、人生观和价值观等方面的自我认识和自我发展。</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440" w:lineRule="exact"/>
              <w:ind w:right="0" w:rightChars="0"/>
              <w:jc w:val="left"/>
              <w:rPr>
                <w:rFonts w:hint="eastAsia" w:ascii="楷体" w:hAnsi="楷体" w:eastAsia="楷体" w:cs="楷体"/>
                <w:b/>
                <w:bCs/>
                <w:kern w:val="0"/>
                <w:sz w:val="30"/>
                <w:szCs w:val="30"/>
                <w:lang w:eastAsia="zh-CN"/>
              </w:rPr>
            </w:pPr>
            <w:r>
              <w:rPr>
                <w:rFonts w:hint="eastAsia" w:ascii="楷体" w:hAnsi="楷体" w:eastAsia="楷体" w:cs="楷体"/>
                <w:b/>
                <w:bCs/>
                <w:kern w:val="0"/>
                <w:sz w:val="30"/>
                <w:szCs w:val="30"/>
                <w:lang w:val="en-US" w:eastAsia="zh-CN"/>
              </w:rPr>
              <w:t xml:space="preserve">   </w:t>
            </w:r>
            <w:r>
              <w:rPr>
                <w:rFonts w:hint="eastAsia" w:ascii="楷体" w:hAnsi="楷体" w:eastAsia="楷体" w:cs="楷体"/>
                <w:b/>
                <w:bCs/>
                <w:kern w:val="0"/>
                <w:sz w:val="30"/>
                <w:szCs w:val="30"/>
                <w:lang w:eastAsia="zh-CN"/>
              </w:rPr>
              <w:t>（三）“师徒帮教”</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440" w:lineRule="exact"/>
              <w:ind w:right="0" w:rightChars="0" w:firstLine="561"/>
              <w:jc w:val="left"/>
              <w:rPr>
                <w:rFonts w:hint="eastAsia" w:ascii="楷体" w:hAnsi="楷体" w:eastAsia="楷体" w:cs="楷体"/>
                <w:b w:val="0"/>
                <w:bCs w:val="0"/>
                <w:kern w:val="0"/>
                <w:sz w:val="30"/>
                <w:szCs w:val="30"/>
                <w:lang w:val="en-US" w:eastAsia="zh-CN"/>
              </w:rPr>
            </w:pPr>
            <w:r>
              <w:rPr>
                <w:rFonts w:hint="eastAsia" w:ascii="楷体" w:hAnsi="楷体" w:eastAsia="楷体" w:cs="楷体"/>
                <w:b w:val="0"/>
                <w:bCs w:val="0"/>
                <w:kern w:val="0"/>
                <w:sz w:val="30"/>
                <w:szCs w:val="30"/>
                <w:lang w:val="en-US" w:eastAsia="zh-CN"/>
              </w:rPr>
              <w:t>近年来，我校大量招聘了年富力强的青年教师，加强青年教师的培养，让青年教师能够尽快成长，成为学校面临一项重要任务，学校及时制定了青年教师培训计划，特别是开展了“师徒帮教、互助结对”活动，要求经验丰富的老教师与青年教师互助结对，经验丰富的老班主任与年轻班主任互助结对，积极发挥“传、帮、带” 的作用。使得我校青年教师和年轻班主任得到快速成长。</w:t>
            </w:r>
          </w:p>
          <w:p>
            <w:pPr>
              <w:keepNext w:val="0"/>
              <w:keepLines w:val="0"/>
              <w:pageBreakBefore w:val="0"/>
              <w:widowControl/>
              <w:numPr>
                <w:ilvl w:val="0"/>
                <w:numId w:val="0"/>
              </w:numPr>
              <w:kinsoku/>
              <w:wordWrap/>
              <w:overflowPunct/>
              <w:topLinePunct w:val="0"/>
              <w:autoSpaceDE/>
              <w:autoSpaceDN/>
              <w:bidi w:val="0"/>
              <w:spacing w:before="157" w:beforeLines="50" w:after="157" w:afterLines="50" w:line="440" w:lineRule="exact"/>
              <w:ind w:right="0" w:rightChars="0" w:firstLine="561"/>
              <w:jc w:val="left"/>
              <w:rPr>
                <w:rFonts w:hint="eastAsia" w:ascii="楷体" w:hAnsi="楷体" w:eastAsia="楷体" w:cs="楷体"/>
                <w:b/>
                <w:bCs/>
                <w:kern w:val="0"/>
                <w:sz w:val="30"/>
                <w:szCs w:val="30"/>
                <w:lang w:eastAsia="zh-CN"/>
              </w:rPr>
            </w:pPr>
            <w:r>
              <w:rPr>
                <w:rFonts w:hint="eastAsia" w:ascii="楷体" w:hAnsi="楷体" w:eastAsia="楷体" w:cs="楷体"/>
                <w:b/>
                <w:bCs/>
                <w:kern w:val="0"/>
                <w:sz w:val="30"/>
                <w:szCs w:val="30"/>
                <w:lang w:eastAsia="zh-CN"/>
              </w:rPr>
              <w:t>（四）“校本教材”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440" w:lineRule="exact"/>
              <w:ind w:right="0" w:rightChars="0"/>
              <w:jc w:val="both"/>
              <w:textAlignment w:val="auto"/>
              <w:outlineLvl w:val="9"/>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b w:val="0"/>
                <w:bCs w:val="0"/>
                <w:color w:val="000000" w:themeColor="text1"/>
                <w:kern w:val="0"/>
                <w:sz w:val="30"/>
                <w:szCs w:val="30"/>
                <w:lang w:val="en-US" w:eastAsia="zh-CN"/>
                <w14:textFill>
                  <w14:solidFill>
                    <w14:schemeClr w14:val="tx1"/>
                  </w14:solidFill>
                </w14:textFill>
              </w:rPr>
              <w:t xml:space="preserve">    由于</w:t>
            </w:r>
            <w:r>
              <w:rPr>
                <w:rFonts w:hint="eastAsia" w:ascii="楷体" w:hAnsi="楷体" w:eastAsia="楷体" w:cs="楷体"/>
                <w:b w:val="0"/>
                <w:bCs w:val="0"/>
                <w:color w:val="000000" w:themeColor="text1"/>
                <w:kern w:val="0"/>
                <w:sz w:val="30"/>
                <w:szCs w:val="30"/>
                <w:lang w:eastAsia="zh-CN"/>
                <w14:textFill>
                  <w14:solidFill>
                    <w14:schemeClr w14:val="tx1"/>
                  </w14:solidFill>
                </w14:textFill>
              </w:rPr>
              <w:t>我校生源基础差、底子薄，中考成绩都在全县</w:t>
            </w:r>
            <w:r>
              <w:rPr>
                <w:rFonts w:hint="eastAsia" w:ascii="楷体" w:hAnsi="楷体" w:eastAsia="楷体" w:cs="楷体"/>
                <w:b w:val="0"/>
                <w:bCs w:val="0"/>
                <w:color w:val="000000" w:themeColor="text1"/>
                <w:kern w:val="0"/>
                <w:sz w:val="30"/>
                <w:szCs w:val="30"/>
                <w:lang w:val="en-US" w:eastAsia="zh-CN"/>
                <w14:textFill>
                  <w14:solidFill>
                    <w14:schemeClr w14:val="tx1"/>
                  </w14:solidFill>
                </w14:textFill>
              </w:rPr>
              <w:t>1500名以后，因此，</w:t>
            </w:r>
            <w:r>
              <w:rPr>
                <w:rFonts w:hint="eastAsia" w:ascii="楷体" w:hAnsi="楷体" w:eastAsia="楷体" w:cs="楷体"/>
                <w:b w:val="0"/>
                <w:bCs w:val="0"/>
                <w:color w:val="000000" w:themeColor="text1"/>
                <w:sz w:val="30"/>
                <w:szCs w:val="30"/>
                <w:lang w:val="en-US" w:eastAsia="zh-CN"/>
                <w14:textFill>
                  <w14:solidFill>
                    <w14:schemeClr w14:val="tx1"/>
                  </w14:solidFill>
                </w14:textFill>
              </w:rPr>
              <w:t>从高一开始教学时，使用现有部分教材学生很难适应，重新复习初中内容，强化初中基础，非常有必要。学校本着降低难度，放慢脚步的原则，要求科任教师积极收集、整理编写符合学生实际的校本教材，近年来学校先后编写了数学、英语、生理健康教育、环境教育等教材，在全校推广使用，受到师生的一致认可，校本教材的使用帮助学生巩固旧知识，衔接新知识，也帮助学生打好基础，逐步提高，最终实现异步达标</w:t>
            </w:r>
            <w:r>
              <w:rPr>
                <w:rFonts w:hint="eastAsia" w:ascii="楷体" w:hAnsi="楷体" w:eastAsia="楷体" w:cs="楷体"/>
                <w:color w:val="000000" w:themeColor="text1"/>
                <w:sz w:val="30"/>
                <w:szCs w:val="30"/>
                <w:lang w:val="en-US" w:eastAsia="zh-CN"/>
                <w14:textFill>
                  <w14:solidFill>
                    <w14:schemeClr w14:val="tx1"/>
                  </w14:solidFill>
                </w14:textFill>
              </w:rPr>
              <w:t>。</w:t>
            </w:r>
          </w:p>
          <w:p>
            <w:pPr>
              <w:spacing w:line="600" w:lineRule="exact"/>
              <w:ind w:firstLine="560" w:firstLineChars="200"/>
              <w:rPr>
                <w:rFonts w:hint="eastAsia" w:ascii="楷体_GB2312" w:hAnsi="宋体" w:eastAsia="楷体_GB2312"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jc w:val="center"/>
        </w:trPr>
        <w:tc>
          <w:tcPr>
            <w:tcW w:w="977" w:type="dxa"/>
            <w:vMerge w:val="restart"/>
            <w:vAlign w:val="center"/>
          </w:tcPr>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学</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校</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自</w:t>
            </w:r>
          </w:p>
          <w:p>
            <w:pPr>
              <w:spacing w:line="500" w:lineRule="exact"/>
              <w:ind w:firstLine="280" w:firstLineChars="100"/>
              <w:rPr>
                <w:rFonts w:hint="eastAsia" w:ascii="宋体" w:hAnsi="宋体"/>
                <w:color w:val="auto"/>
                <w:sz w:val="28"/>
                <w:szCs w:val="28"/>
              </w:rPr>
            </w:pPr>
            <w:r>
              <w:rPr>
                <w:rFonts w:hint="eastAsia" w:ascii="宋体" w:hAnsi="宋体"/>
                <w:color w:val="auto"/>
                <w:sz w:val="28"/>
                <w:szCs w:val="28"/>
              </w:rPr>
              <w:t>评</w:t>
            </w:r>
          </w:p>
          <w:p>
            <w:pPr>
              <w:spacing w:line="500" w:lineRule="exact"/>
              <w:ind w:firstLine="280" w:firstLineChars="100"/>
              <w:rPr>
                <w:rFonts w:hint="eastAsia" w:ascii="宋体" w:hAnsi="宋体"/>
                <w:color w:val="auto"/>
                <w:sz w:val="28"/>
                <w:szCs w:val="28"/>
              </w:rPr>
            </w:pPr>
          </w:p>
        </w:tc>
        <w:tc>
          <w:tcPr>
            <w:tcW w:w="900" w:type="dxa"/>
            <w:vAlign w:val="center"/>
          </w:tcPr>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存</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在</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的</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主</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要</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问</w:t>
            </w:r>
          </w:p>
          <w:p>
            <w:pPr>
              <w:spacing w:line="400" w:lineRule="exact"/>
              <w:ind w:firstLine="280" w:firstLineChars="100"/>
              <w:jc w:val="left"/>
              <w:rPr>
                <w:rFonts w:hint="eastAsia" w:ascii="宋体" w:hAnsi="宋体"/>
                <w:color w:val="auto"/>
                <w:sz w:val="28"/>
                <w:szCs w:val="28"/>
              </w:rPr>
            </w:pPr>
            <w:r>
              <w:rPr>
                <w:rFonts w:hint="eastAsia" w:ascii="宋体" w:hAnsi="宋体"/>
                <w:color w:val="auto"/>
                <w:sz w:val="28"/>
                <w:szCs w:val="28"/>
              </w:rPr>
              <w:t>题</w:t>
            </w:r>
          </w:p>
        </w:tc>
        <w:tc>
          <w:tcPr>
            <w:tcW w:w="7303" w:type="dxa"/>
            <w:vAlign w:val="top"/>
          </w:tcPr>
          <w:p>
            <w:pPr>
              <w:spacing w:line="240" w:lineRule="exact"/>
              <w:rPr>
                <w:rFonts w:hint="eastAsia" w:ascii="楷体_GB2312" w:hAnsi="宋体" w:eastAsia="楷体_GB2312"/>
                <w:b/>
                <w:color w:val="auto"/>
                <w:sz w:val="30"/>
                <w:szCs w:val="30"/>
              </w:rPr>
            </w:pPr>
          </w:p>
          <w:p>
            <w:pPr>
              <w:ind w:firstLine="560"/>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教师书籍选取不够系统，没有规划。</w:t>
            </w:r>
          </w:p>
          <w:p>
            <w:pPr>
              <w:ind w:firstLine="560"/>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“高效课堂”需要进一步深化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977" w:type="dxa"/>
            <w:vMerge w:val="continue"/>
            <w:vAlign w:val="center"/>
          </w:tcPr>
          <w:p>
            <w:pPr>
              <w:spacing w:line="500" w:lineRule="exact"/>
              <w:ind w:firstLine="280" w:firstLineChars="100"/>
              <w:rPr>
                <w:rFonts w:hint="eastAsia" w:ascii="宋体" w:hAnsi="宋体"/>
                <w:color w:val="auto"/>
                <w:sz w:val="28"/>
                <w:szCs w:val="28"/>
              </w:rPr>
            </w:pPr>
          </w:p>
        </w:tc>
        <w:tc>
          <w:tcPr>
            <w:tcW w:w="900" w:type="dxa"/>
            <w:vAlign w:val="center"/>
          </w:tcPr>
          <w:p>
            <w:pPr>
              <w:spacing w:line="500" w:lineRule="exact"/>
              <w:ind w:left="281" w:leftChars="134"/>
              <w:jc w:val="left"/>
              <w:rPr>
                <w:rFonts w:hint="eastAsia" w:ascii="宋体" w:hAnsi="宋体"/>
                <w:color w:val="auto"/>
                <w:sz w:val="28"/>
                <w:szCs w:val="28"/>
              </w:rPr>
            </w:pPr>
            <w:r>
              <w:rPr>
                <w:rFonts w:hint="eastAsia" w:ascii="宋体" w:hAnsi="宋体"/>
                <w:color w:val="auto"/>
                <w:sz w:val="28"/>
                <w:szCs w:val="28"/>
              </w:rPr>
              <w:t>改进</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措</w:t>
            </w:r>
          </w:p>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施</w:t>
            </w:r>
          </w:p>
        </w:tc>
        <w:tc>
          <w:tcPr>
            <w:tcW w:w="7303" w:type="dxa"/>
            <w:vAlign w:val="top"/>
          </w:tcPr>
          <w:p>
            <w:pPr>
              <w:spacing w:line="240" w:lineRule="exact"/>
              <w:rPr>
                <w:rFonts w:hint="eastAsia" w:ascii="楷体_GB2312" w:hAnsi="宋体" w:eastAsia="楷体_GB2312"/>
                <w:b/>
                <w:color w:val="auto"/>
                <w:sz w:val="30"/>
                <w:szCs w:val="30"/>
              </w:rPr>
            </w:pPr>
          </w:p>
          <w:p>
            <w:pP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 xml:space="preserve">   制定教师读书规划方案。</w:t>
            </w:r>
          </w:p>
          <w:p>
            <w:pP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 xml:space="preserve">   加强课堂改革的向纵深面发展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jc w:val="center"/>
        </w:trPr>
        <w:tc>
          <w:tcPr>
            <w:tcW w:w="1877" w:type="dxa"/>
            <w:gridSpan w:val="2"/>
            <w:vAlign w:val="top"/>
          </w:tcPr>
          <w:p>
            <w:pPr>
              <w:spacing w:line="500" w:lineRule="exact"/>
              <w:rPr>
                <w:rFonts w:hint="eastAsia" w:ascii="宋体" w:hAnsi="宋体"/>
                <w:color w:val="auto"/>
                <w:sz w:val="28"/>
                <w:szCs w:val="28"/>
              </w:rPr>
            </w:pPr>
          </w:p>
          <w:p>
            <w:pPr>
              <w:spacing w:line="500" w:lineRule="exact"/>
              <w:rPr>
                <w:rFonts w:hint="eastAsia" w:ascii="宋体" w:hAnsi="宋体"/>
                <w:color w:val="auto"/>
                <w:sz w:val="28"/>
                <w:szCs w:val="28"/>
              </w:rPr>
            </w:pPr>
            <w:r>
              <w:rPr>
                <w:rFonts w:hint="eastAsia" w:ascii="宋体" w:hAnsi="宋体"/>
                <w:color w:val="auto"/>
                <w:sz w:val="28"/>
                <w:szCs w:val="28"/>
              </w:rPr>
              <w:t>信息采集途径（包括档案资料编号、访谈对象等）</w:t>
            </w:r>
          </w:p>
        </w:tc>
        <w:tc>
          <w:tcPr>
            <w:tcW w:w="7303" w:type="dxa"/>
            <w:vAlign w:val="center"/>
          </w:tcPr>
          <w:p>
            <w:pPr>
              <w:spacing w:line="500" w:lineRule="exact"/>
              <w:ind w:firstLine="56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查阅档案资料</w:t>
            </w:r>
          </w:p>
          <w:p>
            <w:pPr>
              <w:spacing w:line="500" w:lineRule="exact"/>
              <w:ind w:firstLine="56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查访：教务处  教科处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877" w:type="dxa"/>
            <w:gridSpan w:val="2"/>
            <w:vAlign w:val="center"/>
          </w:tcPr>
          <w:p>
            <w:pPr>
              <w:spacing w:line="500" w:lineRule="exact"/>
              <w:ind w:firstLine="280" w:firstLineChars="100"/>
              <w:jc w:val="left"/>
              <w:rPr>
                <w:rFonts w:hint="eastAsia" w:ascii="宋体" w:hAnsi="宋体"/>
                <w:color w:val="auto"/>
                <w:sz w:val="28"/>
                <w:szCs w:val="28"/>
              </w:rPr>
            </w:pPr>
            <w:r>
              <w:rPr>
                <w:rFonts w:hint="eastAsia" w:ascii="宋体" w:hAnsi="宋体"/>
                <w:color w:val="auto"/>
                <w:sz w:val="28"/>
                <w:szCs w:val="28"/>
              </w:rPr>
              <w:t>自评得分</w:t>
            </w:r>
          </w:p>
        </w:tc>
        <w:tc>
          <w:tcPr>
            <w:tcW w:w="7303" w:type="dxa"/>
            <w:vAlign w:val="center"/>
          </w:tcPr>
          <w:p>
            <w:pPr>
              <w:spacing w:line="500" w:lineRule="exact"/>
              <w:ind w:firstLine="2250" w:firstLineChars="750"/>
              <w:rPr>
                <w:rFonts w:hint="eastAsia" w:ascii="楷体_GB2312" w:hAnsi="宋体" w:eastAsia="楷体_GB2312"/>
                <w:color w:val="auto"/>
                <w:sz w:val="30"/>
                <w:szCs w:val="30"/>
              </w:rPr>
            </w:pPr>
            <w:r>
              <w:rPr>
                <w:rFonts w:hint="eastAsia" w:ascii="楷体_GB2312" w:hAnsi="宋体" w:eastAsia="楷体_GB2312"/>
                <w:color w:val="auto"/>
                <w:sz w:val="30"/>
                <w:szCs w:val="30"/>
                <w:lang w:val="en-US" w:eastAsia="zh-CN"/>
              </w:rPr>
              <w:t>23</w:t>
            </w:r>
            <w:r>
              <w:rPr>
                <w:rFonts w:hint="eastAsia" w:ascii="楷体_GB2312" w:hAnsi="宋体" w:eastAsia="楷体_GB2312"/>
                <w:color w:val="auto"/>
                <w:sz w:val="30"/>
                <w:szCs w:val="30"/>
              </w:rPr>
              <w:t>分</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i/>
          <w:iCs/>
          <w:color w:val="auto"/>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i/>
          <w:iCs/>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宋体" w:eastAsia="黑体"/>
          <w:b/>
          <w:bCs/>
          <w:color w:val="auto"/>
          <w:sz w:val="36"/>
          <w:szCs w:val="36"/>
          <w:lang w:eastAsia="zh-CN"/>
        </w:rPr>
      </w:pPr>
      <w:r>
        <w:rPr>
          <w:rFonts w:hint="eastAsia" w:ascii="黑体" w:hAnsi="宋体" w:eastAsia="黑体"/>
          <w:b/>
          <w:bCs/>
          <w:color w:val="auto"/>
          <w:sz w:val="36"/>
          <w:szCs w:val="36"/>
          <w:lang w:eastAsia="zh-CN"/>
        </w:rPr>
        <w:t>陕西省</w:t>
      </w:r>
      <w:r>
        <w:rPr>
          <w:rFonts w:hint="eastAsia" w:ascii="黑体" w:hAnsi="宋体" w:eastAsia="黑体"/>
          <w:b/>
          <w:bCs/>
          <w:color w:val="auto"/>
          <w:sz w:val="36"/>
          <w:szCs w:val="36"/>
        </w:rPr>
        <w:t>普通高中标准化学校评估验收</w:t>
      </w:r>
      <w:r>
        <w:rPr>
          <w:rFonts w:hint="eastAsia" w:ascii="黑体" w:hAnsi="宋体" w:eastAsia="黑体"/>
          <w:b/>
          <w:bCs/>
          <w:color w:val="auto"/>
          <w:sz w:val="36"/>
          <w:szCs w:val="36"/>
          <w:lang w:eastAsia="zh-CN"/>
        </w:rPr>
        <w:t>自评得分表</w:t>
      </w:r>
    </w:p>
    <w:p>
      <w:pPr>
        <w:keepNext w:val="0"/>
        <w:keepLines w:val="0"/>
        <w:pageBreakBefore w:val="0"/>
        <w:widowControl w:val="0"/>
        <w:kinsoku/>
        <w:wordWrap/>
        <w:overflowPunct/>
        <w:topLinePunct w:val="0"/>
        <w:autoSpaceDE/>
        <w:autoSpaceDN/>
        <w:bidi w:val="0"/>
        <w:adjustRightInd/>
        <w:snapToGrid/>
        <w:spacing w:before="313" w:beforeLines="100" w:line="400" w:lineRule="exact"/>
        <w:ind w:left="0" w:leftChars="0" w:right="0" w:rightChars="0" w:firstLine="0" w:firstLineChars="0"/>
        <w:jc w:val="both"/>
        <w:textAlignment w:val="auto"/>
        <w:outlineLvl w:val="9"/>
        <w:rPr>
          <w:rFonts w:hint="eastAsia" w:ascii="黑体" w:hAnsi="宋体" w:eastAsia="黑体"/>
          <w:color w:val="auto"/>
          <w:sz w:val="36"/>
          <w:szCs w:val="36"/>
          <w:lang w:eastAsia="zh-CN"/>
        </w:rPr>
      </w:pPr>
      <w:r>
        <w:rPr>
          <w:rFonts w:hint="eastAsia"/>
          <w:color w:val="auto"/>
          <w:sz w:val="24"/>
        </w:rPr>
        <w:t xml:space="preserve">学校（盖章） </w:t>
      </w:r>
      <w:r>
        <w:rPr>
          <w:rFonts w:hint="eastAsia" w:ascii="楷体_GB2312" w:eastAsia="楷体_GB2312"/>
          <w:color w:val="auto"/>
          <w:sz w:val="24"/>
          <w:u w:val="single"/>
        </w:rPr>
        <w:t>定边县</w:t>
      </w:r>
      <w:r>
        <w:rPr>
          <w:rFonts w:hint="eastAsia" w:ascii="楷体_GB2312" w:eastAsia="楷体_GB2312"/>
          <w:color w:val="auto"/>
          <w:sz w:val="24"/>
          <w:u w:val="single"/>
          <w:lang w:eastAsia="zh-CN"/>
        </w:rPr>
        <w:t>实验中学</w:t>
      </w:r>
    </w:p>
    <w:tbl>
      <w:tblPr>
        <w:tblStyle w:val="11"/>
        <w:tblpPr w:leftFromText="180" w:rightFromText="180" w:vertAnchor="text" w:horzAnchor="page" w:tblpX="1687" w:tblpY="88"/>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490"/>
        <w:gridCol w:w="1260"/>
        <w:gridCol w:w="144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30"/>
                <w:szCs w:val="30"/>
                <w:vertAlign w:val="baseline"/>
                <w:lang w:eastAsia="zh-CN"/>
              </w:rPr>
            </w:pPr>
            <w:r>
              <w:rPr>
                <w:rFonts w:hint="eastAsia"/>
                <w:b/>
                <w:bCs/>
                <w:color w:val="auto"/>
                <w:sz w:val="30"/>
                <w:szCs w:val="30"/>
                <w:vertAlign w:val="baseline"/>
                <w:lang w:eastAsia="zh-CN"/>
              </w:rPr>
              <w:t>序号</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30"/>
                <w:szCs w:val="30"/>
                <w:vertAlign w:val="baseline"/>
                <w:lang w:eastAsia="zh-CN"/>
              </w:rPr>
            </w:pPr>
            <w:r>
              <w:rPr>
                <w:rFonts w:hint="eastAsia"/>
                <w:b/>
                <w:bCs/>
                <w:color w:val="auto"/>
                <w:sz w:val="30"/>
                <w:szCs w:val="30"/>
                <w:vertAlign w:val="baseline"/>
                <w:lang w:eastAsia="zh-CN"/>
              </w:rPr>
              <w:t>项</w:t>
            </w:r>
            <w:r>
              <w:rPr>
                <w:rFonts w:hint="eastAsia"/>
                <w:b/>
                <w:bCs/>
                <w:color w:val="auto"/>
                <w:sz w:val="30"/>
                <w:szCs w:val="30"/>
                <w:vertAlign w:val="baseline"/>
                <w:lang w:val="en-US" w:eastAsia="zh-CN"/>
              </w:rPr>
              <w:t xml:space="preserve">      </w:t>
            </w:r>
            <w:r>
              <w:rPr>
                <w:rFonts w:hint="eastAsia"/>
                <w:b/>
                <w:bCs/>
                <w:color w:val="auto"/>
                <w:sz w:val="30"/>
                <w:szCs w:val="30"/>
                <w:vertAlign w:val="baseline"/>
                <w:lang w:eastAsia="zh-CN"/>
              </w:rPr>
              <w:t>目</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30"/>
                <w:szCs w:val="30"/>
                <w:vertAlign w:val="baseline"/>
                <w:lang w:eastAsia="zh-CN"/>
              </w:rPr>
            </w:pPr>
            <w:r>
              <w:rPr>
                <w:rFonts w:hint="eastAsia"/>
                <w:b/>
                <w:bCs/>
                <w:color w:val="auto"/>
                <w:sz w:val="30"/>
                <w:szCs w:val="30"/>
                <w:vertAlign w:val="baseline"/>
                <w:lang w:eastAsia="zh-CN"/>
              </w:rPr>
              <w:t>原分值</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30"/>
                <w:szCs w:val="30"/>
                <w:vertAlign w:val="baseline"/>
                <w:lang w:eastAsia="zh-CN"/>
              </w:rPr>
            </w:pPr>
            <w:r>
              <w:rPr>
                <w:rFonts w:hint="eastAsia"/>
                <w:b/>
                <w:bCs/>
                <w:color w:val="auto"/>
                <w:sz w:val="30"/>
                <w:szCs w:val="30"/>
                <w:vertAlign w:val="baseline"/>
                <w:lang w:eastAsia="zh-CN"/>
              </w:rPr>
              <w:t>自评分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30"/>
                <w:szCs w:val="30"/>
                <w:vertAlign w:val="baseline"/>
                <w:lang w:eastAsia="zh-CN"/>
              </w:rPr>
            </w:pPr>
            <w:r>
              <w:rPr>
                <w:rFonts w:hint="eastAsia"/>
                <w:b/>
                <w:bCs/>
                <w:color w:val="auto"/>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1</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A1</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办学理念和创新发展规划</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100分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95.5分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2</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A2</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学校组织与管理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120分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115分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3</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A3</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教师队伍建设</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100分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94.8分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4</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A4</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课程与教学</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120分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115.3分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5</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A5</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教育科研</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100分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94.3分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6</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A6</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素质教育与学生发展</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120分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112.8分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7</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A7</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学校与社会</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100分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84.6分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bCs/>
                <w:color w:val="auto"/>
                <w:sz w:val="28"/>
                <w:szCs w:val="28"/>
                <w:vertAlign w:val="baseline"/>
                <w:lang w:val="en-US" w:eastAsia="zh-CN"/>
              </w:rPr>
            </w:pPr>
            <w:r>
              <w:rPr>
                <w:rFonts w:hint="eastAsia"/>
                <w:b/>
                <w:bCs/>
                <w:color w:val="auto"/>
                <w:sz w:val="28"/>
                <w:szCs w:val="28"/>
                <w:vertAlign w:val="baseline"/>
                <w:lang w:val="en-US" w:eastAsia="zh-CN"/>
              </w:rPr>
              <w:t>8</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A8</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校园文化</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60分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58.9分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8"/>
                <w:szCs w:val="28"/>
                <w:vertAlign w:val="baseline"/>
                <w:lang w:val="en-US" w:eastAsia="zh-CN"/>
              </w:rPr>
            </w:pPr>
            <w:r>
              <w:rPr>
                <w:rFonts w:hint="eastAsia"/>
                <w:b/>
                <w:bCs/>
                <w:color w:val="auto"/>
                <w:sz w:val="28"/>
                <w:szCs w:val="28"/>
                <w:vertAlign w:val="baseline"/>
                <w:lang w:val="en-US" w:eastAsia="zh-CN"/>
              </w:rPr>
              <w:t>9</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A9</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办学条件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150分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143.1分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color w:val="auto"/>
                <w:sz w:val="28"/>
                <w:szCs w:val="28"/>
                <w:vertAlign w:val="baseline"/>
                <w:lang w:val="en-US" w:eastAsia="zh-CN"/>
              </w:rPr>
            </w:pPr>
            <w:r>
              <w:rPr>
                <w:rFonts w:hint="eastAsia"/>
                <w:b/>
                <w:bCs/>
                <w:color w:val="auto"/>
                <w:sz w:val="28"/>
                <w:szCs w:val="28"/>
                <w:vertAlign w:val="baseline"/>
                <w:lang w:val="en-US" w:eastAsia="zh-CN"/>
              </w:rPr>
              <w:t>10</w:t>
            </w:r>
          </w:p>
        </w:tc>
        <w:tc>
          <w:tcPr>
            <w:tcW w:w="44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color w:val="auto"/>
                <w:sz w:val="28"/>
                <w:szCs w:val="28"/>
                <w:vertAlign w:val="baseline"/>
              </w:rPr>
            </w:pPr>
            <w:r>
              <w:rPr>
                <w:rFonts w:hint="eastAsia" w:asciiTheme="majorEastAsia" w:hAnsiTheme="majorEastAsia" w:eastAsiaTheme="majorEastAsia" w:cstheme="majorEastAsia"/>
                <w:color w:val="auto"/>
                <w:sz w:val="28"/>
                <w:szCs w:val="28"/>
              </w:rPr>
              <w:t>A10</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auto"/>
                <w:sz w:val="28"/>
                <w:szCs w:val="28"/>
              </w:rPr>
              <w:t>特色项目</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30分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23分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53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color w:val="auto"/>
                <w:sz w:val="28"/>
                <w:szCs w:val="28"/>
                <w:vertAlign w:val="baseline"/>
              </w:rPr>
            </w:pPr>
            <w:r>
              <w:rPr>
                <w:rFonts w:hint="eastAsia"/>
                <w:b/>
                <w:bCs/>
                <w:color w:val="auto"/>
                <w:sz w:val="28"/>
                <w:szCs w:val="28"/>
                <w:vertAlign w:val="baseline"/>
                <w:lang w:val="en-US" w:eastAsia="zh-CN"/>
              </w:rPr>
              <w:t>合计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vertAlign w:val="baseline"/>
                <w:lang w:val="en-US" w:eastAsia="zh-CN"/>
              </w:rPr>
            </w:pPr>
            <w:r>
              <w:rPr>
                <w:rFonts w:hint="eastAsia"/>
                <w:color w:val="auto"/>
                <w:sz w:val="28"/>
                <w:szCs w:val="28"/>
                <w:vertAlign w:val="baseline"/>
                <w:lang w:val="en-US" w:eastAsia="zh-CN"/>
              </w:rPr>
              <w:t>1000分</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color w:val="auto"/>
                <w:sz w:val="28"/>
                <w:szCs w:val="28"/>
                <w:vertAlign w:val="baseline"/>
                <w:lang w:val="en-US" w:eastAsia="zh-CN"/>
              </w:rPr>
            </w:pPr>
            <w:r>
              <w:rPr>
                <w:rFonts w:hint="eastAsia"/>
                <w:color w:val="auto"/>
                <w:sz w:val="28"/>
                <w:szCs w:val="28"/>
                <w:vertAlign w:val="baseline"/>
                <w:lang w:val="en-US" w:eastAsia="zh-CN"/>
              </w:rPr>
              <w:t>937.3分</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vertAlign w:val="baseline"/>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auto"/>
        </w:rPr>
        <w:sectPr>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有 关 情 况 统 计 表</w:t>
      </w:r>
    </w:p>
    <w:p>
      <w:pPr>
        <w:spacing w:line="300" w:lineRule="auto"/>
        <w:jc w:val="center"/>
        <w:rPr>
          <w:rFonts w:hint="eastAsia" w:eastAsia="楷体_GB2312"/>
          <w:b/>
          <w:color w:val="auto"/>
          <w:sz w:val="32"/>
          <w:szCs w:val="32"/>
        </w:rPr>
      </w:pPr>
      <w:r>
        <w:rPr>
          <w:rFonts w:hint="eastAsia" w:eastAsia="楷体_GB2312"/>
          <w:b/>
          <w:color w:val="auto"/>
          <w:sz w:val="32"/>
          <w:szCs w:val="32"/>
        </w:rPr>
        <w:t>近三</w:t>
      </w:r>
      <w:r>
        <w:rPr>
          <w:rFonts w:eastAsia="楷体_GB2312"/>
          <w:b/>
          <w:color w:val="auto"/>
          <w:sz w:val="32"/>
          <w:szCs w:val="32"/>
        </w:rPr>
        <w:t>年学校规模轨制情况表</w:t>
      </w:r>
      <w:r>
        <w:rPr>
          <w:rFonts w:hint="eastAsia" w:eastAsia="楷体_GB2312"/>
          <w:b/>
          <w:color w:val="auto"/>
          <w:sz w:val="32"/>
          <w:szCs w:val="32"/>
        </w:rPr>
        <w:t>（表一）</w:t>
      </w:r>
    </w:p>
    <w:p>
      <w:pPr>
        <w:spacing w:line="300" w:lineRule="auto"/>
        <w:jc w:val="both"/>
        <w:rPr>
          <w:rFonts w:hint="eastAsia" w:ascii="楷体_GB2312" w:eastAsia="楷体_GB2312"/>
          <w:color w:val="auto"/>
          <w:sz w:val="24"/>
        </w:rPr>
      </w:pPr>
      <w:r>
        <w:rPr>
          <w:rFonts w:hint="eastAsia"/>
          <w:color w:val="auto"/>
          <w:sz w:val="24"/>
          <w:lang w:val="en-US" w:eastAsia="zh-CN"/>
        </w:rPr>
        <w:t xml:space="preserve">   </w:t>
      </w:r>
      <w:r>
        <w:rPr>
          <w:rFonts w:hint="eastAsia"/>
          <w:color w:val="auto"/>
          <w:sz w:val="24"/>
        </w:rPr>
        <w:t xml:space="preserve">学校（盖章） </w:t>
      </w:r>
      <w:r>
        <w:rPr>
          <w:rFonts w:hint="eastAsia"/>
          <w:color w:val="auto"/>
          <w:sz w:val="24"/>
          <w:u w:val="single"/>
        </w:rPr>
        <w:t xml:space="preserve">   </w:t>
      </w:r>
      <w:r>
        <w:rPr>
          <w:rFonts w:hint="eastAsia" w:ascii="楷体_GB2312" w:eastAsia="楷体_GB2312"/>
          <w:color w:val="auto"/>
          <w:sz w:val="24"/>
          <w:u w:val="single"/>
        </w:rPr>
        <w:t>定边县</w:t>
      </w:r>
      <w:r>
        <w:rPr>
          <w:rFonts w:hint="eastAsia" w:ascii="楷体_GB2312" w:eastAsia="楷体_GB2312"/>
          <w:color w:val="auto"/>
          <w:sz w:val="24"/>
          <w:u w:val="single"/>
          <w:lang w:eastAsia="zh-CN"/>
        </w:rPr>
        <w:t>实验中学</w:t>
      </w:r>
    </w:p>
    <w:tbl>
      <w:tblPr>
        <w:tblStyle w:val="1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305"/>
        <w:gridCol w:w="1241"/>
        <w:gridCol w:w="1417"/>
        <w:gridCol w:w="1417"/>
        <w:gridCol w:w="1241"/>
        <w:gridCol w:w="1240"/>
        <w:gridCol w:w="1241"/>
        <w:gridCol w:w="141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708" w:type="dxa"/>
            <w:vMerge w:val="restart"/>
            <w:vAlign w:val="center"/>
          </w:tcPr>
          <w:p>
            <w:pPr>
              <w:jc w:val="center"/>
              <w:rPr>
                <w:rFonts w:hint="eastAsia" w:eastAsiaTheme="minorEastAsia"/>
                <w:color w:val="auto"/>
                <w:sz w:val="24"/>
                <w:lang w:eastAsia="zh-CN"/>
              </w:rPr>
            </w:pPr>
            <w:r>
              <w:rPr>
                <w:rFonts w:hint="eastAsia"/>
                <w:color w:val="auto"/>
                <w:sz w:val="24"/>
                <w:lang w:eastAsia="zh-CN"/>
              </w:rPr>
              <w:t>年度</w:t>
            </w:r>
          </w:p>
        </w:tc>
        <w:tc>
          <w:tcPr>
            <w:tcW w:w="3963" w:type="dxa"/>
            <w:gridSpan w:val="3"/>
            <w:vAlign w:val="center"/>
          </w:tcPr>
          <w:p>
            <w:pPr>
              <w:jc w:val="center"/>
              <w:rPr>
                <w:rFonts w:hint="eastAsia"/>
                <w:color w:val="auto"/>
                <w:sz w:val="24"/>
              </w:rPr>
            </w:pPr>
            <w:r>
              <w:rPr>
                <w:rFonts w:hint="eastAsia"/>
                <w:color w:val="auto"/>
                <w:sz w:val="24"/>
              </w:rPr>
              <w:t>学生数</w:t>
            </w:r>
          </w:p>
        </w:tc>
        <w:tc>
          <w:tcPr>
            <w:tcW w:w="3898" w:type="dxa"/>
            <w:gridSpan w:val="3"/>
            <w:vAlign w:val="center"/>
          </w:tcPr>
          <w:p>
            <w:pPr>
              <w:jc w:val="center"/>
              <w:rPr>
                <w:rFonts w:hint="eastAsia"/>
                <w:color w:val="auto"/>
                <w:sz w:val="24"/>
              </w:rPr>
            </w:pPr>
            <w:r>
              <w:rPr>
                <w:rFonts w:hint="eastAsia"/>
                <w:color w:val="auto"/>
                <w:sz w:val="24"/>
              </w:rPr>
              <w:t>编班数</w:t>
            </w:r>
          </w:p>
        </w:tc>
        <w:tc>
          <w:tcPr>
            <w:tcW w:w="4431" w:type="dxa"/>
            <w:gridSpan w:val="3"/>
            <w:vAlign w:val="center"/>
          </w:tcPr>
          <w:p>
            <w:pPr>
              <w:jc w:val="center"/>
              <w:rPr>
                <w:rFonts w:hint="eastAsia"/>
                <w:color w:val="auto"/>
                <w:sz w:val="24"/>
              </w:rPr>
            </w:pPr>
            <w:r>
              <w:rPr>
                <w:rFonts w:hint="eastAsia"/>
                <w:color w:val="auto"/>
                <w:sz w:val="24"/>
              </w:rPr>
              <w:t>60人以上的班级数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708" w:type="dxa"/>
            <w:vMerge w:val="continue"/>
            <w:vAlign w:val="center"/>
          </w:tcPr>
          <w:p>
            <w:pPr>
              <w:jc w:val="center"/>
              <w:rPr>
                <w:rFonts w:hint="eastAsia"/>
                <w:color w:val="auto"/>
                <w:sz w:val="24"/>
              </w:rPr>
            </w:pPr>
          </w:p>
        </w:tc>
        <w:tc>
          <w:tcPr>
            <w:tcW w:w="1305" w:type="dxa"/>
            <w:vAlign w:val="center"/>
          </w:tcPr>
          <w:p>
            <w:pPr>
              <w:jc w:val="center"/>
              <w:rPr>
                <w:rFonts w:hint="eastAsia"/>
                <w:color w:val="auto"/>
                <w:sz w:val="24"/>
              </w:rPr>
            </w:pPr>
            <w:r>
              <w:rPr>
                <w:rFonts w:hint="eastAsia"/>
                <w:color w:val="auto"/>
                <w:sz w:val="24"/>
              </w:rPr>
              <w:t>高一</w:t>
            </w:r>
          </w:p>
        </w:tc>
        <w:tc>
          <w:tcPr>
            <w:tcW w:w="1241" w:type="dxa"/>
            <w:vAlign w:val="center"/>
          </w:tcPr>
          <w:p>
            <w:pPr>
              <w:jc w:val="center"/>
              <w:rPr>
                <w:rFonts w:hint="eastAsia"/>
                <w:color w:val="auto"/>
                <w:sz w:val="24"/>
              </w:rPr>
            </w:pPr>
            <w:r>
              <w:rPr>
                <w:rFonts w:hint="eastAsia"/>
                <w:color w:val="auto"/>
                <w:sz w:val="24"/>
              </w:rPr>
              <w:t>高二</w:t>
            </w:r>
          </w:p>
        </w:tc>
        <w:tc>
          <w:tcPr>
            <w:tcW w:w="1417" w:type="dxa"/>
            <w:vAlign w:val="center"/>
          </w:tcPr>
          <w:p>
            <w:pPr>
              <w:jc w:val="center"/>
              <w:rPr>
                <w:rFonts w:hint="eastAsia"/>
                <w:color w:val="auto"/>
                <w:sz w:val="24"/>
              </w:rPr>
            </w:pPr>
            <w:r>
              <w:rPr>
                <w:rFonts w:hint="eastAsia"/>
                <w:color w:val="auto"/>
                <w:sz w:val="24"/>
              </w:rPr>
              <w:t>高三</w:t>
            </w:r>
          </w:p>
        </w:tc>
        <w:tc>
          <w:tcPr>
            <w:tcW w:w="1417" w:type="dxa"/>
            <w:vAlign w:val="center"/>
          </w:tcPr>
          <w:p>
            <w:pPr>
              <w:jc w:val="center"/>
              <w:rPr>
                <w:rFonts w:hint="eastAsia"/>
                <w:color w:val="auto"/>
                <w:sz w:val="24"/>
              </w:rPr>
            </w:pPr>
            <w:r>
              <w:rPr>
                <w:rFonts w:hint="eastAsia"/>
                <w:color w:val="auto"/>
                <w:sz w:val="24"/>
              </w:rPr>
              <w:t>高一</w:t>
            </w:r>
          </w:p>
        </w:tc>
        <w:tc>
          <w:tcPr>
            <w:tcW w:w="1241" w:type="dxa"/>
            <w:vAlign w:val="center"/>
          </w:tcPr>
          <w:p>
            <w:pPr>
              <w:jc w:val="center"/>
              <w:rPr>
                <w:rFonts w:hint="eastAsia"/>
                <w:color w:val="auto"/>
                <w:sz w:val="24"/>
              </w:rPr>
            </w:pPr>
            <w:r>
              <w:rPr>
                <w:rFonts w:hint="eastAsia"/>
                <w:color w:val="auto"/>
                <w:sz w:val="24"/>
              </w:rPr>
              <w:t>高二</w:t>
            </w:r>
          </w:p>
        </w:tc>
        <w:tc>
          <w:tcPr>
            <w:tcW w:w="1240" w:type="dxa"/>
            <w:vAlign w:val="center"/>
          </w:tcPr>
          <w:p>
            <w:pPr>
              <w:jc w:val="center"/>
              <w:rPr>
                <w:rFonts w:hint="eastAsia"/>
                <w:color w:val="auto"/>
                <w:sz w:val="24"/>
              </w:rPr>
            </w:pPr>
            <w:r>
              <w:rPr>
                <w:rFonts w:hint="eastAsia"/>
                <w:color w:val="auto"/>
                <w:sz w:val="24"/>
              </w:rPr>
              <w:t>高三</w:t>
            </w:r>
          </w:p>
        </w:tc>
        <w:tc>
          <w:tcPr>
            <w:tcW w:w="1241" w:type="dxa"/>
            <w:vAlign w:val="center"/>
          </w:tcPr>
          <w:p>
            <w:pPr>
              <w:jc w:val="center"/>
              <w:rPr>
                <w:rFonts w:hint="eastAsia"/>
                <w:color w:val="auto"/>
                <w:sz w:val="24"/>
              </w:rPr>
            </w:pPr>
            <w:r>
              <w:rPr>
                <w:rFonts w:hint="eastAsia"/>
                <w:color w:val="auto"/>
                <w:sz w:val="24"/>
              </w:rPr>
              <w:t>高一</w:t>
            </w:r>
          </w:p>
        </w:tc>
        <w:tc>
          <w:tcPr>
            <w:tcW w:w="1416" w:type="dxa"/>
            <w:vAlign w:val="center"/>
          </w:tcPr>
          <w:p>
            <w:pPr>
              <w:jc w:val="center"/>
              <w:rPr>
                <w:rFonts w:hint="eastAsia"/>
                <w:color w:val="auto"/>
                <w:sz w:val="24"/>
              </w:rPr>
            </w:pPr>
            <w:r>
              <w:rPr>
                <w:rFonts w:hint="eastAsia"/>
                <w:color w:val="auto"/>
                <w:sz w:val="24"/>
              </w:rPr>
              <w:t>高二</w:t>
            </w:r>
          </w:p>
        </w:tc>
        <w:tc>
          <w:tcPr>
            <w:tcW w:w="1774" w:type="dxa"/>
            <w:vAlign w:val="center"/>
          </w:tcPr>
          <w:p>
            <w:pPr>
              <w:jc w:val="center"/>
              <w:rPr>
                <w:rFonts w:hint="eastAsia"/>
                <w:color w:val="auto"/>
                <w:sz w:val="24"/>
              </w:rPr>
            </w:pPr>
            <w:r>
              <w:rPr>
                <w:rFonts w:hint="eastAsia"/>
                <w:color w:val="auto"/>
                <w:sz w:val="24"/>
              </w:rPr>
              <w:t>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708" w:type="dxa"/>
            <w:vAlign w:val="center"/>
          </w:tcPr>
          <w:p>
            <w:pPr>
              <w:jc w:val="center"/>
              <w:rPr>
                <w:rFonts w:hint="eastAsia" w:eastAsiaTheme="minorEastAsia"/>
                <w:color w:val="auto"/>
                <w:sz w:val="24"/>
                <w:lang w:val="en-US" w:eastAsia="zh-CN"/>
              </w:rPr>
            </w:pPr>
            <w:r>
              <w:rPr>
                <w:rFonts w:hint="eastAsia"/>
                <w:color w:val="auto"/>
                <w:sz w:val="24"/>
                <w:lang w:val="en-US" w:eastAsia="zh-CN"/>
              </w:rPr>
              <w:t>2015</w:t>
            </w:r>
          </w:p>
        </w:tc>
        <w:tc>
          <w:tcPr>
            <w:tcW w:w="1305"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971人</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775人</w:t>
            </w:r>
          </w:p>
        </w:tc>
        <w:tc>
          <w:tcPr>
            <w:tcW w:w="1417"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1097人</w:t>
            </w:r>
          </w:p>
        </w:tc>
        <w:tc>
          <w:tcPr>
            <w:tcW w:w="1417"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16个</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17个</w:t>
            </w:r>
          </w:p>
        </w:tc>
        <w:tc>
          <w:tcPr>
            <w:tcW w:w="1240"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18个</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416"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774"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708" w:type="dxa"/>
            <w:vAlign w:val="center"/>
          </w:tcPr>
          <w:p>
            <w:pPr>
              <w:jc w:val="center"/>
              <w:rPr>
                <w:rFonts w:hint="eastAsia" w:eastAsiaTheme="minorEastAsia"/>
                <w:color w:val="auto"/>
                <w:sz w:val="24"/>
                <w:lang w:val="en-US" w:eastAsia="zh-CN"/>
              </w:rPr>
            </w:pPr>
            <w:r>
              <w:rPr>
                <w:rFonts w:hint="eastAsia"/>
                <w:color w:val="auto"/>
                <w:sz w:val="24"/>
                <w:lang w:val="en-US" w:eastAsia="zh-CN"/>
              </w:rPr>
              <w:t>2016</w:t>
            </w:r>
          </w:p>
        </w:tc>
        <w:tc>
          <w:tcPr>
            <w:tcW w:w="1305"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1014人</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974人</w:t>
            </w:r>
          </w:p>
        </w:tc>
        <w:tc>
          <w:tcPr>
            <w:tcW w:w="1417"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832人</w:t>
            </w:r>
          </w:p>
        </w:tc>
        <w:tc>
          <w:tcPr>
            <w:tcW w:w="1417"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17个</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17个</w:t>
            </w:r>
          </w:p>
        </w:tc>
        <w:tc>
          <w:tcPr>
            <w:tcW w:w="1240"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17个</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416"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774"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708" w:type="dxa"/>
            <w:vAlign w:val="center"/>
          </w:tcPr>
          <w:p>
            <w:pPr>
              <w:jc w:val="center"/>
              <w:rPr>
                <w:rFonts w:hint="eastAsia" w:eastAsiaTheme="minorEastAsia"/>
                <w:color w:val="auto"/>
                <w:sz w:val="24"/>
                <w:lang w:val="en-US" w:eastAsia="zh-CN"/>
              </w:rPr>
            </w:pPr>
            <w:r>
              <w:rPr>
                <w:rFonts w:hint="eastAsia"/>
                <w:color w:val="auto"/>
                <w:sz w:val="24"/>
                <w:lang w:val="en-US" w:eastAsia="zh-CN"/>
              </w:rPr>
              <w:t>2017</w:t>
            </w:r>
          </w:p>
        </w:tc>
        <w:tc>
          <w:tcPr>
            <w:tcW w:w="1305"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797人</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903人</w:t>
            </w:r>
          </w:p>
        </w:tc>
        <w:tc>
          <w:tcPr>
            <w:tcW w:w="1417"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960人</w:t>
            </w:r>
          </w:p>
        </w:tc>
        <w:tc>
          <w:tcPr>
            <w:tcW w:w="1417"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16个</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16个</w:t>
            </w:r>
          </w:p>
        </w:tc>
        <w:tc>
          <w:tcPr>
            <w:tcW w:w="1240"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17个</w:t>
            </w:r>
          </w:p>
        </w:tc>
        <w:tc>
          <w:tcPr>
            <w:tcW w:w="1241"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416"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774" w:type="dxa"/>
            <w:vAlign w:val="center"/>
          </w:tcPr>
          <w:p>
            <w:pPr>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5" w:hRule="atLeast"/>
        </w:trPr>
        <w:tc>
          <w:tcPr>
            <w:tcW w:w="1708" w:type="dxa"/>
            <w:vAlign w:val="center"/>
          </w:tcPr>
          <w:p>
            <w:pPr>
              <w:jc w:val="center"/>
              <w:rPr>
                <w:rFonts w:hint="eastAsia"/>
                <w:color w:val="auto"/>
                <w:sz w:val="24"/>
              </w:rPr>
            </w:pPr>
          </w:p>
          <w:p>
            <w:pPr>
              <w:jc w:val="center"/>
              <w:rPr>
                <w:rFonts w:hint="eastAsia"/>
                <w:color w:val="auto"/>
                <w:sz w:val="24"/>
              </w:rPr>
            </w:pPr>
            <w:r>
              <w:rPr>
                <w:rFonts w:hint="eastAsia"/>
                <w:color w:val="auto"/>
                <w:sz w:val="24"/>
              </w:rPr>
              <w:t>需</w:t>
            </w:r>
          </w:p>
          <w:p>
            <w:pPr>
              <w:jc w:val="center"/>
              <w:rPr>
                <w:rFonts w:hint="eastAsia"/>
                <w:color w:val="auto"/>
                <w:sz w:val="24"/>
              </w:rPr>
            </w:pPr>
            <w:r>
              <w:rPr>
                <w:rFonts w:hint="eastAsia"/>
                <w:color w:val="auto"/>
                <w:sz w:val="24"/>
              </w:rPr>
              <w:t>要</w:t>
            </w:r>
          </w:p>
          <w:p>
            <w:pPr>
              <w:jc w:val="center"/>
              <w:rPr>
                <w:rFonts w:hint="eastAsia"/>
                <w:color w:val="auto"/>
                <w:sz w:val="24"/>
              </w:rPr>
            </w:pPr>
            <w:r>
              <w:rPr>
                <w:rFonts w:hint="eastAsia"/>
                <w:color w:val="auto"/>
                <w:sz w:val="24"/>
              </w:rPr>
              <w:t>说</w:t>
            </w:r>
          </w:p>
          <w:p>
            <w:pPr>
              <w:jc w:val="center"/>
              <w:rPr>
                <w:rFonts w:hint="eastAsia"/>
                <w:color w:val="auto"/>
                <w:sz w:val="24"/>
              </w:rPr>
            </w:pPr>
            <w:r>
              <w:rPr>
                <w:rFonts w:hint="eastAsia"/>
                <w:color w:val="auto"/>
                <w:sz w:val="24"/>
              </w:rPr>
              <w:t>明</w:t>
            </w:r>
          </w:p>
          <w:p>
            <w:pPr>
              <w:jc w:val="center"/>
              <w:rPr>
                <w:rFonts w:hint="eastAsia"/>
                <w:color w:val="auto"/>
                <w:sz w:val="24"/>
              </w:rPr>
            </w:pPr>
            <w:r>
              <w:rPr>
                <w:rFonts w:hint="eastAsia"/>
                <w:color w:val="auto"/>
                <w:sz w:val="24"/>
              </w:rPr>
              <w:t>的</w:t>
            </w:r>
          </w:p>
          <w:p>
            <w:pPr>
              <w:jc w:val="center"/>
              <w:rPr>
                <w:rFonts w:hint="eastAsia"/>
                <w:color w:val="auto"/>
                <w:sz w:val="24"/>
              </w:rPr>
            </w:pPr>
            <w:r>
              <w:rPr>
                <w:rFonts w:hint="eastAsia"/>
                <w:color w:val="auto"/>
                <w:sz w:val="24"/>
              </w:rPr>
              <w:t>情</w:t>
            </w:r>
          </w:p>
          <w:p>
            <w:pPr>
              <w:jc w:val="center"/>
              <w:rPr>
                <w:rFonts w:hint="eastAsia"/>
                <w:color w:val="auto"/>
                <w:sz w:val="24"/>
              </w:rPr>
            </w:pPr>
            <w:r>
              <w:rPr>
                <w:rFonts w:hint="eastAsia"/>
                <w:color w:val="auto"/>
                <w:sz w:val="24"/>
              </w:rPr>
              <w:t>况</w:t>
            </w:r>
          </w:p>
          <w:p>
            <w:pPr>
              <w:jc w:val="center"/>
              <w:rPr>
                <w:rFonts w:hint="eastAsia"/>
                <w:color w:val="auto"/>
                <w:sz w:val="24"/>
              </w:rPr>
            </w:pPr>
          </w:p>
        </w:tc>
        <w:tc>
          <w:tcPr>
            <w:tcW w:w="12292" w:type="dxa"/>
            <w:gridSpan w:val="9"/>
            <w:vAlign w:val="center"/>
          </w:tcPr>
          <w:p>
            <w:pPr>
              <w:jc w:val="center"/>
              <w:rPr>
                <w:rFonts w:hint="eastAsia" w:ascii="楷体_GB2312" w:eastAsia="楷体_GB2312"/>
                <w:color w:val="auto"/>
                <w:sz w:val="24"/>
              </w:rPr>
            </w:pPr>
            <w:r>
              <w:rPr>
                <w:rFonts w:hint="eastAsia"/>
                <w:color w:val="auto"/>
                <w:sz w:val="24"/>
              </w:rPr>
              <w:t>榆林市教育局规定普通高中每班标准人数为</w:t>
            </w:r>
            <w:r>
              <w:rPr>
                <w:rFonts w:hint="eastAsia"/>
                <w:color w:val="auto"/>
                <w:sz w:val="24"/>
                <w:lang w:val="en-US" w:eastAsia="zh-CN"/>
              </w:rPr>
              <w:t>50</w:t>
            </w:r>
            <w:r>
              <w:rPr>
                <w:rFonts w:hint="eastAsia"/>
                <w:color w:val="auto"/>
                <w:sz w:val="24"/>
              </w:rPr>
              <w:t>人。</w:t>
            </w:r>
          </w:p>
        </w:tc>
      </w:tr>
    </w:tbl>
    <w:p>
      <w:pPr>
        <w:spacing w:line="360" w:lineRule="auto"/>
        <w:jc w:val="center"/>
        <w:rPr>
          <w:rFonts w:hint="eastAsia" w:eastAsia="楷体_GB2312"/>
          <w:b/>
          <w:color w:val="auto"/>
          <w:sz w:val="32"/>
          <w:szCs w:val="32"/>
        </w:rPr>
      </w:pP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近三年学校教师发表论文统计表（表二）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楷体_GB2312"/>
          <w:b/>
          <w:color w:val="auto"/>
          <w:sz w:val="32"/>
          <w:szCs w:val="32"/>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rPr>
        <w:t xml:space="preserve"> 定边县</w:t>
      </w:r>
      <w:r>
        <w:rPr>
          <w:rFonts w:hint="eastAsia" w:ascii="楷体_GB2312" w:eastAsia="楷体_GB2312"/>
          <w:color w:val="auto"/>
          <w:sz w:val="24"/>
          <w:u w:val="single"/>
          <w:lang w:eastAsia="zh-CN"/>
        </w:rPr>
        <w:t>实验中学</w:t>
      </w:r>
    </w:p>
    <w:tbl>
      <w:tblPr>
        <w:tblStyle w:val="10"/>
        <w:tblpPr w:leftFromText="180" w:rightFromText="180" w:vertAnchor="text" w:horzAnchor="page" w:tblpX="1227" w:tblpY="456"/>
        <w:tblOverlap w:val="never"/>
        <w:tblW w:w="14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055"/>
        <w:gridCol w:w="880"/>
        <w:gridCol w:w="515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教师姓名</w:t>
            </w:r>
          </w:p>
        </w:tc>
        <w:tc>
          <w:tcPr>
            <w:tcW w:w="50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论文（论著）题目</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字数</w:t>
            </w:r>
          </w:p>
        </w:tc>
        <w:tc>
          <w:tcPr>
            <w:tcW w:w="515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时间、报刊名称（出版社）</w:t>
            </w:r>
          </w:p>
        </w:tc>
        <w:tc>
          <w:tcPr>
            <w:tcW w:w="180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转载或评价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贺</w:t>
            </w:r>
            <w:r>
              <w:rPr>
                <w:rFonts w:hint="eastAsia" w:asciiTheme="minorEastAsia" w:hAnsiTheme="minorEastAsia" w:cstheme="minorEastAsia"/>
                <w:i w:val="0"/>
                <w:color w:val="auto"/>
                <w:kern w:val="0"/>
                <w:sz w:val="24"/>
                <w:szCs w:val="24"/>
                <w:u w:val="none"/>
                <w:lang w:val="en-US" w:eastAsia="zh-CN" w:bidi="ar"/>
              </w:rPr>
              <w:t xml:space="preserve">  </w:t>
            </w:r>
            <w:r>
              <w:rPr>
                <w:rFonts w:hint="eastAsia" w:asciiTheme="minorEastAsia" w:hAnsiTheme="minorEastAsia" w:eastAsiaTheme="minorEastAsia" w:cstheme="minorEastAsia"/>
                <w:i w:val="0"/>
                <w:color w:val="auto"/>
                <w:kern w:val="0"/>
                <w:sz w:val="24"/>
                <w:szCs w:val="24"/>
                <w:u w:val="none"/>
                <w:lang w:val="en-US" w:eastAsia="zh-CN" w:bidi="ar"/>
              </w:rPr>
              <w:t>云</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构建高中物理课堂高效教学的探讨</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2015.3《新课程》学术教育编辑部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曹</w:t>
            </w:r>
            <w:r>
              <w:rPr>
                <w:rFonts w:hint="eastAsia" w:asciiTheme="minorEastAsia" w:hAnsiTheme="minorEastAsia" w:cstheme="minorEastAsia"/>
                <w:i w:val="0"/>
                <w:color w:val="auto"/>
                <w:kern w:val="0"/>
                <w:sz w:val="24"/>
                <w:szCs w:val="24"/>
                <w:u w:val="none"/>
                <w:lang w:val="en-US" w:eastAsia="zh-CN" w:bidi="ar"/>
              </w:rPr>
              <w:t xml:space="preserve">  </w:t>
            </w:r>
            <w:r>
              <w:rPr>
                <w:rFonts w:hint="eastAsia" w:asciiTheme="minorEastAsia" w:hAnsiTheme="minorEastAsia" w:eastAsiaTheme="minorEastAsia" w:cstheme="minorEastAsia"/>
                <w:i w:val="0"/>
                <w:color w:val="auto"/>
                <w:kern w:val="0"/>
                <w:sz w:val="24"/>
                <w:szCs w:val="24"/>
                <w:u w:val="none"/>
                <w:lang w:val="en-US" w:eastAsia="zh-CN" w:bidi="ar"/>
              </w:rPr>
              <w:t>丽</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新课改模式下的地理导学案的备写</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2015.5中国教育科学研究院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张亚宁</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我校历史教学中导学案的使用</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1350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2015.4中国教育学会基础教育评价专业委员会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白旭东</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高三生物复习中提升教师解题的做法</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2015.3北京中外软信息技术研究院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省级一等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王彦红</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浅谈高考物理一轮复习策略</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2015.3中国基础教育研究所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雷慧荣</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浅谈高考物理一轮复习策略</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2015.3中国基础教育研究所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胡国艳</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浅谈高效课堂下的导学案</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2015.5《新教育时代》杂志社</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省级一等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杨军红</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如何提高学生学习物理的兴趣</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2015.4中国教育学会基础教育评价专业委员会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曾贤东</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如何提高职业中学数学教学的实效性</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2015.3中国基础教育研究所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李艳丽</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探讨鲁科版化学1中的</w:t>
            </w:r>
            <w:r>
              <w:rPr>
                <w:rStyle w:val="12"/>
                <w:rFonts w:hint="eastAsia" w:asciiTheme="minorEastAsia" w:hAnsiTheme="minorEastAsia" w:eastAsiaTheme="minorEastAsia" w:cstheme="minorEastAsia"/>
                <w:color w:val="auto"/>
                <w:sz w:val="24"/>
                <w:szCs w:val="24"/>
                <w:lang w:val="en-US" w:eastAsia="zh-CN" w:bidi="ar"/>
              </w:rPr>
              <w:t>SO42</w:t>
            </w:r>
            <w:r>
              <w:rPr>
                <w:rStyle w:val="13"/>
                <w:rFonts w:hint="eastAsia" w:asciiTheme="minorEastAsia" w:hAnsiTheme="minorEastAsia" w:eastAsiaTheme="minorEastAsia" w:cstheme="minorEastAsia"/>
                <w:color w:val="auto"/>
                <w:sz w:val="24"/>
                <w:szCs w:val="24"/>
                <w:lang w:val="en-US" w:eastAsia="zh-CN" w:bidi="ar"/>
              </w:rPr>
              <w:t>—检验方法</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教师姓名</w:t>
            </w:r>
          </w:p>
        </w:tc>
        <w:tc>
          <w:tcPr>
            <w:tcW w:w="50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论文（论著）题目</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字数</w:t>
            </w:r>
          </w:p>
        </w:tc>
        <w:tc>
          <w:tcPr>
            <w:tcW w:w="515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时间、报刊名称（出版社）</w:t>
            </w:r>
          </w:p>
        </w:tc>
        <w:tc>
          <w:tcPr>
            <w:tcW w:w="180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转载或评价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梁一鸣</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浅谈高中政治课主体性教学的策略</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2015.6中国教育学会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王亚兰</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教无定法 务求实效——对插花式教学的观察与思考</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1390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韩彦</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提高高二理科生的数学运算能力措施的研究</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2015.6中国教育学会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陈睿</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高中物理学困生心里现状与教学策略的研究</w:t>
            </w:r>
          </w:p>
        </w:tc>
        <w:tc>
          <w:tcPr>
            <w:tcW w:w="88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2015.4中国教育工作研究会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国家二等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惠鹏</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职业学校学生违法的分析及解决方法</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2015.6中国教育科学研究院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曾贤东</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浅谈职业中学学生学习数学的兴趣培养</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2015.6中国教育学会基础教育评价专业委员会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于菊宁</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主题班会的实致性的研究</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1350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2015.4中国教育学会基础教育评价专业委员会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梁向宁</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关于高中数学课堂提问有效性的体会</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2015.3中国基础教育研究所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梁向宁</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浅谈高中生偏科原因及转化策略</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杨锋</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浅谈中学体育教学中的安全问题</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2015.3中国基础教育研究所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王娟</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高效课堂之我见</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赵晓丽</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打造高中政治高效课堂的几点思考</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2015.4中国教育学会基础教育评价专业委员会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惠宁</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试析高三思想政治第一轮复习如何运用好教材</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2015.5江西《都市家教》杂志社</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省级一等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教师姓名</w:t>
            </w:r>
          </w:p>
        </w:tc>
        <w:tc>
          <w:tcPr>
            <w:tcW w:w="50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论文（论著）题目</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字数</w:t>
            </w:r>
          </w:p>
        </w:tc>
        <w:tc>
          <w:tcPr>
            <w:tcW w:w="515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时间、报刊名称（出版社）</w:t>
            </w:r>
          </w:p>
        </w:tc>
        <w:tc>
          <w:tcPr>
            <w:tcW w:w="180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转载或评价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苏艳红</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浅谈数学课堂质疑</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2015.3中国基础教育研究所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周晓望</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还课堂一片生机</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2015.5《新课程》学术教育编辑部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省级二等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王晓波</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浅谈职业教育质量的提升策略</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1390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任红霞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浅谈高中英语学习中的性别差异</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1600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胡林</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二次函数在高中数学中的应用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孙彩霞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《高中英语语法教学的研究与思考》</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2014.11英语周报</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刘雪瑞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《计算机应用现状及其在教育教学中的作用》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2014.12教育学文摘</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高东娥</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《网络教育与传统教育的互补》</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1350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2015.1教育学文摘</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王林飞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《怎样营造和谐的班级管理》</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2016.03中国教育科学研究院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任慧、王晓敏</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中学生人格发展与积极人格培养---以定边职教中学为例</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2016.03中国教育科学研究院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王东进</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如何点燃语文课堂教学的明灯</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2015.1考试指南报社</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李华</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新课改下，班级建设的几点做法</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2015.1考试指南报社</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白亚峰</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浅谈高中物理教学</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2015.11中国教育科学研究院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教师姓名</w:t>
            </w:r>
          </w:p>
        </w:tc>
        <w:tc>
          <w:tcPr>
            <w:tcW w:w="50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论文（论著）题目</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字数</w:t>
            </w:r>
          </w:p>
        </w:tc>
        <w:tc>
          <w:tcPr>
            <w:tcW w:w="515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时间、报刊名称（出版社）</w:t>
            </w:r>
          </w:p>
        </w:tc>
        <w:tc>
          <w:tcPr>
            <w:tcW w:w="180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转载或评价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施彩玲</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高中生物教学有效性的策略</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2015.12中国教育学会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高东娥</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微课在</w:t>
            </w:r>
            <w:r>
              <w:rPr>
                <w:rStyle w:val="14"/>
                <w:rFonts w:hint="eastAsia" w:asciiTheme="minorEastAsia" w:hAnsiTheme="minorEastAsia" w:eastAsiaTheme="minorEastAsia" w:cstheme="minorEastAsia"/>
                <w:color w:val="auto"/>
                <w:sz w:val="24"/>
                <w:szCs w:val="24"/>
                <w:lang w:val="en-US" w:eastAsia="zh-CN" w:bidi="ar"/>
              </w:rPr>
              <w:t>CAD</w:t>
            </w:r>
            <w:r>
              <w:rPr>
                <w:rStyle w:val="15"/>
                <w:rFonts w:hint="eastAsia" w:asciiTheme="minorEastAsia" w:hAnsiTheme="minorEastAsia" w:eastAsiaTheme="minorEastAsia" w:cstheme="minorEastAsia"/>
                <w:color w:val="auto"/>
                <w:sz w:val="24"/>
                <w:szCs w:val="24"/>
                <w:lang w:val="en-US" w:eastAsia="zh-CN" w:bidi="ar"/>
              </w:rPr>
              <w:t>教学中的应用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2016.3中国教育学会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刘雪瑞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浅谈中职信息技术与个性化教学</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田静静</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如何做好中职学生的管理</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1390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冯彦英</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新课改形势下高中英语课堂模式的探究</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1600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王晓波</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翻转课堂在职高计算机教学中的应用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2016.4中国教育学会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杨英</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《浅谈数学教学改革与创新》</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2015.7中国教育学会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魏利鸽</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《俗语在生物教学中的应用》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2015.11中国教育科学研究院</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张彦慧</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《学困生教育之我见》</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1350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2015.11中小学教育</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冯小亚</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《谈生物教学中的创新教育》</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2015.1教育研究</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任璐</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导数在高考中的应用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2015.9学习方法报</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省级一等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白旭东</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用肢体语言突破高中生物教学难点</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2015.11教育</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陈九升</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在英语教学中如何培养学生的想象力</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2015.11中国教育学会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教师姓名</w:t>
            </w:r>
          </w:p>
        </w:tc>
        <w:tc>
          <w:tcPr>
            <w:tcW w:w="50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论文（论著）题目</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字数</w:t>
            </w:r>
          </w:p>
        </w:tc>
        <w:tc>
          <w:tcPr>
            <w:tcW w:w="515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时间、报刊名称（出版社）</w:t>
            </w:r>
          </w:p>
        </w:tc>
        <w:tc>
          <w:tcPr>
            <w:tcW w:w="180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转载或评价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梁英英</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《提升高中学生英语写作水平策略思路探讨》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2015.9中国教育学会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惠宁</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《探究高中思想政治课教师如何在新课改背景下发挥学生的主题性》</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2015.8课程教育研究会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贺云</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导学案中“引桥知识”的研究</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2015.8中国教育科学研究所</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赵杏花</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《高中学生数学思维障碍的成因及突破》</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2015.11榆林市教育学会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王晓波</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《浅谈职业教育质量的提升政策》</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1390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2015.1全国创新杯教科论文评优活动组委会</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常卫霞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高中数学课堂合作探究的方法初探</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1600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2015.8.4学习方法报</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张静静</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电气自动化在中职教学中的应用</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2016.9文理导航编辑部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高海瑞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高中思想政治课之美的研究</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2016.9东方教育编辑部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耿向萍</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浅论高中美术教师的自我定位</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2016.8文理导航编辑部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王海瑞</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浅谈民族音乐文化如何在音乐课堂中体现和传承</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1350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2016.9文理导航编辑部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李爱慧</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浅析高中美术教学中兴趣的培养</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2016.9文理导航编辑部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张静静</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实施德育教育助推和谐校园文化建设</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2016.9文理导航编辑部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w:t>
            </w:r>
            <w:r>
              <w:rPr>
                <w:rFonts w:hint="eastAsia" w:asciiTheme="minorEastAsia" w:hAnsiTheme="minorEastAsia" w:cstheme="minorEastAsia"/>
                <w:i w:val="0"/>
                <w:color w:val="auto"/>
                <w:kern w:val="0"/>
                <w:sz w:val="24"/>
                <w:szCs w:val="24"/>
                <w:u w:val="none"/>
                <w:lang w:val="en-US" w:eastAsia="zh-CN" w:bidi="ar"/>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1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李婷</w:t>
            </w:r>
          </w:p>
        </w:tc>
        <w:tc>
          <w:tcPr>
            <w:tcW w:w="50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网络文化对中学生道德形成的负面影响及对策</w:t>
            </w:r>
          </w:p>
        </w:tc>
        <w:tc>
          <w:tcPr>
            <w:tcW w:w="8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1400</w:t>
            </w:r>
          </w:p>
        </w:tc>
        <w:tc>
          <w:tcPr>
            <w:tcW w:w="51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2016.2中华少年编辑部</w:t>
            </w:r>
          </w:p>
        </w:tc>
        <w:tc>
          <w:tcPr>
            <w:tcW w:w="180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国家一等</w:t>
            </w:r>
            <w:r>
              <w:rPr>
                <w:rFonts w:hint="eastAsia" w:asciiTheme="minorEastAsia" w:hAnsiTheme="minorEastAsia" w:cstheme="minorEastAsia"/>
                <w:i w:val="0"/>
                <w:color w:val="auto"/>
                <w:kern w:val="0"/>
                <w:sz w:val="24"/>
                <w:szCs w:val="24"/>
                <w:u w:val="none"/>
                <w:lang w:val="en-US" w:eastAsia="zh-CN" w:bidi="ar"/>
              </w:rPr>
              <w:t>奖</w:t>
            </w:r>
          </w:p>
        </w:tc>
      </w:tr>
    </w:tbl>
    <w:p>
      <w:pPr>
        <w:spacing w:line="300" w:lineRule="auto"/>
        <w:jc w:val="center"/>
        <w:rPr>
          <w:rFonts w:hint="eastAsia" w:eastAsia="楷体_GB2312"/>
          <w:b/>
          <w:color w:val="auto"/>
          <w:sz w:val="32"/>
          <w:szCs w:val="32"/>
          <w:lang w:val="en-US" w:eastAsia="zh-CN"/>
        </w:rPr>
      </w:pPr>
      <w:r>
        <w:rPr>
          <w:rFonts w:hint="eastAsia" w:eastAsia="楷体_GB2312"/>
          <w:b/>
          <w:color w:val="auto"/>
          <w:sz w:val="32"/>
          <w:szCs w:val="32"/>
          <w:lang w:val="en-US" w:eastAsia="zh-CN"/>
        </w:rPr>
        <w:t>三年学校校本培训情况（表三）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eastAsia="楷体_GB2312"/>
          <w:color w:val="auto"/>
          <w:sz w:val="24"/>
          <w:u w:val="single"/>
          <w:lang w:val="en-US" w:eastAsia="zh-CN"/>
        </w:rPr>
      </w:pPr>
      <w:r>
        <w:rPr>
          <w:rFonts w:hint="eastAsia" w:ascii="楷体_GB2312" w:eastAsia="楷体_GB2312"/>
          <w:color w:val="auto"/>
          <w:sz w:val="24"/>
          <w:u w:val="single"/>
          <w:lang w:val="en-US" w:eastAsia="zh-CN"/>
        </w:rPr>
        <w:t>学校：（盖章）</w:t>
      </w:r>
      <w:r>
        <w:rPr>
          <w:rFonts w:hint="eastAsia" w:ascii="楷体_GB2312" w:eastAsia="楷体_GB2312"/>
          <w:color w:val="auto"/>
          <w:sz w:val="24"/>
          <w:u w:val="single"/>
        </w:rPr>
        <w:t>定边实验中学</w:t>
      </w:r>
    </w:p>
    <w:tbl>
      <w:tblPr>
        <w:tblStyle w:val="11"/>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93"/>
        <w:gridCol w:w="6674"/>
        <w:gridCol w:w="1891"/>
        <w:gridCol w:w="130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2015.</w:t>
            </w:r>
            <w:r>
              <w:rPr>
                <w:rFonts w:hint="eastAsia" w:asciiTheme="minorEastAsia" w:hAnsiTheme="minorEastAsia" w:eastAsiaTheme="minorEastAsia" w:cstheme="minorEastAsia"/>
                <w:b w:val="0"/>
                <w:bCs/>
                <w:color w:val="auto"/>
                <w:sz w:val="24"/>
                <w:szCs w:val="24"/>
                <w:lang w:val="en-US" w:eastAsia="zh-CN"/>
              </w:rPr>
              <w:t>09</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11</w:t>
            </w:r>
          </w:p>
        </w:tc>
        <w:tc>
          <w:tcPr>
            <w:tcW w:w="6674" w:type="dxa"/>
            <w:vAlign w:val="center"/>
          </w:tcPr>
          <w:p>
            <w:pPr>
              <w:widowControl/>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rPr>
              <w:t>浅谈如何培养高中生学习数学的兴趣</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田</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2015.09.11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学困生的厌学与转化</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赵杏花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2015.</w:t>
            </w: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优秀教师行为守则</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任晓保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如何营造一个良好的学习氛围</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李桂翔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对教材中例题处理的策略研究</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常卫霞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2015.</w:t>
            </w: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如何构建高效课堂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刘君红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2015.11.06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共建有效快乐的课堂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侯倩倩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2015.11.20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消除职业倦怠，塑造阳光心态</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胡国艳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2015.</w:t>
            </w:r>
            <w:r>
              <w:rPr>
                <w:rFonts w:hint="eastAsia" w:asciiTheme="minorEastAsia" w:hAnsiTheme="minorEastAsia" w:eastAsiaTheme="minorEastAsia" w:cstheme="minorEastAsia"/>
                <w:b w:val="0"/>
                <w:bCs/>
                <w:color w:val="auto"/>
                <w:sz w:val="24"/>
                <w:szCs w:val="24"/>
                <w:lang w:val="en-US" w:eastAsia="zh-CN"/>
              </w:rPr>
              <w:t>12</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教师心理健康维护</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任晓保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2015.</w:t>
            </w:r>
            <w:r>
              <w:rPr>
                <w:rFonts w:hint="eastAsia" w:asciiTheme="minorEastAsia" w:hAnsiTheme="minorEastAsia" w:eastAsiaTheme="minorEastAsia" w:cstheme="minorEastAsia"/>
                <w:b w:val="0"/>
                <w:bCs/>
                <w:color w:val="auto"/>
                <w:sz w:val="24"/>
                <w:szCs w:val="24"/>
                <w:lang w:val="en-US" w:eastAsia="zh-CN"/>
              </w:rPr>
              <w:t>12</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rPr>
              <w:t>数学学习方法总结</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任</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2015.12.09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数之韵</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杨</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琴</w:t>
            </w:r>
          </w:p>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于菊宁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优秀教师的职业心态</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杜宝雄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创设情景</w:t>
            </w:r>
            <w:r>
              <w:rPr>
                <w:rFonts w:hint="eastAsia" w:asciiTheme="minorEastAsia" w:hAnsiTheme="minorEastAsia" w:eastAsiaTheme="minorEastAsia" w:cstheme="minorEastAsia"/>
                <w:b w:val="0"/>
                <w:bCs/>
                <w:color w:val="auto"/>
                <w:sz w:val="24"/>
                <w:szCs w:val="24"/>
                <w:lang w:val="en-US" w:eastAsia="zh-CN"/>
              </w:rPr>
              <w:t xml:space="preserve"> 优化教法  激发兴趣  提高质量</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李</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高中英语有效课堂教学活动的设计与实施</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初高中英语衔接</w:t>
            </w:r>
            <w:r>
              <w:rPr>
                <w:rFonts w:hint="eastAsia" w:asciiTheme="minorEastAsia" w:hAnsiTheme="minorEastAsia" w:eastAsiaTheme="minorEastAsia" w:cstheme="minorEastAsia"/>
                <w:b w:val="0"/>
                <w:bCs/>
                <w:color w:val="auto"/>
                <w:sz w:val="24"/>
                <w:szCs w:val="24"/>
                <w:lang w:val="en-US" w:eastAsia="zh-CN"/>
              </w:rPr>
              <w:t>--学法指导</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梁英英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2015.11.13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微课设计五部曲</w:t>
            </w:r>
            <w:r>
              <w:rPr>
                <w:rFonts w:hint="eastAsia" w:asciiTheme="minorEastAsia" w:hAnsiTheme="minorEastAsia" w:eastAsiaTheme="minorEastAsia" w:cstheme="minorEastAsia"/>
                <w:b w:val="0"/>
                <w:bCs/>
                <w:color w:val="auto"/>
                <w:sz w:val="24"/>
                <w:szCs w:val="24"/>
                <w:lang w:val="en-US" w:eastAsia="zh-CN"/>
              </w:rPr>
              <w:t>--谈微课的设计</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任红霞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新课改形式下，优秀英语课堂三维目标的实现</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王月茹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高中英语新教材阅读课“五步教学法”教学模式</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王思蓉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中学英语口语训练中的不利因素及对策</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冯彦莹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高中英语阅读教学法</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2015.12.30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合作学习在高中英语教学中的应用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孙园园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浅谈如何改进中职中专英语课堂教学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杨彦君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翻转课堂对高中英语语法教学的启示与思考</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陈九升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一节好课要把握的十项原则</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周怀宝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现代教育技术培训</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新课改模式下高二地理备课的有效性研究</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曹</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高中历史核心概念辨析及答题思路培养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高中历史导学案教学方法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袁学全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分解课程标准</w:t>
            </w:r>
            <w:r>
              <w:rPr>
                <w:rFonts w:hint="eastAsia" w:asciiTheme="minorEastAsia" w:hAnsiTheme="minorEastAsia" w:eastAsiaTheme="minorEastAsia" w:cstheme="minorEastAsia"/>
                <w:b w:val="0"/>
                <w:bCs/>
                <w:color w:val="auto"/>
                <w:sz w:val="24"/>
                <w:szCs w:val="24"/>
                <w:lang w:val="en-US" w:eastAsia="zh-CN"/>
              </w:rPr>
              <w:t xml:space="preserve">  提高课堂效率</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袁学全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如何提高我校学生历史学习成绩</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张亚宁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PPT课件制作的原则、技巧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刘有权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体育游戏的编创技巧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杨</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调整心态，决战高考</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王世禄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阅读教学的意义</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钟玉玉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浅谈怎样激发教师的工作热情</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4.20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导学案在高中文言文教学中的实施情况及思考</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刘</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有效利用课本这盆土充实议论文素材</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田喜侠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新课改下如何建立高中高效语文课堂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程海滨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有效学习的十大方法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冯爱荣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高中语文教学中作者和背景介绍的教学艺术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王亚兰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如何进行二次备课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魏晓飞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浅谈语文课堂“激活”的艺术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新课改下如何建立高中高效语文课堂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刘</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微课培训材料</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袁旭东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古代诗词鉴赏技巧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王东进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2015.11.13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语文教育的一项职责是传承</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杨生全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语文学习十法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郭建伟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作文教学的三类课型</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教师应该怎样听课和评课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时</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中学教师怎样说课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张艳艳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2015.12.30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如何开展有效的集体备课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王</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2016.01.07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导学案备写中合作探究的设计</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仵亚妮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导学案的设计原则</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冯小亚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如何制作微课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刘媛媛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如何上好生物实验课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施彩玲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数字化实验系统（DIS）在中学物理教学中的应用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演示实验的特点及教学的基本要求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杨军红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高中物理教学中应用数学思想方法解决物理问题的一般程序</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白亚峰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如何进行物理实验教学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马红艳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《三国演义》讲义之“董卓之乱”</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奥氏微笑</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徐</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做一个学生喜欢的老师</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屈文印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小组建设与评价</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王</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新课改教学中如何落实基础知识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王亚兰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沉淀化学精华升华教学艺术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蔡宗海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4.20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如何让语文课更“给力”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袁旭东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职高语文教学症结与出路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刘</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高考作文如何得高分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田喜侠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计算机网络概述</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高东娥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如何在物理教学中确定研究课题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闵</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课堂教学管理的一门艺术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叶</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cstheme="minorEastAsia"/>
                <w:b w:val="0"/>
                <w:bCs/>
                <w:color w:val="auto"/>
                <w:sz w:val="24"/>
                <w:szCs w:val="24"/>
                <w:lang w:eastAsia="zh-CN"/>
              </w:rPr>
              <w:t>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高中物理力学实验专题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白亚峰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高中物理光电效应原子及原子核专题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陈</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高考物理实验命题趋势分析</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马红艳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教师课堂管理的技巧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杨志义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计算机应用培训</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于国强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师生课堂互动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张亚宁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课堂教学管理的一门艺术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李艳丽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实施课堂教学创新的方法与策略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时</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对思想政治校本课程开发的几点思考</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物理导学案的分类设计与优化</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牛建皋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89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让“生活主题”成为打造政治高效课堂的常态平台</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魏爱芳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如何提高我校学生历史学习成绩</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张亚宁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PPT课件制作的原则、技巧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刘有权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运用激励心里  搞好课堂教学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任红霞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如何指导学生进行英语阅读？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武瑞玲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如何提高高中生英语听力技能</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王莉萍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浅谈如何提高中学生的写作能力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刘明学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高中历史必修一知识点精细化整理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王海军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雾霾知识普及</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任</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99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东亚与日本</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任</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24</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《新课改下高中语文如何导课》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田喜霞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08</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《语文课堂教学中如何培养学生的语言表达能力》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王亚兰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22</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《如何提高语文教师的素养》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屈文印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2015.10.29</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《如何让语文课堂动起来》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袁旭东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2015.11.13</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《把握“先学后教，当堂训练”应做到的八项注意》</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2015.10.20</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《高中语文文言文导学案的设计与运用》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刘</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2015.10.27</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《新课改教学对语文教师素质的要求》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钟玉玉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2015.12.23</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《新课改中语文课堂导入的重要性与建议》</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窦艳霞</w:t>
            </w:r>
          </w:p>
          <w:p>
            <w:pPr>
              <w:jc w:val="center"/>
              <w:rPr>
                <w:rFonts w:hint="eastAsia" w:asciiTheme="minorEastAsia" w:hAnsiTheme="minorEastAsia" w:eastAsiaTheme="minorEastAsia" w:cstheme="minorEastAsia"/>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109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2015.12.30</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《教师在阅读课上如何指导的建议》</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牛娜娜</w:t>
            </w:r>
          </w:p>
          <w:p>
            <w:pPr>
              <w:jc w:val="center"/>
              <w:rPr>
                <w:rFonts w:hint="eastAsia" w:asciiTheme="minorEastAsia" w:hAnsiTheme="minorEastAsia" w:eastAsiaTheme="minorEastAsia" w:cstheme="minorEastAsia"/>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2016.01.07</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《新课改下高一学生语文学习习惯的培养》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白宁鑫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1.15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《语文教育的一项职责是传承》</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杨生权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如何备好一堂高中物理课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贺</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3.23</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浅谈培养学生解题习惯—“画图过程”</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马红艳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为思维而教</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牛建杲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逆向思维在解力学题中的应用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田录川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4.29</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逐差法处理纸带问题的分析与讨论</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白亚峰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5.13</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物理解题中隐含条件的挖掘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王</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118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导学案备写如何回归课本</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杨军红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浅谈美术教学中学生创新意识的培养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李爱慧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艺术联考如何获得高分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刘  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视唱练耳的有效教学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王海瑞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音乐课堂中的有效性教学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李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19</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硕鼠软件的应用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张艳艳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如何提高高一学生对化学学习的兴趣</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王</w:t>
            </w:r>
            <w:r>
              <w:rPr>
                <w:rFonts w:hint="eastAsia" w:asciiTheme="minorEastAsia" w:hAnsiTheme="minorEastAsia" w:eastAsia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17</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微课的制作</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任雪琴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课堂管理艺术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李艳丽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14</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板书设计在课堂中的作用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仵亚妮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129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课堂导入的设计原则</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施彩玲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02</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如何书写教学目标</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时</w:t>
            </w:r>
            <w:r>
              <w:rPr>
                <w:rFonts w:hint="eastAsia" w:asciiTheme="minorEastAsia" w:hAnsiTheme="minorEastAsia" w:eastAsia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132</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6.12</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高中化学必修模块实验教学的应用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邹娅娅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数学之美</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刘君红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优秀教师的职业心态</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任</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培养学生学习数学的兴趣</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田</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29</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营造轻松的课堂氛围</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李桂翔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13</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趣味数学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常卫霞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27</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魅力老师的修炼</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杨</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139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数学与生活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韩</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lang w:eastAsia="zh-CN"/>
              </w:rPr>
              <w:t>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24</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好心态 好人生</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胡国艳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08</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数学魅力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何宵嫣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2016.07.22</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数学教学中思维品质的培养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梁向宁</w:t>
            </w:r>
          </w:p>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杜宝雄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篮球运动中常见损伤与处理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 xml:space="preserve">王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如何坚持健身</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常二伟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浅论羽毛球步伐在实战中的运用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 xml:space="preserve">杨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高考训练队训练方法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康治宇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运动营养与运动员运动能力的关系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付明亮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149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19</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铅球的训练技巧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 xml:space="preserve">杨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篮球运传球练习十四法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赵芝凡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17</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浅析现代足球的发展趋势</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王政雄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高中英语导学案的编写及课堂实施策略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冯彦莹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14</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高三英语复习思路与策略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高鹏云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高中英语课堂用语的规范及策略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武瑞玲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156</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6.18</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如何抓好高三职高英语总复习</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杨彦君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157</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6.12</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如何提高英语课堂中小组合作的效率</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王月茹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高中英语教学中如何设计课堂导入环节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张莹英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159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怎样提高高二英语</w:t>
            </w:r>
            <w:r>
              <w:rPr>
                <w:rFonts w:hint="eastAsia" w:asciiTheme="minorEastAsia" w:hAnsiTheme="minorEastAsia" w:eastAsiaTheme="minorEastAsia" w:cstheme="minorEastAsia"/>
                <w:b w:val="0"/>
                <w:bCs/>
                <w:color w:val="auto"/>
                <w:sz w:val="24"/>
                <w:szCs w:val="24"/>
                <w:vertAlign w:val="baseline"/>
                <w:lang w:val="en-US" w:eastAsia="zh-CN"/>
              </w:rPr>
              <w:t xml:space="preserve"> 作文写作水平</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张</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自主学习及其在高中英语教学中的培养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孙园园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聚焦高中英语写作水平提高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孙彩霞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英语教学中课堂气氛与教学效果浅谈</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陈九升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ind w:firstLine="240" w:firstLineChars="100"/>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如何用导学案优化课堂教学培养学生创新能力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vertAlign w:val="baseline"/>
                <w:lang w:eastAsia="zh-CN"/>
              </w:rPr>
              <w:t>叶</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教师职业倦怠及调整策略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乔海莉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新课程背景下学生学习方式的重建</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张远娇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生活中的数学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于菊宁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如何引导快乐的课堂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李桂翔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169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17</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数学课堂教学的“留白”艺术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何宵嫣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如何说课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杨</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14</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kern w:val="0"/>
                <w:sz w:val="24"/>
                <w:szCs w:val="24"/>
              </w:rPr>
              <w:t>怎样上好复习课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任</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kern w:val="0"/>
                <w:sz w:val="24"/>
                <w:szCs w:val="24"/>
              </w:rPr>
              <w:t>如何做好培优补差工作</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屈亚鸣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02</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kern w:val="0"/>
                <w:sz w:val="24"/>
                <w:szCs w:val="24"/>
              </w:rPr>
              <w:t>如何导课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常卫霞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174</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趣味数学游戏</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陈</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175</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6.12</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魅力教师的修炼</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刘君红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评价一堂课的几个标准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杜宝雄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提高学生数学成绩的好习惯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赵杏花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178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趣味数学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田</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180</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2016.03.17</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vertAlign w:val="baseline"/>
                <w:lang w:eastAsia="zh-CN"/>
              </w:rPr>
              <w:t>如何降低考试中的失误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vertAlign w:val="baseline"/>
                <w:lang w:eastAsia="zh-CN"/>
              </w:rPr>
              <w:t>仵亚妮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181</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2016.03.22</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vertAlign w:val="baseline"/>
                <w:lang w:val="en-US" w:eastAsia="zh-CN"/>
              </w:rPr>
              <w:t>WORD  操作技巧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vertAlign w:val="baseline"/>
                <w:lang w:eastAsia="zh-CN"/>
              </w:rPr>
              <w:t>张艳艳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182</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2016.03.27</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vertAlign w:val="baseline"/>
                <w:lang w:eastAsia="zh-CN"/>
              </w:rPr>
              <w:t>生物课的情景导入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vertAlign w:val="baseline"/>
                <w:lang w:eastAsia="zh-CN"/>
              </w:rPr>
              <w:t>时</w:t>
            </w:r>
            <w:r>
              <w:rPr>
                <w:rFonts w:hint="eastAsia" w:asciiTheme="minorEastAsia" w:hAnsiTheme="minorEastAsia" w:eastAsiaTheme="minorEastAsia" w:cstheme="minorEastAsia"/>
                <w:b w:val="0"/>
                <w:bCs/>
                <w:color w:val="auto"/>
                <w:sz w:val="24"/>
                <w:szCs w:val="24"/>
                <w:vertAlign w:val="baseline"/>
                <w:lang w:val="en-US" w:eastAsia="zh-CN"/>
              </w:rPr>
              <w:t xml:space="preserve"> </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eastAsiaTheme="minorEastAsia" w:cstheme="minorEastAsia"/>
                <w:b w:val="0"/>
                <w:bCs/>
                <w:color w:val="auto"/>
                <w:sz w:val="24"/>
                <w:szCs w:val="24"/>
              </w:rPr>
              <w:t>10.14</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浅谈物理教学的艺术性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贺</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eastAsiaTheme="minorEastAsia" w:cstheme="minorEastAsia"/>
                <w:b w:val="0"/>
                <w:bCs/>
                <w:color w:val="auto"/>
                <w:sz w:val="24"/>
                <w:szCs w:val="24"/>
              </w:rPr>
              <w:t>10.14</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浅谈两种特殊电场的场强分布规律</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马红艳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eastAsiaTheme="minorEastAsia" w:cstheme="minorEastAsia"/>
                <w:b w:val="0"/>
                <w:bCs/>
                <w:color w:val="auto"/>
                <w:sz w:val="24"/>
                <w:szCs w:val="24"/>
              </w:rPr>
              <w:t>10.28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如何在我校高中物理教学中实现“探究”与“达标”</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牛建杲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eastAsiaTheme="minorEastAsia" w:cstheme="minorEastAsia"/>
                <w:b w:val="0"/>
                <w:bCs/>
                <w:color w:val="auto"/>
                <w:sz w:val="24"/>
                <w:szCs w:val="24"/>
              </w:rPr>
              <w:t>10.11</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探讨关于力的平衡问题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田录川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eastAsiaTheme="minorEastAsia" w:cstheme="minorEastAsia"/>
                <w:b w:val="0"/>
                <w:bCs/>
                <w:color w:val="auto"/>
                <w:sz w:val="24"/>
                <w:szCs w:val="24"/>
              </w:rPr>
              <w:t>10.25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高中物理新课导入的艺术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白亚峰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eastAsiaTheme="minorEastAsia" w:cstheme="minorEastAsia"/>
                <w:b w:val="0"/>
                <w:bCs/>
                <w:color w:val="auto"/>
                <w:sz w:val="24"/>
                <w:szCs w:val="24"/>
              </w:rPr>
              <w:t>12.</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9</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物理解题中隐含条件的挖掘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189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浅谈物理量的英文表达</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高中物理实验仪器的读书规则</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10.28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艺术联考如何获得高分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刘  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10.25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视唱练耳的有效教学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王海瑞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12.</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9</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音乐课堂中的有效性教学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李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11.11</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2016年高考历史试题分析</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11.11</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历史高考的答题和建议技巧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11.25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如何在考试中答好历史小论文式题目</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姚</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w:t>
            </w:r>
            <w:r>
              <w:rPr>
                <w:rFonts w:hint="eastAsia" w:asciiTheme="minorEastAsia" w:hAnsiTheme="minorEastAsia" w:eastAsiaTheme="minorEastAsia" w:cstheme="minorEastAsia"/>
                <w:b w:val="0"/>
                <w:bCs/>
                <w:color w:val="auto"/>
                <w:sz w:val="24"/>
                <w:szCs w:val="24"/>
              </w:rPr>
              <w:t>11.25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了解二十四节气</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任</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199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2015.12.02</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lang w:eastAsia="zh-CN"/>
              </w:rPr>
              <w:t>地理课堂教学艺术</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lang w:val="en-US" w:eastAsia="zh-CN"/>
              </w:rPr>
              <w:t>郭会云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踝关节扭伤的康复办法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王世禄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3.20</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篮球运动中常见损伤与处理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高宇声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3.27</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如何培养高中学生良好的体育动机</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常二伟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4.27</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健身也上瘾 教你九种方法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 xml:space="preserve">杨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205</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对</w:t>
            </w:r>
            <w:r>
              <w:rPr>
                <w:rFonts w:hint="eastAsia" w:asciiTheme="minorEastAsia" w:hAnsiTheme="minorEastAsia" w:eastAsiaTheme="minorEastAsia" w:cstheme="minorEastAsia"/>
                <w:b w:val="0"/>
                <w:bCs/>
                <w:color w:val="auto"/>
                <w:sz w:val="24"/>
                <w:szCs w:val="24"/>
                <w:lang w:eastAsia="zh-CN"/>
              </w:rPr>
              <w:t>高中</w:t>
            </w:r>
            <w:r>
              <w:rPr>
                <w:rFonts w:hint="eastAsia" w:asciiTheme="minorEastAsia" w:hAnsiTheme="minorEastAsia" w:eastAsiaTheme="minorEastAsia" w:cstheme="minorEastAsia"/>
                <w:b w:val="0"/>
                <w:bCs/>
                <w:color w:val="auto"/>
                <w:sz w:val="24"/>
                <w:szCs w:val="24"/>
              </w:rPr>
              <w:t>体育教学中耐久跑的认识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赵芝凡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浅析现代足球的发展趋势</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王政雄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lang w:eastAsia="zh-CN"/>
              </w:rPr>
              <w:t>体育教学中的学法教法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lang w:val="en-US" w:eastAsia="zh-CN"/>
              </w:rPr>
              <w:t>康治宇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208</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《如何搞好新课改下高中思想政治课教学》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刘晓燕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209</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《哲学生活化案例教学探究》</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赵晓丽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210</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《高中政治课教学中的创新教育问题反思》</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211</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19</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《高中生常见心理问题分析与对策》</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石富霞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212</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《高考政治选择题解题技巧》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石富霞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213</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17</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《高三政治第一轮复习的方法与策略》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高海瑞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214</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《对高三政治第二轮复习的几点建议》</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高海瑞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216</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《如何提高高三政治课堂教学实效》</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李治玲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217</w:t>
            </w:r>
          </w:p>
        </w:tc>
        <w:tc>
          <w:tcPr>
            <w:tcW w:w="1793"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02</w:t>
            </w:r>
          </w:p>
        </w:tc>
        <w:tc>
          <w:tcPr>
            <w:tcW w:w="6674"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《高三政治第一轮复习应注意的六大重点》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vertAlign w:val="baseline"/>
                <w:lang w:eastAsia="zh-CN"/>
              </w:rPr>
            </w:pPr>
            <w:r>
              <w:rPr>
                <w:rFonts w:hint="eastAsia" w:asciiTheme="minorEastAsia" w:hAnsiTheme="minorEastAsia" w:eastAsiaTheme="minorEastAsia" w:cstheme="minorEastAsia"/>
                <w:b w:val="0"/>
                <w:bCs/>
                <w:color w:val="auto"/>
                <w:sz w:val="24"/>
                <w:szCs w:val="24"/>
              </w:rPr>
              <w:t>刘</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218</w:t>
            </w:r>
          </w:p>
        </w:tc>
        <w:tc>
          <w:tcPr>
            <w:tcW w:w="1793" w:type="dxa"/>
            <w:shd w:val="clear" w:color="auto" w:fill="auto"/>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6.18</w:t>
            </w:r>
          </w:p>
        </w:tc>
        <w:tc>
          <w:tcPr>
            <w:tcW w:w="6674" w:type="dxa"/>
            <w:shd w:val="clear" w:color="auto" w:fill="FFFFFF"/>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《成为第一类好老师的八大要素》</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刘君红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219</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《记住这6个规则，学校教育就做好了》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杨</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《做一个有温度的教师》</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胡国艳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写好粉笔字的要求</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陈</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如何做好数学课前导入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乔海莉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生活中的魔法数学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于菊宁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shd w:val="clear" w:color="auto" w:fill="FFFFFF"/>
              </w:rPr>
              <w:t>关于教育的三碗毒‘鸡汤’</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屈亚鸣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4.21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rPr>
              <w:t>趣味数学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张远娇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高中数学教学的常用方法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田</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巧妙利用教具提高学生空间想象力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曹亚娟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229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如何做好培优辅差</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李桂翔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学好数学，受用终生</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杜宝雄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学习数学的好处</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梁向宁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有效学习是有效教学的出发点与归属</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薛丽霞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233</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4.28</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《如何让每个学生在语文课堂上开口说话的研究》</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钟玉玉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234</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4.12</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《一石激起千层浪》</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刘</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235</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4.13</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《如何培养和激发职高学生的课堂学习积极性》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贺庆霞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236</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4.18</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《营造语文课堂交际氛围》</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屈文印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237</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4.22</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《做一个有良好心态的老师》</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田喜侠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238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《职高中学学生语文兴趣的培养》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刘</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《中职学生古代诗歌鉴赏能力的培养》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刘明学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填补语文学习的“黑洞”</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张</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《发现诗词教学中的感动点》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白治强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《语文的魅力在于感悟生活丰富情感》</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张</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19</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《让学生成为古诗鉴赏的主人》</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牛娜娜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《怎样能把“大堂阅读课”落在实处》</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张连军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17</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《诗歌的叙述能力》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王东进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247</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《新课程背景下高中语文教师如何做好课堂教学反思 》</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窦艳霞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14</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《如何组织学生在课堂有效的讨论》</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白宁鑫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249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《随堂作文的几点技巧》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程海滨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02</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《做一位会欣赏学生的老师》</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袁旭东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252</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6.12</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《拒绝拖延》</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王</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《浅谈语文教学中的愉快教学》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王亚兰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篮球运动中常见损伤与处理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王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如何坚持健身</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常二伟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4.23</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浅论羽毛球步伐在实战中的运用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杨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257</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5.27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浅析现代足球的发展趋势</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王政雄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6.10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运动营养与运动员运动能力的关系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付明亮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259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铅球的训练技巧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高宇生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3.25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篮球运传球练习十四法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赵芝凡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踝关节扭伤的康复办法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王世禄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rPr>
              <w:t>4.15</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信息技术对未来教育的影响</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蔡宗海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化学与健康</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kern w:val="0"/>
                <w:sz w:val="24"/>
                <w:szCs w:val="24"/>
                <w:lang w:val="en-US" w:eastAsia="zh-CN" w:bidi="ar"/>
              </w:rPr>
            </w:pPr>
          </w:p>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邹娅娅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05</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17</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手机微课的制作</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施彩玲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10</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电子白板在高中化学教学中的应用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强小丹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267</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14</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关于遗传系谱图的识别和有关遗传病遗传方式的推断</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刘原原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课堂导入技巧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时</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269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02</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调动高中生物课堂情绪的方法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冯小亚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270</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6.18</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二十四节气</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Style w:val="16"/>
                <w:rFonts w:hint="eastAsia" w:asciiTheme="minorEastAsia" w:hAnsiTheme="minorEastAsia" w:eastAsiaTheme="minorEastAsia" w:cstheme="minorEastAsia"/>
                <w:b w:val="0"/>
                <w:bCs/>
                <w:color w:val="auto"/>
                <w:sz w:val="24"/>
                <w:szCs w:val="24"/>
                <w:lang w:val="en-US" w:eastAsia="zh-CN" w:bidi="ar"/>
              </w:rPr>
              <w:t>付晓睿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271</w:t>
            </w:r>
          </w:p>
        </w:tc>
        <w:tc>
          <w:tcPr>
            <w:tcW w:w="1793"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6.12</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有关黄赤交角的探究活动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李香妮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中国古代货币的发展演变</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姚</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01</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导学案模式下的历史课堂提问技巧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王林飞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地貌之最</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任</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276</w:t>
            </w:r>
          </w:p>
        </w:tc>
        <w:tc>
          <w:tcPr>
            <w:tcW w:w="1793"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2015.</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4.22</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黄土高原水土流失问题研究</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曹</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277</w:t>
            </w:r>
          </w:p>
        </w:tc>
        <w:tc>
          <w:tcPr>
            <w:tcW w:w="1793"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4.22</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历史常用六大古代文史常识</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王海军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278</w:t>
            </w:r>
          </w:p>
        </w:tc>
        <w:tc>
          <w:tcPr>
            <w:tcW w:w="1793"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6</w:t>
            </w:r>
          </w:p>
        </w:tc>
        <w:tc>
          <w:tcPr>
            <w:tcW w:w="6674"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世界旅游胜地</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刘</w:t>
            </w:r>
            <w:r>
              <w:rPr>
                <w:rFonts w:hint="eastAsia" w:asciiTheme="minorEastAsia" w:hAnsiTheme="minorEastAsia" w:cstheme="minorEastAsia"/>
                <w:b w:val="0"/>
                <w:bCs/>
                <w:i w:val="0"/>
                <w:color w:val="auto"/>
                <w:kern w:val="0"/>
                <w:sz w:val="24"/>
                <w:szCs w:val="24"/>
                <w:u w:val="none"/>
                <w:lang w:val="en-US" w:eastAsia="zh-CN" w:bidi="ar"/>
              </w:rPr>
              <w:t xml:space="preserve">  </w:t>
            </w:r>
            <w:r>
              <w:rPr>
                <w:rFonts w:hint="eastAsia" w:asciiTheme="minorEastAsia" w:hAnsiTheme="minorEastAsia" w:eastAsiaTheme="minorEastAsia" w:cstheme="minorEastAsia"/>
                <w:b w:val="0"/>
                <w:bCs/>
                <w:i w:val="0"/>
                <w:color w:val="auto"/>
                <w:kern w:val="0"/>
                <w:sz w:val="24"/>
                <w:szCs w:val="24"/>
                <w:u w:val="none"/>
                <w:lang w:val="en-US" w:eastAsia="zh-CN" w:bidi="ar"/>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279</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落实学习方法，提高教学效率</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杨军红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280</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选器材，“谁说了算”？——关于实验仪器的选择</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281</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5.16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关于物理学科面对“3+х”的讨论</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马红艳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282</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5.26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浅谈如何培养学生物理学习中的记忆力力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田录川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283</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5.26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高中物理自制教具在教学中的应用</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白亚峰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284</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5.26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高中物理实验仪器的读数规则于方法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王彦红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285</w:t>
            </w:r>
          </w:p>
        </w:tc>
        <w:tc>
          <w:tcPr>
            <w:tcW w:w="17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2016.</w:t>
            </w:r>
            <w:r>
              <w:rPr>
                <w:rFonts w:hint="eastAsia" w:asciiTheme="minorEastAsia" w:hAnsiTheme="minorEastAsia" w:cstheme="minorEastAsia"/>
                <w:b w:val="0"/>
                <w:bCs/>
                <w:i w:val="0"/>
                <w:color w:val="auto"/>
                <w:kern w:val="0"/>
                <w:sz w:val="24"/>
                <w:szCs w:val="24"/>
                <w:u w:val="none"/>
                <w:lang w:val="en-US" w:eastAsia="zh-CN" w:bidi="ar"/>
              </w:rPr>
              <w:t>0</w:t>
            </w:r>
            <w:r>
              <w:rPr>
                <w:rFonts w:hint="eastAsia" w:asciiTheme="minorEastAsia" w:hAnsiTheme="minorEastAsia" w:eastAsiaTheme="minorEastAsia" w:cstheme="minorEastAsia"/>
                <w:b w:val="0"/>
                <w:bCs/>
                <w:i w:val="0"/>
                <w:color w:val="auto"/>
                <w:kern w:val="0"/>
                <w:sz w:val="24"/>
                <w:szCs w:val="24"/>
                <w:u w:val="none"/>
                <w:lang w:val="en-US" w:eastAsia="zh-CN" w:bidi="ar"/>
              </w:rPr>
              <w:t>5.26</w:t>
            </w:r>
          </w:p>
        </w:tc>
        <w:tc>
          <w:tcPr>
            <w:tcW w:w="66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加强物理模型训练</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i w:val="0"/>
                <w:color w:val="auto"/>
                <w:kern w:val="0"/>
                <w:sz w:val="24"/>
                <w:szCs w:val="24"/>
                <w:u w:val="none"/>
                <w:lang w:val="en-US" w:eastAsia="zh-CN" w:bidi="ar"/>
              </w:rPr>
              <w:t>牛建杲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03</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高三英语复习效果阶段评价</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孙园园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04</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2017年高中英语高考教学方法解析</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李</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289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4.</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浅谈高中英语学习策略的培养</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窦苗苗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4.</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如何有效提高英语阅读理解</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党</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4.21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浅谈高三艺术生写作备考策略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浅谈高三英语备考策略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背诵在高中英语学习中的应用策略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孙彩霞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微课在教育教学中的组织应用策略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张莹英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浅谈高中英语课堂教学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王丽萍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6.16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如何培养高中生的英语写作能力</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曹涛涛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297</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1</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浅谈高中英语单词教学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王</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298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高三英语一轮复习策略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冯彦莹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2016.</w:t>
            </w:r>
            <w:r>
              <w:rPr>
                <w:rFonts w:hint="eastAsia" w:asciiTheme="minorEastAsia" w:hAnsiTheme="minorEastAsia" w:cstheme="minorEastAsia"/>
                <w:b w:val="0"/>
                <w:bCs/>
                <w:color w:val="auto"/>
                <w:sz w:val="24"/>
                <w:szCs w:val="24"/>
                <w:lang w:val="en-US" w:eastAsia="zh-CN"/>
              </w:rPr>
              <w:t>0</w:t>
            </w:r>
            <w:r>
              <w:rPr>
                <w:rFonts w:hint="eastAsia" w:asciiTheme="minorEastAsia" w:hAnsiTheme="minorEastAsia" w:eastAsiaTheme="minorEastAsia" w:cstheme="minorEastAsia"/>
                <w:b w:val="0"/>
                <w:bCs/>
                <w:color w:val="auto"/>
                <w:sz w:val="24"/>
                <w:szCs w:val="24"/>
                <w:lang w:val="en-US" w:eastAsia="zh-CN"/>
              </w:rPr>
              <w:t>3.18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高中英语听力训练技巧浅析</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叶</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3.10</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《如何增强政治课教学的有效性》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李</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val="en-US" w:eastAsia="zh-CN"/>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3.24</w:t>
            </w:r>
          </w:p>
        </w:tc>
        <w:tc>
          <w:tcPr>
            <w:tcW w:w="6674"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eastAsiaTheme="minorEastAsia" w:cstheme="minorEastAsia"/>
                <w:b w:val="0"/>
                <w:bCs/>
                <w:color w:val="auto"/>
                <w:kern w:val="0"/>
                <w:sz w:val="24"/>
                <w:szCs w:val="24"/>
                <w:lang w:val="en-US" w:eastAsia="zh-CN" w:bidi="ar"/>
              </w:rPr>
              <w:t>浅谈高中政治课堂教学生活化</w:t>
            </w:r>
            <w:r>
              <w:rPr>
                <w:rFonts w:hint="eastAsia" w:asciiTheme="minorEastAsia" w:hAnsiTheme="minorEastAsia" w:eastAsiaTheme="minorEastAsia" w:cstheme="minorEastAsia"/>
                <w:b w:val="0"/>
                <w:bCs/>
                <w:color w:val="auto"/>
                <w:sz w:val="24"/>
                <w:szCs w:val="24"/>
                <w:vertAlign w:val="baseline"/>
                <w:lang w:val="en-US" w:eastAsia="zh-CN"/>
              </w:rPr>
              <w:t>》</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赵晓丽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4.</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7</w:t>
            </w:r>
          </w:p>
        </w:tc>
        <w:tc>
          <w:tcPr>
            <w:tcW w:w="6674"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w:t>
            </w:r>
            <w:r>
              <w:rPr>
                <w:rFonts w:hint="eastAsia" w:asciiTheme="minorEastAsia" w:hAnsiTheme="minorEastAsia" w:eastAsiaTheme="minorEastAsia" w:cstheme="minorEastAsia"/>
                <w:b w:val="0"/>
                <w:bCs/>
                <w:color w:val="auto"/>
                <w:kern w:val="0"/>
                <w:sz w:val="24"/>
                <w:szCs w:val="24"/>
                <w:lang w:val="en-US" w:eastAsia="zh-CN" w:bidi="ar"/>
              </w:rPr>
              <w:t>高中思想政治课堂小结艺术初探</w:t>
            </w:r>
            <w:r>
              <w:rPr>
                <w:rFonts w:hint="eastAsia" w:asciiTheme="minorEastAsia" w:hAnsiTheme="minorEastAsia" w:eastAsiaTheme="minorEastAsia" w:cstheme="minorEastAsia"/>
                <w:b w:val="0"/>
                <w:bCs/>
                <w:color w:val="auto"/>
                <w:sz w:val="24"/>
                <w:szCs w:val="24"/>
                <w:vertAlign w:val="baseline"/>
                <w:lang w:eastAsia="zh-CN"/>
              </w:rPr>
              <w:t>》</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惠</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4.</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《高中政治课堂如何调动学生学习积极性》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刘晓燕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4.21</w:t>
            </w:r>
          </w:p>
        </w:tc>
        <w:tc>
          <w:tcPr>
            <w:tcW w:w="6674"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w:t>
            </w:r>
            <w:r>
              <w:rPr>
                <w:rFonts w:hint="eastAsia" w:asciiTheme="minorEastAsia" w:hAnsiTheme="minorEastAsia" w:eastAsiaTheme="minorEastAsia" w:cstheme="minorEastAsia"/>
                <w:b w:val="0"/>
                <w:bCs/>
                <w:color w:val="auto"/>
                <w:kern w:val="0"/>
                <w:sz w:val="24"/>
                <w:szCs w:val="24"/>
                <w:lang w:val="en-US" w:eastAsia="zh-CN" w:bidi="ar"/>
              </w:rPr>
              <w:t>如何提高自己的政治素养</w:t>
            </w:r>
            <w:r>
              <w:rPr>
                <w:rFonts w:hint="eastAsia" w:asciiTheme="minorEastAsia" w:hAnsiTheme="minorEastAsia" w:eastAsiaTheme="minorEastAsia" w:cstheme="minorEastAsia"/>
                <w:b w:val="0"/>
                <w:bCs/>
                <w:color w:val="auto"/>
                <w:sz w:val="24"/>
                <w:szCs w:val="24"/>
                <w:vertAlign w:val="baseline"/>
                <w:lang w:eastAsia="zh-CN"/>
              </w:rPr>
              <w:t>》</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石富霞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《高考政治主观题答题技巧》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高海瑞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307</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《高三政治一轮复习：给考生的几点建议》</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周晓望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5.19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《政治课如何贯彻德育目标》</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宋红江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i w:val="0"/>
                <w:color w:val="auto"/>
                <w:kern w:val="0"/>
                <w:sz w:val="24"/>
                <w:szCs w:val="24"/>
                <w:u w:val="none"/>
                <w:lang w:val="en-US" w:eastAsia="zh-CN" w:bidi="ar"/>
              </w:rPr>
              <w:t>309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2</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《高中思想政治课如何进行生成教学》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李治玲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310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6.16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《高中政治扩展式教学反思》</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刘</w:t>
            </w:r>
            <w:r>
              <w:rPr>
                <w:rFonts w:hint="eastAsia" w:asciiTheme="minorEastAsia" w:hAnsiTheme="minorEastAsia" w:cstheme="minorEastAsia"/>
                <w:b w:val="0"/>
                <w:bCs/>
                <w:color w:val="auto"/>
                <w:sz w:val="24"/>
                <w:szCs w:val="24"/>
                <w:vertAlign w:val="baseline"/>
                <w:lang w:val="en-US" w:eastAsia="zh-CN"/>
              </w:rPr>
              <w:t xml:space="preserve">  </w:t>
            </w:r>
            <w:r>
              <w:rPr>
                <w:rFonts w:hint="eastAsia" w:asciiTheme="minorEastAsia" w:hAnsiTheme="minorEastAsia" w:eastAsiaTheme="minorEastAsia" w:cstheme="minorEastAsia"/>
                <w:b w:val="0"/>
                <w:bCs/>
                <w:color w:val="auto"/>
                <w:sz w:val="24"/>
                <w:szCs w:val="24"/>
                <w:vertAlign w:val="baseline"/>
                <w:lang w:eastAsia="zh-CN"/>
              </w:rPr>
              <w:t>丽</w:t>
            </w:r>
          </w:p>
        </w:tc>
      </w:tr>
    </w:tbl>
    <w:p>
      <w:pPr>
        <w:rPr>
          <w:color w:val="auto"/>
        </w:rPr>
      </w:pPr>
    </w:p>
    <w:p>
      <w:pPr>
        <w:rPr>
          <w:color w:val="auto"/>
        </w:rPr>
      </w:pPr>
    </w:p>
    <w:p>
      <w:pPr>
        <w:rPr>
          <w:color w:val="auto"/>
        </w:rPr>
      </w:pPr>
    </w:p>
    <w:p>
      <w:pPr>
        <w:rPr>
          <w:color w:val="auto"/>
        </w:rPr>
      </w:pPr>
    </w:p>
    <w:tbl>
      <w:tblPr>
        <w:tblStyle w:val="11"/>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93"/>
        <w:gridCol w:w="6674"/>
        <w:gridCol w:w="1891"/>
        <w:gridCol w:w="130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eastAsia="zh-CN"/>
              </w:rPr>
              <w:t>序号</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培训时间</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培训内容</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培训</w:t>
            </w:r>
            <w:r>
              <w:rPr>
                <w:rFonts w:hint="eastAsia" w:asciiTheme="minorEastAsia" w:hAnsiTheme="minorEastAsia" w:eastAsiaTheme="minorEastAsia" w:cstheme="minorEastAsia"/>
                <w:b w:val="0"/>
                <w:bCs/>
                <w:color w:val="auto"/>
                <w:sz w:val="24"/>
                <w:szCs w:val="24"/>
                <w:lang w:val="en-US" w:eastAsia="zh-CN"/>
              </w:rPr>
              <w:t>方式</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培训效果</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311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08</w:t>
            </w:r>
            <w:r>
              <w:rPr>
                <w:rFonts w:hint="eastAsia" w:asciiTheme="minorEastAsia" w:hAnsiTheme="minorEastAsia" w:eastAsiaTheme="minorEastAsia" w:cstheme="minorEastAsia"/>
                <w:b w:val="0"/>
                <w:bCs/>
                <w:color w:val="auto"/>
                <w:sz w:val="24"/>
                <w:szCs w:val="24"/>
                <w:vertAlign w:val="baseline"/>
                <w:lang w:val="en-US" w:eastAsia="zh-CN"/>
              </w:rPr>
              <w:t>.24</w:t>
            </w:r>
          </w:p>
        </w:tc>
        <w:tc>
          <w:tcPr>
            <w:tcW w:w="6674"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eastAsiaTheme="minorEastAsia" w:cstheme="minorEastAsia"/>
                <w:b w:val="0"/>
                <w:bCs/>
                <w:color w:val="auto"/>
                <w:kern w:val="0"/>
                <w:sz w:val="24"/>
                <w:szCs w:val="24"/>
                <w:lang w:val="en-US" w:eastAsia="zh-CN" w:bidi="ar"/>
              </w:rPr>
              <w:t>浅谈高中</w:t>
            </w:r>
            <w:r>
              <w:rPr>
                <w:rFonts w:hint="eastAsia" w:asciiTheme="minorEastAsia" w:hAnsiTheme="minorEastAsia" w:cstheme="minorEastAsia"/>
                <w:b w:val="0"/>
                <w:bCs/>
                <w:color w:val="auto"/>
                <w:kern w:val="0"/>
                <w:sz w:val="24"/>
                <w:szCs w:val="24"/>
                <w:lang w:val="en-US" w:eastAsia="zh-CN" w:bidi="ar"/>
              </w:rPr>
              <w:t>语文</w:t>
            </w:r>
            <w:r>
              <w:rPr>
                <w:rFonts w:hint="eastAsia" w:asciiTheme="minorEastAsia" w:hAnsiTheme="minorEastAsia" w:eastAsiaTheme="minorEastAsia" w:cstheme="minorEastAsia"/>
                <w:b w:val="0"/>
                <w:bCs/>
                <w:color w:val="auto"/>
                <w:kern w:val="0"/>
                <w:sz w:val="24"/>
                <w:szCs w:val="24"/>
                <w:lang w:val="en-US" w:eastAsia="zh-CN" w:bidi="ar"/>
              </w:rPr>
              <w:t>课堂教学生活化</w:t>
            </w:r>
            <w:r>
              <w:rPr>
                <w:rFonts w:hint="eastAsia" w:asciiTheme="minorEastAsia" w:hAnsiTheme="minorEastAsia" w:eastAsiaTheme="minorEastAsia" w:cstheme="minorEastAsia"/>
                <w:b w:val="0"/>
                <w:bCs/>
                <w:color w:val="auto"/>
                <w:sz w:val="24"/>
                <w:szCs w:val="24"/>
                <w:vertAlign w:val="baseline"/>
                <w:lang w:val="en-US" w:eastAsia="zh-CN"/>
              </w:rPr>
              <w:t>》</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vertAlign w:val="baseline"/>
                <w:lang w:eastAsia="zh-CN"/>
              </w:rPr>
              <w:t>王锋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312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08</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26</w:t>
            </w:r>
          </w:p>
        </w:tc>
        <w:tc>
          <w:tcPr>
            <w:tcW w:w="6674"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w:t>
            </w:r>
            <w:r>
              <w:rPr>
                <w:rFonts w:hint="eastAsia" w:asciiTheme="minorEastAsia" w:hAnsiTheme="minorEastAsia" w:eastAsiaTheme="minorEastAsia" w:cstheme="minorEastAsia"/>
                <w:b w:val="0"/>
                <w:bCs/>
                <w:color w:val="auto"/>
                <w:kern w:val="0"/>
                <w:sz w:val="24"/>
                <w:szCs w:val="24"/>
                <w:lang w:val="en-US" w:eastAsia="zh-CN" w:bidi="ar"/>
              </w:rPr>
              <w:t>高中思想</w:t>
            </w:r>
            <w:r>
              <w:rPr>
                <w:rFonts w:hint="eastAsia" w:asciiTheme="minorEastAsia" w:hAnsiTheme="minorEastAsia" w:cstheme="minorEastAsia"/>
                <w:b w:val="0"/>
                <w:bCs/>
                <w:color w:val="auto"/>
                <w:kern w:val="0"/>
                <w:sz w:val="24"/>
                <w:szCs w:val="24"/>
                <w:lang w:val="en-US" w:eastAsia="zh-CN" w:bidi="ar"/>
              </w:rPr>
              <w:t>数学</w:t>
            </w:r>
            <w:r>
              <w:rPr>
                <w:rFonts w:hint="eastAsia" w:asciiTheme="minorEastAsia" w:hAnsiTheme="minorEastAsia" w:eastAsiaTheme="minorEastAsia" w:cstheme="minorEastAsia"/>
                <w:b w:val="0"/>
                <w:bCs/>
                <w:color w:val="auto"/>
                <w:kern w:val="0"/>
                <w:sz w:val="24"/>
                <w:szCs w:val="24"/>
                <w:lang w:val="en-US" w:eastAsia="zh-CN" w:bidi="ar"/>
              </w:rPr>
              <w:t>课堂小结艺术初探</w:t>
            </w:r>
            <w:r>
              <w:rPr>
                <w:rFonts w:hint="eastAsia" w:asciiTheme="minorEastAsia" w:hAnsiTheme="minorEastAsia" w:eastAsiaTheme="minorEastAsia" w:cstheme="minorEastAsia"/>
                <w:b w:val="0"/>
                <w:bCs/>
                <w:color w:val="auto"/>
                <w:sz w:val="24"/>
                <w:szCs w:val="24"/>
                <w:vertAlign w:val="baseline"/>
                <w:lang w:eastAsia="zh-CN"/>
              </w:rPr>
              <w:t>》</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vertAlign w:val="baseline"/>
                <w:lang w:eastAsia="zh-CN"/>
              </w:rPr>
              <w:t>曾贤东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313</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2016.</w:t>
            </w:r>
            <w:r>
              <w:rPr>
                <w:rFonts w:hint="eastAsia" w:asciiTheme="minorEastAsia" w:hAnsiTheme="minorEastAsia" w:cstheme="minorEastAsia"/>
                <w:b w:val="0"/>
                <w:bCs/>
                <w:color w:val="auto"/>
                <w:sz w:val="24"/>
                <w:szCs w:val="24"/>
                <w:vertAlign w:val="baseline"/>
                <w:lang w:val="en-US" w:eastAsia="zh-CN"/>
              </w:rPr>
              <w:t>08</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26</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《高中政治课堂如何调动学生学习积极性》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刘晓燕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i w:val="0"/>
                <w:color w:val="auto"/>
                <w:kern w:val="0"/>
                <w:sz w:val="24"/>
                <w:szCs w:val="24"/>
                <w:u w:val="none"/>
                <w:lang w:val="en-US" w:eastAsia="zh-CN" w:bidi="ar"/>
              </w:rPr>
              <w:t>314</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w:t>
            </w:r>
            <w:r>
              <w:rPr>
                <w:rFonts w:hint="eastAsia" w:asciiTheme="minorEastAsia" w:hAnsiTheme="minorEastAsia" w:cstheme="minorEastAsia"/>
                <w:b w:val="0"/>
                <w:bCs/>
                <w:color w:val="auto"/>
                <w:sz w:val="24"/>
                <w:szCs w:val="24"/>
                <w:vertAlign w:val="baseline"/>
                <w:lang w:val="en-US" w:eastAsia="zh-CN"/>
              </w:rPr>
              <w:t>6</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w:t>
            </w:r>
            <w:r>
              <w:rPr>
                <w:rFonts w:hint="eastAsia" w:asciiTheme="minorEastAsia" w:hAnsiTheme="minorEastAsia" w:eastAsiaTheme="minorEastAsia" w:cstheme="minorEastAsia"/>
                <w:b w:val="0"/>
                <w:bCs/>
                <w:color w:val="auto"/>
                <w:sz w:val="24"/>
                <w:szCs w:val="24"/>
                <w:vertAlign w:val="baseline"/>
                <w:lang w:val="en-US" w:eastAsia="zh-CN"/>
              </w:rPr>
              <w:t>7</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如何有效提高英语阅读理解</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党</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i w:val="0"/>
                <w:color w:val="auto"/>
                <w:kern w:val="0"/>
                <w:sz w:val="24"/>
                <w:szCs w:val="24"/>
                <w:u w:val="none"/>
                <w:lang w:val="en-US" w:eastAsia="zh-CN" w:bidi="ar"/>
              </w:rPr>
              <w:t>315</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w:t>
            </w:r>
            <w:r>
              <w:rPr>
                <w:rFonts w:hint="eastAsia" w:asciiTheme="minorEastAsia" w:hAnsiTheme="minorEastAsia" w:cstheme="minorEastAsia"/>
                <w:b w:val="0"/>
                <w:bCs/>
                <w:color w:val="auto"/>
                <w:sz w:val="24"/>
                <w:szCs w:val="24"/>
                <w:vertAlign w:val="baseline"/>
                <w:lang w:val="en-US" w:eastAsia="zh-CN"/>
              </w:rPr>
              <w:t>6</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08</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浅谈高三</w:t>
            </w:r>
            <w:r>
              <w:rPr>
                <w:rFonts w:hint="eastAsia" w:asciiTheme="minorEastAsia" w:hAnsiTheme="minorEastAsia" w:cstheme="minorEastAsia"/>
                <w:b w:val="0"/>
                <w:bCs/>
                <w:color w:val="auto"/>
                <w:sz w:val="24"/>
                <w:szCs w:val="24"/>
                <w:lang w:eastAsia="zh-CN"/>
              </w:rPr>
              <w:t>英语</w:t>
            </w:r>
            <w:r>
              <w:rPr>
                <w:rFonts w:hint="eastAsia" w:asciiTheme="minorEastAsia" w:hAnsiTheme="minorEastAsia" w:eastAsiaTheme="minorEastAsia" w:cstheme="minorEastAsia"/>
                <w:b w:val="0"/>
                <w:bCs/>
                <w:color w:val="auto"/>
                <w:sz w:val="24"/>
                <w:szCs w:val="24"/>
              </w:rPr>
              <w:t>写作备考策略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赵</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i w:val="0"/>
                <w:color w:val="auto"/>
                <w:kern w:val="0"/>
                <w:sz w:val="24"/>
                <w:szCs w:val="24"/>
                <w:u w:val="none"/>
                <w:lang w:val="en-US" w:eastAsia="zh-CN" w:bidi="ar"/>
              </w:rPr>
              <w:t>316</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w:t>
            </w:r>
            <w:r>
              <w:rPr>
                <w:rFonts w:hint="eastAsia" w:asciiTheme="minorEastAsia" w:hAnsiTheme="minorEastAsia" w:cstheme="minorEastAsia"/>
                <w:b w:val="0"/>
                <w:bCs/>
                <w:color w:val="auto"/>
                <w:sz w:val="24"/>
                <w:szCs w:val="24"/>
                <w:vertAlign w:val="baseline"/>
                <w:lang w:val="en-US" w:eastAsia="zh-CN"/>
              </w:rPr>
              <w:t>6</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浅谈高三</w:t>
            </w:r>
            <w:r>
              <w:rPr>
                <w:rFonts w:hint="eastAsia" w:asciiTheme="minorEastAsia" w:hAnsiTheme="minorEastAsia" w:cstheme="minorEastAsia"/>
                <w:b w:val="0"/>
                <w:bCs/>
                <w:color w:val="auto"/>
                <w:sz w:val="24"/>
                <w:szCs w:val="24"/>
                <w:lang w:eastAsia="zh-CN"/>
              </w:rPr>
              <w:t>语文</w:t>
            </w:r>
            <w:r>
              <w:rPr>
                <w:rFonts w:hint="eastAsia" w:asciiTheme="minorEastAsia" w:hAnsiTheme="minorEastAsia" w:eastAsiaTheme="minorEastAsia" w:cstheme="minorEastAsia"/>
                <w:b w:val="0"/>
                <w:bCs/>
                <w:color w:val="auto"/>
                <w:sz w:val="24"/>
                <w:szCs w:val="24"/>
              </w:rPr>
              <w:t>备考策略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张</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i w:val="0"/>
                <w:color w:val="auto"/>
                <w:kern w:val="0"/>
                <w:sz w:val="24"/>
                <w:szCs w:val="24"/>
                <w:u w:val="none"/>
                <w:lang w:val="en-US" w:eastAsia="zh-CN" w:bidi="ar"/>
              </w:rPr>
              <w:t>317</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w:t>
            </w:r>
            <w:r>
              <w:rPr>
                <w:rFonts w:hint="eastAsia" w:asciiTheme="minorEastAsia" w:hAnsiTheme="minorEastAsia" w:cstheme="minorEastAsia"/>
                <w:b w:val="0"/>
                <w:bCs/>
                <w:color w:val="auto"/>
                <w:sz w:val="24"/>
                <w:szCs w:val="24"/>
                <w:vertAlign w:val="baseline"/>
                <w:lang w:val="en-US" w:eastAsia="zh-CN"/>
              </w:rPr>
              <w:t>6</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r>
              <w:rPr>
                <w:rFonts w:hint="eastAsia" w:asciiTheme="minorEastAsia" w:hAnsiTheme="minorEastAsia" w:eastAsiaTheme="minorEastAsia" w:cstheme="minorEastAsia"/>
                <w:b w:val="0"/>
                <w:bCs/>
                <w:color w:val="auto"/>
                <w:sz w:val="24"/>
                <w:szCs w:val="24"/>
                <w:vertAlign w:val="baseline"/>
                <w:lang w:val="en-US" w:eastAsia="zh-CN"/>
              </w:rPr>
              <w:t>.19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背诵在高中</w:t>
            </w:r>
            <w:r>
              <w:rPr>
                <w:rFonts w:hint="eastAsia" w:asciiTheme="minorEastAsia" w:hAnsiTheme="minorEastAsia" w:cstheme="minorEastAsia"/>
                <w:b w:val="0"/>
                <w:bCs/>
                <w:color w:val="auto"/>
                <w:sz w:val="24"/>
                <w:szCs w:val="24"/>
                <w:lang w:eastAsia="zh-CN"/>
              </w:rPr>
              <w:t>物理</w:t>
            </w:r>
            <w:r>
              <w:rPr>
                <w:rFonts w:hint="eastAsia" w:asciiTheme="minorEastAsia" w:hAnsiTheme="minorEastAsia" w:eastAsiaTheme="minorEastAsia" w:cstheme="minorEastAsia"/>
                <w:b w:val="0"/>
                <w:bCs/>
                <w:color w:val="auto"/>
                <w:sz w:val="24"/>
                <w:szCs w:val="24"/>
              </w:rPr>
              <w:t>学习中的应用策略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i w:val="0"/>
                <w:color w:val="auto"/>
                <w:kern w:val="0"/>
                <w:sz w:val="24"/>
                <w:szCs w:val="24"/>
                <w:u w:val="none"/>
                <w:lang w:val="en-US" w:eastAsia="zh-CN" w:bidi="ar"/>
              </w:rPr>
              <w:t>318</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w:t>
            </w:r>
            <w:r>
              <w:rPr>
                <w:rFonts w:hint="eastAsia" w:asciiTheme="minorEastAsia" w:hAnsiTheme="minorEastAsia" w:cstheme="minorEastAsia"/>
                <w:b w:val="0"/>
                <w:bCs/>
                <w:color w:val="auto"/>
                <w:sz w:val="24"/>
                <w:szCs w:val="24"/>
                <w:vertAlign w:val="baseline"/>
                <w:lang w:val="en-US" w:eastAsia="zh-CN"/>
              </w:rPr>
              <w:t>6</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r>
              <w:rPr>
                <w:rFonts w:hint="eastAsia" w:asciiTheme="minorEastAsia" w:hAnsiTheme="minorEastAsia" w:eastAsiaTheme="minorEastAsia" w:cstheme="minorEastAsia"/>
                <w:b w:val="0"/>
                <w:bCs/>
                <w:color w:val="auto"/>
                <w:sz w:val="24"/>
                <w:szCs w:val="24"/>
                <w:vertAlign w:val="baseline"/>
                <w:lang w:val="en-US" w:eastAsia="zh-CN"/>
              </w:rPr>
              <w:t>.19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微课在教育教学中的组织应用策略</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高东娥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i w:val="0"/>
                <w:color w:val="auto"/>
                <w:kern w:val="0"/>
                <w:sz w:val="24"/>
                <w:szCs w:val="24"/>
                <w:u w:val="none"/>
                <w:lang w:val="en-US" w:eastAsia="zh-CN" w:bidi="ar"/>
              </w:rPr>
              <w:t>319</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val="en-US" w:eastAsia="zh-CN"/>
              </w:rPr>
              <w:t>201</w:t>
            </w:r>
            <w:r>
              <w:rPr>
                <w:rFonts w:hint="eastAsia" w:asciiTheme="minorEastAsia" w:hAnsiTheme="minorEastAsia" w:cstheme="minorEastAsia"/>
                <w:b w:val="0"/>
                <w:bCs/>
                <w:color w:val="auto"/>
                <w:sz w:val="24"/>
                <w:szCs w:val="24"/>
                <w:vertAlign w:val="baseline"/>
                <w:lang w:val="en-US" w:eastAsia="zh-CN"/>
              </w:rPr>
              <w:t>6</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10</w:t>
            </w:r>
            <w:r>
              <w:rPr>
                <w:rFonts w:hint="eastAsia" w:asciiTheme="minorEastAsia" w:hAnsiTheme="minorEastAsia" w:eastAsiaTheme="minorEastAsia" w:cstheme="minorEastAsia"/>
                <w:b w:val="0"/>
                <w:bCs/>
                <w:color w:val="auto"/>
                <w:sz w:val="24"/>
                <w:szCs w:val="24"/>
                <w:vertAlign w:val="baseline"/>
                <w:lang w:val="en-US" w:eastAsia="zh-CN"/>
              </w:rPr>
              <w:t>.</w:t>
            </w:r>
            <w:r>
              <w:rPr>
                <w:rFonts w:hint="eastAsia" w:asciiTheme="minorEastAsia" w:hAnsiTheme="minorEastAsia" w:cstheme="minorEastAsia"/>
                <w:b w:val="0"/>
                <w:bCs/>
                <w:color w:val="auto"/>
                <w:sz w:val="24"/>
                <w:szCs w:val="24"/>
                <w:vertAlign w:val="baseline"/>
                <w:lang w:val="en-US" w:eastAsia="zh-CN"/>
              </w:rPr>
              <w:t>09</w:t>
            </w:r>
          </w:p>
        </w:tc>
        <w:tc>
          <w:tcPr>
            <w:tcW w:w="6674"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浅谈高中</w:t>
            </w:r>
            <w:r>
              <w:rPr>
                <w:rFonts w:hint="eastAsia" w:asciiTheme="minorEastAsia" w:hAnsiTheme="minorEastAsia" w:cstheme="minorEastAsia"/>
                <w:b w:val="0"/>
                <w:bCs/>
                <w:color w:val="auto"/>
                <w:sz w:val="24"/>
                <w:szCs w:val="24"/>
                <w:lang w:eastAsia="zh-CN"/>
              </w:rPr>
              <w:t>生物</w:t>
            </w:r>
            <w:r>
              <w:rPr>
                <w:rFonts w:hint="eastAsia" w:asciiTheme="minorEastAsia" w:hAnsiTheme="minorEastAsia" w:eastAsiaTheme="minorEastAsia" w:cstheme="minorEastAsia"/>
                <w:b w:val="0"/>
                <w:bCs/>
                <w:color w:val="auto"/>
                <w:sz w:val="24"/>
                <w:szCs w:val="24"/>
              </w:rPr>
              <w:t>课堂教学</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jc w:val="center"/>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cstheme="minorEastAsia"/>
                <w:b w:val="0"/>
                <w:bCs/>
                <w:color w:val="auto"/>
                <w:sz w:val="24"/>
                <w:szCs w:val="24"/>
                <w:lang w:eastAsia="zh-CN"/>
              </w:rPr>
              <w:t>施彩玲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320</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14</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关于遗传系谱图的识别和有关遗传病遗传方式的推断</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keepNext w:val="0"/>
              <w:keepLines w:val="0"/>
              <w:widowControl/>
              <w:suppressLineNumbers w:val="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刘原原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321</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18</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0"/>
                <w:sz w:val="24"/>
                <w:szCs w:val="24"/>
                <w:lang w:val="en-US" w:eastAsia="zh-CN" w:bidi="ar"/>
              </w:rPr>
              <w:t>课堂导入技巧</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vertAlign w:val="baseline"/>
                <w:lang w:eastAsia="zh-CN"/>
              </w:rPr>
              <w:t>田喜侠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322</w:t>
            </w:r>
          </w:p>
        </w:tc>
        <w:tc>
          <w:tcPr>
            <w:tcW w:w="1793" w:type="dxa"/>
            <w:vAlign w:val="center"/>
          </w:tcPr>
          <w:p>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w:t>
            </w: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02</w:t>
            </w:r>
          </w:p>
        </w:tc>
        <w:tc>
          <w:tcPr>
            <w:tcW w:w="6674"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调动高中生物课堂情绪的方法</w:t>
            </w:r>
          </w:p>
        </w:tc>
        <w:tc>
          <w:tcPr>
            <w:tcW w:w="1891"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组内集中培训</w:t>
            </w:r>
          </w:p>
        </w:tc>
        <w:tc>
          <w:tcPr>
            <w:tcW w:w="1306" w:type="dxa"/>
            <w:vAlign w:val="center"/>
          </w:tcPr>
          <w:p>
            <w:pPr>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良好</w:t>
            </w:r>
          </w:p>
        </w:tc>
        <w:tc>
          <w:tcPr>
            <w:tcW w:w="1649" w:type="dxa"/>
            <w:vAlign w:val="center"/>
          </w:tcPr>
          <w:p>
            <w:p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vertAlign w:val="baseline"/>
                <w:lang w:eastAsia="zh-CN"/>
              </w:rPr>
              <w:t>冯小亚</w:t>
            </w:r>
          </w:p>
        </w:tc>
      </w:tr>
    </w:tbl>
    <w:p>
      <w:pPr>
        <w:spacing w:line="360" w:lineRule="auto"/>
        <w:jc w:val="center"/>
        <w:rPr>
          <w:rFonts w:hint="eastAsia" w:eastAsia="楷体_GB2312"/>
          <w:b/>
          <w:color w:val="auto"/>
          <w:sz w:val="32"/>
          <w:szCs w:val="32"/>
        </w:rPr>
      </w:pPr>
      <w:r>
        <w:rPr>
          <w:rFonts w:hint="eastAsia" w:eastAsia="楷体_GB2312"/>
          <w:b/>
          <w:color w:val="auto"/>
          <w:sz w:val="32"/>
          <w:szCs w:val="32"/>
        </w:rPr>
        <w:t>近三年学校用于教师专业发展经费投入情况表（表四）</w:t>
      </w:r>
    </w:p>
    <w:tbl>
      <w:tblPr>
        <w:tblStyle w:val="10"/>
        <w:tblpPr w:leftFromText="180" w:rightFromText="180" w:vertAnchor="text" w:horzAnchor="page" w:tblpX="1724" w:tblpY="666"/>
        <w:tblW w:w="1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860"/>
        <w:gridCol w:w="1860"/>
        <w:gridCol w:w="1467"/>
        <w:gridCol w:w="2030"/>
        <w:gridCol w:w="1691"/>
        <w:gridCol w:w="2029"/>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53" w:type="dxa"/>
            <w:vAlign w:val="center"/>
          </w:tcPr>
          <w:p>
            <w:pPr>
              <w:tabs>
                <w:tab w:val="left" w:pos="539"/>
              </w:tabs>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年度</w:t>
            </w: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学历教育</w:t>
            </w: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继续教育</w:t>
            </w:r>
          </w:p>
        </w:tc>
        <w:tc>
          <w:tcPr>
            <w:tcW w:w="146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教育硕士</w:t>
            </w:r>
          </w:p>
        </w:tc>
        <w:tc>
          <w:tcPr>
            <w:tcW w:w="20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外出考察学习</w:t>
            </w:r>
          </w:p>
        </w:tc>
        <w:tc>
          <w:tcPr>
            <w:tcW w:w="1691" w:type="dxa"/>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外聘专家学者讲学</w:t>
            </w:r>
          </w:p>
        </w:tc>
        <w:tc>
          <w:tcPr>
            <w:tcW w:w="2029" w:type="dxa"/>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其他培训培养方式</w:t>
            </w:r>
          </w:p>
        </w:tc>
        <w:tc>
          <w:tcPr>
            <w:tcW w:w="137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1353" w:type="dxa"/>
            <w:vMerge w:val="restart"/>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2014</w:t>
            </w:r>
            <w:r>
              <w:rPr>
                <w:rFonts w:hint="eastAsia" w:asciiTheme="minorEastAsia" w:hAnsiTheme="minorEastAsia" w:eastAsiaTheme="minorEastAsia" w:cstheme="minorEastAsia"/>
                <w:color w:val="auto"/>
                <w:sz w:val="24"/>
                <w:szCs w:val="24"/>
              </w:rPr>
              <w:t>年</w:t>
            </w:r>
          </w:p>
        </w:tc>
        <w:tc>
          <w:tcPr>
            <w:tcW w:w="1860" w:type="dxa"/>
            <w:vAlign w:val="center"/>
          </w:tcPr>
          <w:p>
            <w:pPr>
              <w:wordWrap/>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186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1467"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203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人</w:t>
            </w:r>
          </w:p>
        </w:tc>
        <w:tc>
          <w:tcPr>
            <w:tcW w:w="1691"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20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37</w:t>
            </w:r>
            <w:r>
              <w:rPr>
                <w:rFonts w:hint="eastAsia" w:asciiTheme="minorEastAsia" w:hAnsiTheme="minorEastAsia" w:eastAsiaTheme="minorEastAsia" w:cstheme="minorEastAsia"/>
                <w:color w:val="auto"/>
                <w:sz w:val="24"/>
                <w:szCs w:val="24"/>
              </w:rPr>
              <w:t xml:space="preserve"> 人</w:t>
            </w:r>
          </w:p>
        </w:tc>
        <w:tc>
          <w:tcPr>
            <w:tcW w:w="137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39</w:t>
            </w:r>
            <w:r>
              <w:rPr>
                <w:rFonts w:hint="eastAsia" w:asciiTheme="minorEastAsia" w:hAnsiTheme="minorEastAsia" w:eastAsiaTheme="minorEastAsia" w:cstheme="minorEastAsia"/>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1353"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146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20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4500</w:t>
            </w:r>
            <w:r>
              <w:rPr>
                <w:rFonts w:hint="eastAsia" w:asciiTheme="minorEastAsia" w:hAnsiTheme="minorEastAsia" w:eastAsiaTheme="minorEastAsia" w:cstheme="minorEastAsia"/>
                <w:color w:val="auto"/>
                <w:sz w:val="24"/>
                <w:szCs w:val="24"/>
              </w:rPr>
              <w:t>元</w:t>
            </w:r>
          </w:p>
        </w:tc>
        <w:tc>
          <w:tcPr>
            <w:tcW w:w="169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20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68099</w:t>
            </w:r>
            <w:r>
              <w:rPr>
                <w:rFonts w:hint="eastAsia" w:asciiTheme="minorEastAsia" w:hAnsiTheme="minorEastAsia" w:eastAsiaTheme="minorEastAsia" w:cstheme="minorEastAsia"/>
                <w:color w:val="auto"/>
                <w:sz w:val="24"/>
                <w:szCs w:val="24"/>
              </w:rPr>
              <w:t>元</w:t>
            </w:r>
          </w:p>
        </w:tc>
        <w:tc>
          <w:tcPr>
            <w:tcW w:w="137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72599</w:t>
            </w:r>
            <w:r>
              <w:rPr>
                <w:rFonts w:hint="eastAsia" w:asciiTheme="minorEastAsia" w:hAnsiTheme="minorEastAsia" w:eastAsiaTheme="minorEastAsia" w:cstheme="min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trPr>
        <w:tc>
          <w:tcPr>
            <w:tcW w:w="1353" w:type="dxa"/>
            <w:vMerge w:val="restart"/>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w:t>
            </w:r>
            <w:r>
              <w:rPr>
                <w:rFonts w:hint="eastAsia" w:asciiTheme="minorEastAsia" w:hAnsiTheme="minorEastAsia" w:eastAsiaTheme="minorEastAsia" w:cstheme="minorEastAsia"/>
                <w:color w:val="auto"/>
                <w:sz w:val="24"/>
                <w:szCs w:val="24"/>
              </w:rPr>
              <w:t>年</w:t>
            </w:r>
          </w:p>
        </w:tc>
        <w:tc>
          <w:tcPr>
            <w:tcW w:w="186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186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1467"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203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人</w:t>
            </w:r>
          </w:p>
        </w:tc>
        <w:tc>
          <w:tcPr>
            <w:tcW w:w="1691"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20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94</w:t>
            </w:r>
            <w:r>
              <w:rPr>
                <w:rFonts w:hint="eastAsia" w:asciiTheme="minorEastAsia" w:hAnsiTheme="minorEastAsia" w:eastAsiaTheme="minorEastAsia" w:cstheme="minorEastAsia"/>
                <w:color w:val="auto"/>
                <w:sz w:val="24"/>
                <w:szCs w:val="24"/>
              </w:rPr>
              <w:t>人</w:t>
            </w:r>
          </w:p>
        </w:tc>
        <w:tc>
          <w:tcPr>
            <w:tcW w:w="137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99</w:t>
            </w:r>
            <w:r>
              <w:rPr>
                <w:rFonts w:hint="eastAsia" w:asciiTheme="minorEastAsia" w:hAnsiTheme="minorEastAsia" w:eastAsiaTheme="minorEastAsia" w:cstheme="minorEastAsia"/>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trPr>
        <w:tc>
          <w:tcPr>
            <w:tcW w:w="1353"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146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20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20089</w:t>
            </w:r>
            <w:r>
              <w:rPr>
                <w:rFonts w:hint="eastAsia" w:asciiTheme="minorEastAsia" w:hAnsiTheme="minorEastAsia" w:eastAsiaTheme="minorEastAsia" w:cstheme="minorEastAsia"/>
                <w:color w:val="auto"/>
                <w:sz w:val="24"/>
                <w:szCs w:val="24"/>
              </w:rPr>
              <w:t>元</w:t>
            </w:r>
          </w:p>
        </w:tc>
        <w:tc>
          <w:tcPr>
            <w:tcW w:w="169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20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128548</w:t>
            </w:r>
            <w:r>
              <w:rPr>
                <w:rFonts w:hint="eastAsia" w:asciiTheme="minorEastAsia" w:hAnsiTheme="minorEastAsia" w:eastAsiaTheme="minorEastAsia" w:cstheme="minorEastAsia"/>
                <w:color w:val="auto"/>
                <w:sz w:val="24"/>
                <w:szCs w:val="24"/>
              </w:rPr>
              <w:t>元</w:t>
            </w:r>
          </w:p>
        </w:tc>
        <w:tc>
          <w:tcPr>
            <w:tcW w:w="137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148637</w:t>
            </w:r>
            <w:r>
              <w:rPr>
                <w:rFonts w:hint="eastAsia" w:asciiTheme="minorEastAsia" w:hAnsiTheme="minorEastAsia" w:eastAsiaTheme="minorEastAsia" w:cstheme="min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353" w:type="dxa"/>
            <w:vMerge w:val="restart"/>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w:t>
            </w:r>
            <w:r>
              <w:rPr>
                <w:rFonts w:hint="eastAsia" w:asciiTheme="minorEastAsia" w:hAnsiTheme="minorEastAsia" w:eastAsiaTheme="minorEastAsia" w:cstheme="minorEastAsia"/>
                <w:color w:val="auto"/>
                <w:sz w:val="24"/>
                <w:szCs w:val="24"/>
              </w:rPr>
              <w:t>年</w:t>
            </w:r>
          </w:p>
        </w:tc>
        <w:tc>
          <w:tcPr>
            <w:tcW w:w="186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186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219</w:t>
            </w:r>
            <w:r>
              <w:rPr>
                <w:rFonts w:hint="eastAsia" w:asciiTheme="minorEastAsia" w:hAnsiTheme="minorEastAsia" w:eastAsiaTheme="minorEastAsia" w:cstheme="minorEastAsia"/>
                <w:color w:val="auto"/>
                <w:sz w:val="24"/>
                <w:szCs w:val="24"/>
              </w:rPr>
              <w:t>人</w:t>
            </w:r>
          </w:p>
        </w:tc>
        <w:tc>
          <w:tcPr>
            <w:tcW w:w="1467"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203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1691"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w:t>
            </w:r>
          </w:p>
        </w:tc>
        <w:tc>
          <w:tcPr>
            <w:tcW w:w="20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134</w:t>
            </w:r>
            <w:r>
              <w:rPr>
                <w:rFonts w:hint="eastAsia" w:asciiTheme="minorEastAsia" w:hAnsiTheme="minorEastAsia" w:eastAsiaTheme="minorEastAsia" w:cstheme="minorEastAsia"/>
                <w:color w:val="auto"/>
                <w:sz w:val="24"/>
                <w:szCs w:val="24"/>
              </w:rPr>
              <w:t>人</w:t>
            </w:r>
          </w:p>
        </w:tc>
        <w:tc>
          <w:tcPr>
            <w:tcW w:w="1370" w:type="dxa"/>
            <w:vAlign w:val="center"/>
          </w:tcPr>
          <w:p>
            <w:pPr>
              <w:ind w:right="210" w:rightChars="100"/>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253</w:t>
            </w:r>
            <w:r>
              <w:rPr>
                <w:rFonts w:hint="eastAsia" w:asciiTheme="minorEastAsia" w:hAnsiTheme="minorEastAsia" w:eastAsiaTheme="minorEastAsia" w:cstheme="minorEastAsia"/>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1353"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18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26280</w:t>
            </w:r>
            <w:r>
              <w:rPr>
                <w:rFonts w:hint="eastAsia" w:asciiTheme="minorEastAsia" w:hAnsiTheme="minorEastAsia" w:eastAsiaTheme="minorEastAsia" w:cstheme="minorEastAsia"/>
                <w:color w:val="auto"/>
                <w:sz w:val="24"/>
                <w:szCs w:val="24"/>
              </w:rPr>
              <w:t>元</w:t>
            </w:r>
          </w:p>
        </w:tc>
        <w:tc>
          <w:tcPr>
            <w:tcW w:w="146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20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169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元</w:t>
            </w:r>
          </w:p>
        </w:tc>
        <w:tc>
          <w:tcPr>
            <w:tcW w:w="20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152955</w:t>
            </w:r>
            <w:r>
              <w:rPr>
                <w:rFonts w:hint="eastAsia" w:asciiTheme="minorEastAsia" w:hAnsiTheme="minorEastAsia" w:eastAsiaTheme="minorEastAsia" w:cstheme="minorEastAsia"/>
                <w:color w:val="auto"/>
                <w:sz w:val="24"/>
                <w:szCs w:val="24"/>
              </w:rPr>
              <w:t>元</w:t>
            </w:r>
          </w:p>
        </w:tc>
        <w:tc>
          <w:tcPr>
            <w:tcW w:w="137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179235</w:t>
            </w:r>
            <w:r>
              <w:rPr>
                <w:rFonts w:hint="eastAsia" w:asciiTheme="minorEastAsia" w:hAnsiTheme="minorEastAsia" w:eastAsiaTheme="minorEastAsia" w:cstheme="minorEastAsia"/>
                <w:color w:val="auto"/>
                <w:sz w:val="24"/>
                <w:szCs w:val="24"/>
              </w:rPr>
              <w:t>元</w:t>
            </w:r>
          </w:p>
        </w:tc>
      </w:tr>
    </w:tbl>
    <w:p>
      <w:pPr>
        <w:spacing w:line="300" w:lineRule="auto"/>
        <w:jc w:val="both"/>
        <w:rPr>
          <w:rFonts w:hint="eastAsia" w:ascii="楷体_GB2312" w:eastAsia="楷体_GB2312"/>
          <w:color w:val="auto"/>
          <w:sz w:val="24"/>
        </w:rPr>
      </w:pPr>
      <w:r>
        <w:rPr>
          <w:rFonts w:hint="eastAsia"/>
          <w:color w:val="auto"/>
          <w:sz w:val="24"/>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rPr>
        <w:t xml:space="preserve"> 定边县</w:t>
      </w:r>
      <w:r>
        <w:rPr>
          <w:rFonts w:hint="eastAsia" w:ascii="楷体_GB2312" w:eastAsia="楷体_GB2312"/>
          <w:color w:val="auto"/>
          <w:sz w:val="24"/>
          <w:u w:val="single"/>
          <w:lang w:eastAsia="zh-CN"/>
        </w:rPr>
        <w:t>实验中学</w:t>
      </w: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近三年学校开设校本课程、选修课程情况表（表五）</w:t>
      </w:r>
    </w:p>
    <w:p>
      <w:pPr>
        <w:spacing w:line="300" w:lineRule="auto"/>
        <w:jc w:val="both"/>
        <w:rPr>
          <w:rFonts w:hint="eastAsia" w:ascii="楷体_GB2312" w:eastAsia="楷体_GB2312"/>
          <w:color w:val="auto"/>
          <w:sz w:val="24"/>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rPr>
        <w:t xml:space="preserve"> 定边县</w:t>
      </w:r>
      <w:r>
        <w:rPr>
          <w:rFonts w:hint="eastAsia" w:ascii="楷体_GB2312" w:eastAsia="楷体_GB2312"/>
          <w:color w:val="auto"/>
          <w:sz w:val="24"/>
          <w:u w:val="single"/>
          <w:lang w:eastAsia="zh-CN"/>
        </w:rPr>
        <w:t>实验中学</w:t>
      </w:r>
    </w:p>
    <w:tbl>
      <w:tblPr>
        <w:tblStyle w:val="10"/>
        <w:tblW w:w="13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648"/>
        <w:gridCol w:w="1487"/>
        <w:gridCol w:w="1800"/>
        <w:gridCol w:w="1525"/>
        <w:gridCol w:w="188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4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开设时间</w:t>
            </w:r>
          </w:p>
        </w:tc>
        <w:tc>
          <w:tcPr>
            <w:tcW w:w="36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课程名称</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开设年级</w:t>
            </w:r>
          </w:p>
        </w:tc>
        <w:tc>
          <w:tcPr>
            <w:tcW w:w="18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任课教师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选修或必修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听课学生人次</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测评方式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高一第一学期</w:t>
            </w:r>
          </w:p>
        </w:tc>
        <w:tc>
          <w:tcPr>
            <w:tcW w:w="36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“引桥课程”教材  数学</w:t>
            </w:r>
          </w:p>
        </w:tc>
        <w:tc>
          <w:tcPr>
            <w:tcW w:w="148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w:t>
            </w:r>
          </w:p>
        </w:tc>
        <w:tc>
          <w:tcPr>
            <w:tcW w:w="180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高一数学教师</w:t>
            </w:r>
          </w:p>
        </w:tc>
        <w:tc>
          <w:tcPr>
            <w:tcW w:w="152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405</w:t>
            </w:r>
          </w:p>
        </w:tc>
        <w:tc>
          <w:tcPr>
            <w:tcW w:w="1263"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w:t>
            </w:r>
          </w:p>
        </w:tc>
        <w:tc>
          <w:tcPr>
            <w:tcW w:w="36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“引桥课程”教材  英语</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高一</w:t>
            </w:r>
          </w:p>
        </w:tc>
        <w:tc>
          <w:tcPr>
            <w:tcW w:w="180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高一英语教师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405</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w:t>
            </w:r>
          </w:p>
        </w:tc>
        <w:tc>
          <w:tcPr>
            <w:tcW w:w="36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“环境教育”教材 环境教育基础</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高一</w:t>
            </w:r>
          </w:p>
        </w:tc>
        <w:tc>
          <w:tcPr>
            <w:tcW w:w="180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高一地理教师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405</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随堂测试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高二</w:t>
            </w:r>
          </w:p>
        </w:tc>
        <w:tc>
          <w:tcPr>
            <w:tcW w:w="36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“环境教育”教材 全球环境问题</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8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高二地理教师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548</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随堂测试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高三</w:t>
            </w:r>
          </w:p>
        </w:tc>
        <w:tc>
          <w:tcPr>
            <w:tcW w:w="36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“环境教育”教材 可持续发展</w:t>
            </w:r>
          </w:p>
        </w:tc>
        <w:tc>
          <w:tcPr>
            <w:tcW w:w="148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高三</w:t>
            </w:r>
          </w:p>
        </w:tc>
        <w:tc>
          <w:tcPr>
            <w:tcW w:w="18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高三地理教师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268</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随堂测试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高一、高二、</w:t>
            </w:r>
          </w:p>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高三第一学期</w:t>
            </w:r>
          </w:p>
        </w:tc>
        <w:tc>
          <w:tcPr>
            <w:tcW w:w="364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法制教育</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高一、高二、</w:t>
            </w:r>
          </w:p>
        </w:tc>
        <w:tc>
          <w:tcPr>
            <w:tcW w:w="180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政治教师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1221</w:t>
            </w:r>
          </w:p>
        </w:tc>
        <w:tc>
          <w:tcPr>
            <w:tcW w:w="1263"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随堂测试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trPr>
        <w:tc>
          <w:tcPr>
            <w:tcW w:w="194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高一、高二、</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高三第一学期</w:t>
            </w:r>
          </w:p>
        </w:tc>
        <w:tc>
          <w:tcPr>
            <w:tcW w:w="364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健康教育</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高一、高二、</w:t>
            </w:r>
          </w:p>
        </w:tc>
        <w:tc>
          <w:tcPr>
            <w:tcW w:w="180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体育教师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1221</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随堂测试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4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高二第二学期</w:t>
            </w:r>
          </w:p>
        </w:tc>
        <w:tc>
          <w:tcPr>
            <w:tcW w:w="364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不等式选讲</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8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高二数学教师</w:t>
            </w:r>
          </w:p>
        </w:tc>
        <w:tc>
          <w:tcPr>
            <w:tcW w:w="152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选修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548</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4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高二第二学期</w:t>
            </w:r>
          </w:p>
        </w:tc>
        <w:tc>
          <w:tcPr>
            <w:tcW w:w="364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坐标系与参数方程</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8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高二数学教师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选修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548</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4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高二第一学期</w:t>
            </w:r>
          </w:p>
        </w:tc>
        <w:tc>
          <w:tcPr>
            <w:tcW w:w="364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物理</w:t>
            </w:r>
            <w:r>
              <w:rPr>
                <w:rFonts w:hint="eastAsia" w:asciiTheme="minorEastAsia" w:hAnsiTheme="minorEastAsia" w:eastAsiaTheme="minorEastAsia" w:cstheme="minorEastAsia"/>
                <w:color w:val="auto"/>
                <w:sz w:val="24"/>
                <w:szCs w:val="24"/>
                <w:lang w:val="en-US" w:eastAsia="zh-CN"/>
              </w:rPr>
              <w:t>1-1（文）</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80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高二物理教师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选修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548</w:t>
            </w:r>
          </w:p>
        </w:tc>
        <w:tc>
          <w:tcPr>
            <w:tcW w:w="126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94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高二第一学期</w:t>
            </w:r>
          </w:p>
        </w:tc>
        <w:tc>
          <w:tcPr>
            <w:tcW w:w="364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化学与生活（文）</w:t>
            </w:r>
          </w:p>
        </w:tc>
        <w:tc>
          <w:tcPr>
            <w:tcW w:w="14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8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高二化学教师</w:t>
            </w:r>
          </w:p>
        </w:tc>
        <w:tc>
          <w:tcPr>
            <w:tcW w:w="15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选修</w:t>
            </w:r>
          </w:p>
        </w:tc>
        <w:tc>
          <w:tcPr>
            <w:tcW w:w="18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548</w:t>
            </w:r>
          </w:p>
        </w:tc>
        <w:tc>
          <w:tcPr>
            <w:tcW w:w="1263"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随堂测试</w:t>
            </w:r>
          </w:p>
        </w:tc>
      </w:tr>
    </w:tbl>
    <w:p>
      <w:pPr>
        <w:jc w:val="center"/>
        <w:rPr>
          <w:rFonts w:hint="eastAsia"/>
          <w:color w:val="auto"/>
          <w:sz w:val="24"/>
        </w:rPr>
      </w:pPr>
    </w:p>
    <w:p>
      <w:pPr>
        <w:jc w:val="both"/>
        <w:rPr>
          <w:rFonts w:hint="eastAsia"/>
          <w:color w:val="auto"/>
          <w:sz w:val="24"/>
        </w:rPr>
      </w:pPr>
      <w:r>
        <w:rPr>
          <w:rFonts w:hint="eastAsia"/>
          <w:color w:val="auto"/>
          <w:sz w:val="24"/>
        </w:rPr>
        <w:t>注：1、需附文科、理科各一套教材（评估时查看）。</w:t>
      </w:r>
    </w:p>
    <w:p>
      <w:pPr>
        <w:jc w:val="both"/>
        <w:rPr>
          <w:color w:val="auto"/>
        </w:rPr>
      </w:pPr>
      <w:r>
        <w:rPr>
          <w:rFonts w:hint="eastAsia"/>
          <w:color w:val="auto"/>
          <w:sz w:val="24"/>
          <w:lang w:val="en-US" w:eastAsia="zh-CN"/>
        </w:rPr>
        <w:t xml:space="preserve">    </w:t>
      </w:r>
      <w:r>
        <w:rPr>
          <w:rFonts w:hint="eastAsia"/>
          <w:color w:val="auto"/>
          <w:sz w:val="24"/>
        </w:rPr>
        <w:t>2、需附文科、理科各一位教师一学期的教案（评估时查看）。</w:t>
      </w:r>
    </w:p>
    <w:p>
      <w:pPr>
        <w:spacing w:line="360" w:lineRule="auto"/>
        <w:jc w:val="center"/>
        <w:rPr>
          <w:rFonts w:hint="eastAsia" w:eastAsia="楷体_GB2312"/>
          <w:b/>
          <w:color w:val="auto"/>
          <w:sz w:val="32"/>
          <w:szCs w:val="32"/>
        </w:rPr>
      </w:pPr>
      <w:r>
        <w:rPr>
          <w:rFonts w:hint="eastAsia" w:eastAsia="楷体_GB2312"/>
          <w:b/>
          <w:color w:val="auto"/>
          <w:sz w:val="32"/>
          <w:szCs w:val="32"/>
        </w:rPr>
        <w:t>高一（或高二）研究性学习开展情况表（表六）</w:t>
      </w:r>
    </w:p>
    <w:p>
      <w:pPr>
        <w:spacing w:line="360" w:lineRule="auto"/>
        <w:jc w:val="both"/>
        <w:rPr>
          <w:rFonts w:hint="eastAsia"/>
          <w:color w:val="auto"/>
          <w:sz w:val="24"/>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定边县实验中学</w:t>
      </w:r>
    </w:p>
    <w:tbl>
      <w:tblPr>
        <w:tblStyle w:val="10"/>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3"/>
        <w:gridCol w:w="1457"/>
        <w:gridCol w:w="1195"/>
        <w:gridCol w:w="1751"/>
        <w:gridCol w:w="1618"/>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课程名称</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年级</w:t>
            </w:r>
          </w:p>
        </w:tc>
        <w:tc>
          <w:tcPr>
            <w:tcW w:w="11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参加人数</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课题组组长</w:t>
            </w:r>
          </w:p>
        </w:tc>
        <w:tc>
          <w:tcPr>
            <w:tcW w:w="161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指导教师</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中学生课外阅读情况调查及分析</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高一</w:t>
            </w:r>
            <w:r>
              <w:rPr>
                <w:rFonts w:hint="eastAsia" w:asciiTheme="minorEastAsia" w:hAnsiTheme="minorEastAsia" w:eastAsiaTheme="minorEastAsia" w:cstheme="minorEastAsia"/>
                <w:color w:val="auto"/>
                <w:sz w:val="24"/>
                <w:szCs w:val="24"/>
                <w:lang w:eastAsia="zh-CN"/>
              </w:rPr>
              <w:t>、高二</w:t>
            </w:r>
          </w:p>
        </w:tc>
        <w:tc>
          <w:tcPr>
            <w:tcW w:w="11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200</w:t>
            </w:r>
          </w:p>
        </w:tc>
        <w:tc>
          <w:tcPr>
            <w:tcW w:w="1751"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韩琴琴</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王东进</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趣味科学比赛--</w:t>
            </w:r>
            <w:r>
              <w:rPr>
                <w:rFonts w:hint="eastAsia" w:asciiTheme="minorEastAsia" w:hAnsiTheme="minorEastAsia" w:eastAsiaTheme="minorEastAsia" w:cstheme="minorEastAsia"/>
                <w:color w:val="auto"/>
                <w:sz w:val="24"/>
                <w:szCs w:val="24"/>
              </w:rPr>
              <w:t>“鸡蛋撞地球”</w:t>
            </w:r>
          </w:p>
        </w:tc>
        <w:tc>
          <w:tcPr>
            <w:tcW w:w="145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51"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刘勇</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杨军红</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制作</w:t>
            </w:r>
            <w:r>
              <w:rPr>
                <w:rFonts w:hint="eastAsia" w:asciiTheme="minorEastAsia" w:hAnsiTheme="minorEastAsia" w:eastAsiaTheme="minorEastAsia" w:cstheme="minorEastAsia"/>
                <w:color w:val="auto"/>
                <w:sz w:val="24"/>
                <w:szCs w:val="24"/>
              </w:rPr>
              <w:t>水火箭</w:t>
            </w:r>
          </w:p>
        </w:tc>
        <w:tc>
          <w:tcPr>
            <w:tcW w:w="145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高一</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51"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蔡华龙</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牛建杲</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定边气候概况调查</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高二</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751"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吴明芝</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郭会云</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手机辐射对人体健康之影响调查</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高一</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张浩天</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陈宝林</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南海问题的历史真相</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高一</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梁宁</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张亚宁</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废旧电池的回收与利用</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王姝雅</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邹亚亚</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中学生消费面面观</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高二</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纪艳宁</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赵晓丽</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陕北民歌欣赏</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w:t>
            </w:r>
            <w:r>
              <w:rPr>
                <w:rFonts w:hint="eastAsia" w:asciiTheme="minorEastAsia" w:hAnsiTheme="minorEastAsia" w:eastAsiaTheme="minorEastAsia" w:cstheme="minorEastAsia"/>
                <w:color w:val="auto"/>
                <w:sz w:val="24"/>
                <w:szCs w:val="24"/>
                <w:lang w:eastAsia="zh-CN"/>
              </w:rPr>
              <w:t>二</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郝紫宇</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余炳东</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定边剪纸艺术欣赏</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张健禛</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姜彬</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篮球发展与男子汉气质、魅力的研究</w:t>
            </w:r>
          </w:p>
        </w:tc>
        <w:tc>
          <w:tcPr>
            <w:tcW w:w="145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w:t>
            </w:r>
          </w:p>
        </w:tc>
        <w:tc>
          <w:tcPr>
            <w:tcW w:w="11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51"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李渊</w:t>
            </w:r>
          </w:p>
        </w:tc>
        <w:tc>
          <w:tcPr>
            <w:tcW w:w="161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王伟</w:t>
            </w:r>
          </w:p>
        </w:tc>
        <w:tc>
          <w:tcPr>
            <w:tcW w:w="27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p>
        </w:tc>
        <w:tc>
          <w:tcPr>
            <w:tcW w:w="1457" w:type="dxa"/>
            <w:vAlign w:val="center"/>
          </w:tcPr>
          <w:p>
            <w:pPr>
              <w:jc w:val="center"/>
              <w:rPr>
                <w:rFonts w:hint="eastAsia" w:asciiTheme="minorEastAsia" w:hAnsiTheme="minorEastAsia" w:eastAsiaTheme="minorEastAsia" w:cstheme="minorEastAsia"/>
                <w:color w:val="auto"/>
                <w:sz w:val="24"/>
                <w:szCs w:val="24"/>
              </w:rPr>
            </w:pPr>
          </w:p>
        </w:tc>
        <w:tc>
          <w:tcPr>
            <w:tcW w:w="1195" w:type="dxa"/>
            <w:vAlign w:val="center"/>
          </w:tcPr>
          <w:p>
            <w:pPr>
              <w:jc w:val="center"/>
              <w:rPr>
                <w:rFonts w:hint="eastAsia" w:asciiTheme="minorEastAsia" w:hAnsiTheme="minorEastAsia" w:eastAsiaTheme="minorEastAsia" w:cstheme="minorEastAsia"/>
                <w:color w:val="auto"/>
                <w:sz w:val="24"/>
                <w:szCs w:val="24"/>
              </w:rPr>
            </w:pPr>
          </w:p>
        </w:tc>
        <w:tc>
          <w:tcPr>
            <w:tcW w:w="1751" w:type="dxa"/>
            <w:vAlign w:val="center"/>
          </w:tcPr>
          <w:p>
            <w:pPr>
              <w:jc w:val="center"/>
              <w:rPr>
                <w:rFonts w:hint="eastAsia" w:asciiTheme="minorEastAsia" w:hAnsiTheme="minorEastAsia" w:eastAsiaTheme="minorEastAsia" w:cstheme="minorEastAsia"/>
                <w:color w:val="auto"/>
                <w:sz w:val="24"/>
                <w:szCs w:val="24"/>
              </w:rPr>
            </w:pPr>
          </w:p>
        </w:tc>
        <w:tc>
          <w:tcPr>
            <w:tcW w:w="1618" w:type="dxa"/>
            <w:vAlign w:val="center"/>
          </w:tcPr>
          <w:p>
            <w:pPr>
              <w:jc w:val="center"/>
              <w:rPr>
                <w:rFonts w:hint="eastAsia" w:asciiTheme="minorEastAsia" w:hAnsiTheme="minorEastAsia" w:eastAsiaTheme="minorEastAsia" w:cstheme="minorEastAsia"/>
                <w:color w:val="auto"/>
                <w:sz w:val="24"/>
                <w:szCs w:val="24"/>
              </w:rPr>
            </w:pPr>
          </w:p>
        </w:tc>
        <w:tc>
          <w:tcPr>
            <w:tcW w:w="2736"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p>
        </w:tc>
        <w:tc>
          <w:tcPr>
            <w:tcW w:w="1457" w:type="dxa"/>
            <w:vAlign w:val="center"/>
          </w:tcPr>
          <w:p>
            <w:pPr>
              <w:jc w:val="center"/>
              <w:rPr>
                <w:rFonts w:hint="eastAsia" w:asciiTheme="minorEastAsia" w:hAnsiTheme="minorEastAsia" w:eastAsiaTheme="minorEastAsia" w:cstheme="minorEastAsia"/>
                <w:color w:val="auto"/>
                <w:sz w:val="24"/>
                <w:szCs w:val="24"/>
              </w:rPr>
            </w:pPr>
          </w:p>
        </w:tc>
        <w:tc>
          <w:tcPr>
            <w:tcW w:w="1195" w:type="dxa"/>
            <w:vAlign w:val="center"/>
          </w:tcPr>
          <w:p>
            <w:pPr>
              <w:jc w:val="center"/>
              <w:rPr>
                <w:rFonts w:hint="eastAsia" w:asciiTheme="minorEastAsia" w:hAnsiTheme="minorEastAsia" w:eastAsiaTheme="minorEastAsia" w:cstheme="minorEastAsia"/>
                <w:color w:val="auto"/>
                <w:sz w:val="24"/>
                <w:szCs w:val="24"/>
              </w:rPr>
            </w:pPr>
          </w:p>
        </w:tc>
        <w:tc>
          <w:tcPr>
            <w:tcW w:w="1751" w:type="dxa"/>
            <w:vAlign w:val="center"/>
          </w:tcPr>
          <w:p>
            <w:pPr>
              <w:jc w:val="center"/>
              <w:rPr>
                <w:rFonts w:hint="eastAsia" w:asciiTheme="minorEastAsia" w:hAnsiTheme="minorEastAsia" w:eastAsiaTheme="minorEastAsia" w:cstheme="minorEastAsia"/>
                <w:color w:val="auto"/>
                <w:sz w:val="24"/>
                <w:szCs w:val="24"/>
              </w:rPr>
            </w:pPr>
          </w:p>
        </w:tc>
        <w:tc>
          <w:tcPr>
            <w:tcW w:w="1618" w:type="dxa"/>
            <w:vAlign w:val="center"/>
          </w:tcPr>
          <w:p>
            <w:pPr>
              <w:jc w:val="center"/>
              <w:rPr>
                <w:rFonts w:hint="eastAsia" w:asciiTheme="minorEastAsia" w:hAnsiTheme="minorEastAsia" w:eastAsiaTheme="minorEastAsia" w:cstheme="minorEastAsia"/>
                <w:color w:val="auto"/>
                <w:sz w:val="24"/>
                <w:szCs w:val="24"/>
              </w:rPr>
            </w:pPr>
          </w:p>
        </w:tc>
        <w:tc>
          <w:tcPr>
            <w:tcW w:w="2736"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p>
        </w:tc>
        <w:tc>
          <w:tcPr>
            <w:tcW w:w="1457" w:type="dxa"/>
            <w:vAlign w:val="center"/>
          </w:tcPr>
          <w:p>
            <w:pPr>
              <w:jc w:val="center"/>
              <w:rPr>
                <w:rFonts w:hint="eastAsia" w:asciiTheme="minorEastAsia" w:hAnsiTheme="minorEastAsia" w:eastAsiaTheme="minorEastAsia" w:cstheme="minorEastAsia"/>
                <w:color w:val="auto"/>
                <w:sz w:val="24"/>
                <w:szCs w:val="24"/>
              </w:rPr>
            </w:pPr>
          </w:p>
        </w:tc>
        <w:tc>
          <w:tcPr>
            <w:tcW w:w="1195" w:type="dxa"/>
            <w:vAlign w:val="center"/>
          </w:tcPr>
          <w:p>
            <w:pPr>
              <w:jc w:val="center"/>
              <w:rPr>
                <w:rFonts w:hint="eastAsia" w:asciiTheme="minorEastAsia" w:hAnsiTheme="minorEastAsia" w:eastAsiaTheme="minorEastAsia" w:cstheme="minorEastAsia"/>
                <w:color w:val="auto"/>
                <w:sz w:val="24"/>
                <w:szCs w:val="24"/>
              </w:rPr>
            </w:pPr>
          </w:p>
        </w:tc>
        <w:tc>
          <w:tcPr>
            <w:tcW w:w="1751" w:type="dxa"/>
            <w:vAlign w:val="center"/>
          </w:tcPr>
          <w:p>
            <w:pPr>
              <w:jc w:val="center"/>
              <w:rPr>
                <w:rFonts w:hint="eastAsia" w:asciiTheme="minorEastAsia" w:hAnsiTheme="minorEastAsia" w:eastAsiaTheme="minorEastAsia" w:cstheme="minorEastAsia"/>
                <w:color w:val="auto"/>
                <w:sz w:val="24"/>
                <w:szCs w:val="24"/>
              </w:rPr>
            </w:pPr>
          </w:p>
        </w:tc>
        <w:tc>
          <w:tcPr>
            <w:tcW w:w="1618" w:type="dxa"/>
            <w:vAlign w:val="center"/>
          </w:tcPr>
          <w:p>
            <w:pPr>
              <w:jc w:val="center"/>
              <w:rPr>
                <w:rFonts w:hint="eastAsia" w:asciiTheme="minorEastAsia" w:hAnsiTheme="minorEastAsia" w:eastAsiaTheme="minorEastAsia" w:cstheme="minorEastAsia"/>
                <w:color w:val="auto"/>
                <w:sz w:val="24"/>
                <w:szCs w:val="24"/>
              </w:rPr>
            </w:pPr>
          </w:p>
        </w:tc>
        <w:tc>
          <w:tcPr>
            <w:tcW w:w="2736"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83" w:type="dxa"/>
            <w:vAlign w:val="center"/>
          </w:tcPr>
          <w:p>
            <w:pPr>
              <w:jc w:val="center"/>
              <w:rPr>
                <w:rFonts w:hint="eastAsia" w:asciiTheme="minorEastAsia" w:hAnsiTheme="minorEastAsia" w:eastAsiaTheme="minorEastAsia" w:cstheme="minorEastAsia"/>
                <w:color w:val="auto"/>
                <w:sz w:val="24"/>
                <w:szCs w:val="24"/>
              </w:rPr>
            </w:pPr>
          </w:p>
        </w:tc>
        <w:tc>
          <w:tcPr>
            <w:tcW w:w="1457" w:type="dxa"/>
            <w:vAlign w:val="center"/>
          </w:tcPr>
          <w:p>
            <w:pPr>
              <w:jc w:val="center"/>
              <w:rPr>
                <w:rFonts w:hint="eastAsia" w:asciiTheme="minorEastAsia" w:hAnsiTheme="minorEastAsia" w:eastAsiaTheme="minorEastAsia" w:cstheme="minorEastAsia"/>
                <w:color w:val="auto"/>
                <w:sz w:val="24"/>
                <w:szCs w:val="24"/>
              </w:rPr>
            </w:pPr>
          </w:p>
        </w:tc>
        <w:tc>
          <w:tcPr>
            <w:tcW w:w="1195" w:type="dxa"/>
            <w:vAlign w:val="center"/>
          </w:tcPr>
          <w:p>
            <w:pPr>
              <w:jc w:val="center"/>
              <w:rPr>
                <w:rFonts w:hint="eastAsia" w:asciiTheme="minorEastAsia" w:hAnsiTheme="minorEastAsia" w:eastAsiaTheme="minorEastAsia" w:cstheme="minorEastAsia"/>
                <w:color w:val="auto"/>
                <w:sz w:val="24"/>
                <w:szCs w:val="24"/>
              </w:rPr>
            </w:pPr>
          </w:p>
        </w:tc>
        <w:tc>
          <w:tcPr>
            <w:tcW w:w="1751" w:type="dxa"/>
            <w:vAlign w:val="center"/>
          </w:tcPr>
          <w:p>
            <w:pPr>
              <w:jc w:val="center"/>
              <w:rPr>
                <w:rFonts w:hint="eastAsia" w:asciiTheme="minorEastAsia" w:hAnsiTheme="minorEastAsia" w:eastAsiaTheme="minorEastAsia" w:cstheme="minorEastAsia"/>
                <w:color w:val="auto"/>
                <w:sz w:val="24"/>
                <w:szCs w:val="24"/>
              </w:rPr>
            </w:pPr>
          </w:p>
        </w:tc>
        <w:tc>
          <w:tcPr>
            <w:tcW w:w="1618" w:type="dxa"/>
            <w:vAlign w:val="center"/>
          </w:tcPr>
          <w:p>
            <w:pPr>
              <w:jc w:val="center"/>
              <w:rPr>
                <w:rFonts w:hint="eastAsia" w:asciiTheme="minorEastAsia" w:hAnsiTheme="minorEastAsia" w:eastAsiaTheme="minorEastAsia" w:cstheme="minorEastAsia"/>
                <w:color w:val="auto"/>
                <w:sz w:val="24"/>
                <w:szCs w:val="24"/>
              </w:rPr>
            </w:pPr>
          </w:p>
        </w:tc>
        <w:tc>
          <w:tcPr>
            <w:tcW w:w="2736" w:type="dxa"/>
            <w:vAlign w:val="center"/>
          </w:tcPr>
          <w:p>
            <w:pPr>
              <w:jc w:val="center"/>
              <w:rPr>
                <w:rFonts w:hint="eastAsia" w:asciiTheme="minorEastAsia" w:hAnsiTheme="minorEastAsia" w:eastAsiaTheme="minorEastAsia" w:cstheme="minorEastAsia"/>
                <w:color w:val="auto"/>
                <w:sz w:val="24"/>
                <w:szCs w:val="24"/>
              </w:rPr>
            </w:pPr>
          </w:p>
        </w:tc>
      </w:tr>
    </w:tbl>
    <w:p>
      <w:pPr>
        <w:rPr>
          <w:color w:val="auto"/>
        </w:rPr>
      </w:pPr>
    </w:p>
    <w:p>
      <w:pPr>
        <w:spacing w:line="360" w:lineRule="auto"/>
        <w:jc w:val="center"/>
        <w:rPr>
          <w:rFonts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margin" w:tblpY="3007"/>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1884"/>
        <w:gridCol w:w="1679"/>
        <w:gridCol w:w="1917"/>
        <w:gridCol w:w="1926"/>
        <w:gridCol w:w="173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265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88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67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91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92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73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26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265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体育游戏在高中体育课程中推行现状的调查与分析</w:t>
            </w:r>
          </w:p>
        </w:tc>
        <w:tc>
          <w:tcPr>
            <w:tcW w:w="188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定边县职业教育中心</w:t>
            </w:r>
          </w:p>
        </w:tc>
        <w:tc>
          <w:tcPr>
            <w:tcW w:w="167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付明亮</w:t>
            </w:r>
          </w:p>
        </w:tc>
        <w:tc>
          <w:tcPr>
            <w:tcW w:w="191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1人</w:t>
            </w:r>
          </w:p>
        </w:tc>
        <w:tc>
          <w:tcPr>
            <w:tcW w:w="192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2013.8-2014.9</w:t>
            </w:r>
          </w:p>
        </w:tc>
        <w:tc>
          <w:tcPr>
            <w:tcW w:w="173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定边县教研室</w:t>
            </w:r>
          </w:p>
        </w:tc>
        <w:tc>
          <w:tcPr>
            <w:tcW w:w="226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同意</w:t>
            </w:r>
            <w:r>
              <w:rPr>
                <w:rFonts w:hint="eastAsia" w:asciiTheme="minorEastAsia" w:hAnsiTheme="minorEastAsia" w:eastAsiaTheme="minorEastAsia" w:cstheme="minorEastAsia"/>
                <w:color w:val="auto"/>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trPr>
        <w:tc>
          <w:tcPr>
            <w:tcW w:w="265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1406" w:type="dxa"/>
            <w:gridSpan w:val="6"/>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数据采集、调查研究、对比分析、得出结论。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trPr>
        <w:tc>
          <w:tcPr>
            <w:tcW w:w="265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1406" w:type="dxa"/>
            <w:gridSpan w:val="6"/>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本课题在推广过程中得到学校大力支持，在实践教学过程中的到充分运用，课堂教学质量明显提高。</w:t>
            </w:r>
          </w:p>
        </w:tc>
      </w:tr>
    </w:tbl>
    <w:p>
      <w:pPr>
        <w:spacing w:line="360" w:lineRule="auto"/>
        <w:jc w:val="both"/>
        <w:rPr>
          <w:rFonts w:hint="eastAsia"/>
          <w:color w:val="auto"/>
          <w:sz w:val="24"/>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定边县实验中学</w:t>
      </w: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margin" w:tblpY="3007"/>
        <w:tblW w:w="1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773"/>
        <w:gridCol w:w="1582"/>
        <w:gridCol w:w="1805"/>
        <w:gridCol w:w="1650"/>
        <w:gridCol w:w="1797"/>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5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77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58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80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65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r>
              <w:rPr>
                <w:rFonts w:hint="eastAsia" w:asciiTheme="minorEastAsia" w:hAnsiTheme="minorEastAsia" w:eastAsiaTheme="minorEastAsia" w:cstheme="minorEastAsia"/>
                <w:color w:val="auto"/>
                <w:sz w:val="24"/>
                <w:szCs w:val="24"/>
                <w:lang w:eastAsia="zh-CN"/>
              </w:rPr>
              <w:t>起止</w:t>
            </w:r>
            <w:r>
              <w:rPr>
                <w:rFonts w:hint="eastAsia" w:asciiTheme="minorEastAsia" w:hAnsiTheme="minorEastAsia" w:eastAsiaTheme="minorEastAsia" w:cstheme="minorEastAsia"/>
                <w:color w:val="auto"/>
                <w:sz w:val="24"/>
                <w:szCs w:val="24"/>
              </w:rPr>
              <w:t>时间</w:t>
            </w:r>
          </w:p>
        </w:tc>
        <w:tc>
          <w:tcPr>
            <w:tcW w:w="179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13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25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关于语文课堂中小组合作展示方法有效性的探究</w:t>
            </w:r>
          </w:p>
        </w:tc>
        <w:tc>
          <w:tcPr>
            <w:tcW w:w="1773"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定边县教研室</w:t>
            </w:r>
          </w:p>
        </w:tc>
        <w:tc>
          <w:tcPr>
            <w:tcW w:w="1582"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袁旭东</w:t>
            </w:r>
          </w:p>
        </w:tc>
        <w:tc>
          <w:tcPr>
            <w:tcW w:w="180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2人</w:t>
            </w:r>
          </w:p>
        </w:tc>
        <w:tc>
          <w:tcPr>
            <w:tcW w:w="165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2013年8月2014年8月</w:t>
            </w:r>
          </w:p>
        </w:tc>
        <w:tc>
          <w:tcPr>
            <w:tcW w:w="1797" w:type="dxa"/>
            <w:vAlign w:val="center"/>
          </w:tcPr>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定边县教研室</w:t>
            </w:r>
          </w:p>
        </w:tc>
        <w:tc>
          <w:tcPr>
            <w:tcW w:w="2133"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同意</w:t>
            </w:r>
            <w:r>
              <w:rPr>
                <w:rFonts w:hint="eastAsia" w:asciiTheme="minorEastAsia" w:hAnsiTheme="minorEastAsia" w:eastAsiaTheme="minorEastAsia" w:cstheme="minorEastAsia"/>
                <w:color w:val="auto"/>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trPr>
        <w:tc>
          <w:tcPr>
            <w:tcW w:w="25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0740" w:type="dxa"/>
            <w:gridSpan w:val="6"/>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1.前期准备阶段（2013.6-2013.7），确定课题研究的内容，确定主课题，构建子课题，完成论证、申报工作。制定主课题研究实施方案和子课题工作计划。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2.实施研究阶段（2013.8-2014.3），全面实施课题，针对子课题完成情况及时进行阶段性小结，进行中期汇报，根据实际情况进一步修改、补充、完善课题，对方案及时调整，保证课题顺利进行。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3.课题总结阶段（2014.4-2010.5），结合前期研究实践情况，自查课题研究是否达到目标，收集、整理资料，写好结题报告，为结题鉴定打好基础。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4.结题鉴定阶段（2014.6-2014.8），整理研究资料，总结经验，全面展示课题研究成果，进行课题成果鉴定。</w:t>
            </w:r>
          </w:p>
          <w:p>
            <w:pPr>
              <w:ind w:firstLine="480"/>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25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0740" w:type="dxa"/>
            <w:gridSpan w:val="6"/>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该课题在使用</w:t>
            </w:r>
            <w:r>
              <w:rPr>
                <w:rFonts w:hint="eastAsia" w:asciiTheme="minorEastAsia" w:hAnsiTheme="minorEastAsia" w:eastAsiaTheme="minorEastAsia" w:cstheme="minorEastAsia"/>
                <w:color w:val="auto"/>
                <w:sz w:val="24"/>
                <w:szCs w:val="24"/>
              </w:rPr>
              <w:t>过程中已经取得一定的成效</w:t>
            </w:r>
            <w:r>
              <w:rPr>
                <w:rFonts w:hint="eastAsia" w:asciiTheme="minorEastAsia" w:hAnsiTheme="minorEastAsia" w:eastAsiaTheme="minorEastAsia" w:cstheme="minorEastAsia"/>
                <w:color w:val="auto"/>
                <w:sz w:val="24"/>
                <w:szCs w:val="24"/>
                <w:lang w:eastAsia="zh-CN"/>
              </w:rPr>
              <w:t>，得到了校内外教师的普遍认可。课题实施运用，教师</w:t>
            </w:r>
            <w:r>
              <w:rPr>
                <w:rFonts w:hint="eastAsia" w:asciiTheme="minorEastAsia" w:hAnsiTheme="minorEastAsia" w:eastAsiaTheme="minorEastAsia" w:cstheme="minorEastAsia"/>
                <w:color w:val="auto"/>
                <w:sz w:val="24"/>
                <w:szCs w:val="24"/>
              </w:rPr>
              <w:t>采用不同的展示方法和点评激励</w:t>
            </w:r>
            <w:r>
              <w:rPr>
                <w:rFonts w:hint="eastAsia" w:asciiTheme="minorEastAsia" w:hAnsiTheme="minorEastAsia" w:eastAsiaTheme="minorEastAsia" w:cstheme="minorEastAsia"/>
                <w:color w:val="auto"/>
                <w:sz w:val="24"/>
                <w:szCs w:val="24"/>
                <w:lang w:eastAsia="zh-CN"/>
              </w:rPr>
              <w:t>方式</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能</w:t>
            </w:r>
            <w:r>
              <w:rPr>
                <w:rFonts w:hint="eastAsia" w:asciiTheme="minorEastAsia" w:hAnsiTheme="minorEastAsia" w:eastAsiaTheme="minorEastAsia" w:cstheme="minorEastAsia"/>
                <w:color w:val="auto"/>
                <w:sz w:val="24"/>
                <w:szCs w:val="24"/>
              </w:rPr>
              <w:t>充分调动了学生的学习积极性；对待不同的课文导学案</w:t>
            </w:r>
            <w:r>
              <w:rPr>
                <w:rFonts w:hint="eastAsia" w:asciiTheme="minorEastAsia" w:hAnsiTheme="minorEastAsia" w:eastAsiaTheme="minorEastAsia" w:cstheme="minorEastAsia"/>
                <w:color w:val="auto"/>
                <w:sz w:val="24"/>
                <w:szCs w:val="24"/>
                <w:lang w:eastAsia="zh-CN"/>
              </w:rPr>
              <w:t>，并</w:t>
            </w:r>
            <w:r>
              <w:rPr>
                <w:rFonts w:hint="eastAsia" w:asciiTheme="minorEastAsia" w:hAnsiTheme="minorEastAsia" w:eastAsiaTheme="minorEastAsia" w:cstheme="minorEastAsia"/>
                <w:color w:val="auto"/>
                <w:sz w:val="24"/>
                <w:szCs w:val="24"/>
              </w:rPr>
              <w:t>采取适合于导学案内容的展示方法，</w:t>
            </w:r>
            <w:r>
              <w:rPr>
                <w:rFonts w:hint="eastAsia" w:asciiTheme="minorEastAsia" w:hAnsiTheme="minorEastAsia" w:eastAsiaTheme="minorEastAsia" w:cstheme="minorEastAsia"/>
                <w:color w:val="auto"/>
                <w:sz w:val="24"/>
                <w:szCs w:val="24"/>
                <w:lang w:eastAsia="zh-CN"/>
              </w:rPr>
              <w:t>能</w:t>
            </w:r>
            <w:r>
              <w:rPr>
                <w:rFonts w:hint="eastAsia" w:asciiTheme="minorEastAsia" w:hAnsiTheme="minorEastAsia" w:eastAsiaTheme="minorEastAsia" w:cstheme="minorEastAsia"/>
                <w:color w:val="auto"/>
                <w:sz w:val="24"/>
                <w:szCs w:val="24"/>
              </w:rPr>
              <w:t>确保问题在有效的合作展示和点评中得到解决。通过研究和实践，学生对语文课堂的参与性明显提高，语文课程的学习兴趣也有了一定程度的提高，课堂实效得到改善和提高，也让</w:t>
            </w:r>
            <w:r>
              <w:rPr>
                <w:rFonts w:hint="eastAsia" w:asciiTheme="minorEastAsia" w:hAnsiTheme="minorEastAsia" w:eastAsiaTheme="minorEastAsia" w:cstheme="minorEastAsia"/>
                <w:color w:val="auto"/>
                <w:sz w:val="24"/>
                <w:szCs w:val="24"/>
                <w:lang w:eastAsia="zh-CN"/>
              </w:rPr>
              <w:t>所在班级的</w:t>
            </w:r>
            <w:r>
              <w:rPr>
                <w:rFonts w:hint="eastAsia" w:asciiTheme="minorEastAsia" w:hAnsiTheme="minorEastAsia" w:eastAsiaTheme="minorEastAsia" w:cstheme="minorEastAsia"/>
                <w:color w:val="auto"/>
                <w:sz w:val="24"/>
                <w:szCs w:val="24"/>
              </w:rPr>
              <w:t>学生的语文学科成绩</w:t>
            </w:r>
            <w:r>
              <w:rPr>
                <w:rFonts w:hint="eastAsia" w:asciiTheme="minorEastAsia" w:hAnsiTheme="minorEastAsia" w:eastAsiaTheme="minorEastAsia" w:cstheme="minorEastAsia"/>
                <w:color w:val="auto"/>
                <w:sz w:val="24"/>
                <w:szCs w:val="24"/>
                <w:lang w:eastAsia="zh-CN"/>
              </w:rPr>
              <w:t>能</w:t>
            </w:r>
            <w:r>
              <w:rPr>
                <w:rFonts w:hint="eastAsia" w:asciiTheme="minorEastAsia" w:hAnsiTheme="minorEastAsia" w:eastAsiaTheme="minorEastAsia" w:cstheme="minorEastAsia"/>
                <w:color w:val="auto"/>
                <w:sz w:val="24"/>
                <w:szCs w:val="24"/>
              </w:rPr>
              <w:t>在稳重求进。</w:t>
            </w:r>
          </w:p>
        </w:tc>
      </w:tr>
    </w:tbl>
    <w:p>
      <w:pPr>
        <w:spacing w:line="360" w:lineRule="auto"/>
        <w:jc w:val="both"/>
        <w:rPr>
          <w:rFonts w:hint="eastAsia"/>
          <w:color w:val="auto"/>
          <w:sz w:val="24"/>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定边县实验中学</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margin" w:tblpX="377" w:tblpY="3007"/>
        <w:tblW w:w="13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819"/>
        <w:gridCol w:w="1622"/>
        <w:gridCol w:w="1852"/>
        <w:gridCol w:w="1851"/>
        <w:gridCol w:w="1684"/>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1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81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62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85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85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w:t>
            </w:r>
            <w:r>
              <w:rPr>
                <w:rFonts w:hint="eastAsia" w:asciiTheme="minorEastAsia" w:hAnsiTheme="minorEastAsia" w:cstheme="minorEastAsia"/>
                <w:color w:val="auto"/>
                <w:sz w:val="24"/>
                <w:szCs w:val="24"/>
                <w:lang w:eastAsia="zh-CN"/>
              </w:rPr>
              <w:t>止</w:t>
            </w:r>
            <w:r>
              <w:rPr>
                <w:rFonts w:hint="eastAsia" w:asciiTheme="minorEastAsia" w:hAnsiTheme="minorEastAsia" w:eastAsiaTheme="minorEastAsia" w:cstheme="minorEastAsia"/>
                <w:color w:val="auto"/>
                <w:sz w:val="24"/>
                <w:szCs w:val="24"/>
              </w:rPr>
              <w:t>时间</w:t>
            </w:r>
          </w:p>
        </w:tc>
        <w:tc>
          <w:tcPr>
            <w:tcW w:w="168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1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218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高一学生英语“学案导学”型课堂有效性研究</w:t>
            </w:r>
          </w:p>
        </w:tc>
        <w:tc>
          <w:tcPr>
            <w:tcW w:w="181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定边县教研室</w:t>
            </w:r>
          </w:p>
        </w:tc>
        <w:tc>
          <w:tcPr>
            <w:tcW w:w="1622"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高鹏云</w:t>
            </w:r>
          </w:p>
        </w:tc>
        <w:tc>
          <w:tcPr>
            <w:tcW w:w="1852"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人</w:t>
            </w:r>
          </w:p>
        </w:tc>
        <w:tc>
          <w:tcPr>
            <w:tcW w:w="1851"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2013.9-2014.6</w:t>
            </w:r>
          </w:p>
        </w:tc>
        <w:tc>
          <w:tcPr>
            <w:tcW w:w="1684"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定边县教研室</w:t>
            </w:r>
          </w:p>
        </w:tc>
        <w:tc>
          <w:tcPr>
            <w:tcW w:w="2188"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1" w:hRule="atLeast"/>
        </w:trPr>
        <w:tc>
          <w:tcPr>
            <w:tcW w:w="21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1016" w:type="dxa"/>
            <w:gridSpan w:val="6"/>
            <w:vAlign w:val="center"/>
          </w:tcPr>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（1）课题准备阶段（2013年9月-2013年10月）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①按照研究的内容，成立课题组。</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②分解课题，召开开题研讨会，研讨实验研究方案，制订课题实施方案。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（2）课题实施阶段（2013年10月-2014年4月）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① 课题组成员制定实施研究方案，展开课堂教学研究。</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② 提高“学案导学”课堂教学实效性策略研究课题研讨会。</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③课题组定期进行研讨，交流和总结研究情况。</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（3）课题检查和总结阶段（2014年4月—2014年6月）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①课题研究组提交课题研究情况总结。</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② 课题组组织所有学科教研组对研究情况进行分析交流。</w:t>
            </w:r>
          </w:p>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③ 展示发表阶段研究成果，总结课题研究成果、撰写研究报告、论文等。对研究课题进行推广。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218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1016" w:type="dxa"/>
            <w:gridSpan w:val="6"/>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本研究课题在我校已全面推广，得到校领导，教师，学生，及家长的一致好评</w:t>
            </w:r>
            <w:r>
              <w:rPr>
                <w:rFonts w:hint="eastAsia" w:asciiTheme="minorEastAsia" w:hAnsiTheme="minorEastAsia" w:eastAsiaTheme="minorEastAsia" w:cstheme="minorEastAsia"/>
                <w:color w:val="auto"/>
                <w:sz w:val="24"/>
                <w:szCs w:val="24"/>
                <w:lang w:eastAsia="zh-CN"/>
              </w:rPr>
              <w:t>。</w:t>
            </w:r>
          </w:p>
        </w:tc>
      </w:tr>
    </w:tbl>
    <w:p>
      <w:pPr>
        <w:spacing w:line="360" w:lineRule="auto"/>
        <w:jc w:val="both"/>
        <w:rPr>
          <w:rFonts w:hint="eastAsia"/>
          <w:color w:val="auto"/>
          <w:sz w:val="24"/>
        </w:rPr>
      </w:pPr>
      <w:r>
        <w:rPr>
          <w:rFonts w:hint="eastAsia"/>
          <w:color w:val="auto"/>
          <w:sz w:val="24"/>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定边县实验中学</w:t>
      </w: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page" w:tblpX="1818" w:tblpY="3013"/>
        <w:tblW w:w="12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729"/>
        <w:gridCol w:w="1542"/>
        <w:gridCol w:w="1670"/>
        <w:gridCol w:w="1783"/>
        <w:gridCol w:w="1667"/>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7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54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67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78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66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0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2437"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高一学生英语“学案导学”型课堂有效性研究</w:t>
            </w:r>
          </w:p>
        </w:tc>
        <w:tc>
          <w:tcPr>
            <w:tcW w:w="172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定边县教研室</w:t>
            </w:r>
          </w:p>
        </w:tc>
        <w:tc>
          <w:tcPr>
            <w:tcW w:w="1542"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高鹏云</w:t>
            </w:r>
          </w:p>
        </w:tc>
        <w:tc>
          <w:tcPr>
            <w:tcW w:w="167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cstheme="minorEastAsia"/>
                <w:color w:val="auto"/>
                <w:sz w:val="24"/>
                <w:szCs w:val="24"/>
                <w:lang w:val="en-US" w:eastAsia="zh-CN"/>
              </w:rPr>
              <w:t>人</w:t>
            </w:r>
          </w:p>
        </w:tc>
        <w:tc>
          <w:tcPr>
            <w:tcW w:w="1783"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2013.9-2014.6</w:t>
            </w:r>
          </w:p>
        </w:tc>
        <w:tc>
          <w:tcPr>
            <w:tcW w:w="166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定边县教研室</w:t>
            </w:r>
          </w:p>
        </w:tc>
        <w:tc>
          <w:tcPr>
            <w:tcW w:w="208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0471" w:type="dxa"/>
            <w:gridSpan w:val="6"/>
            <w:vAlign w:val="center"/>
          </w:tcPr>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（1）课题准备阶段（2013年9月-2013年10月）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①按照研究的内容，成立课题组。</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②分解课题，召开开题研讨会，研讨实验研究方案，制订课题实施方案。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（2）课题实施阶段（2013年10月-2014年4月）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① 课题组成员制定实施研究方案，展开课堂教学研究。</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② 提高“学案导学”课堂教学实效性策略研究课题研讨会。</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③课题组定期进行研讨，交流和总结研究情况。</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（3）课题检查和总结阶段（2014年4月—2014年6月）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①课题研究组提交课题研究情况总结。</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② 课题组组织所有学科教研组对研究情况进行分析交流。</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③ 展示发表阶段研究成果，总结课题研究成果、撰写研究报告、论文等。对研究课题进行推广。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0471" w:type="dxa"/>
            <w:gridSpan w:val="6"/>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本研究课题在我校已全面推广，得到校领导，教师，学生，及家长的一致好评</w:t>
            </w:r>
            <w:r>
              <w:rPr>
                <w:rFonts w:hint="eastAsia" w:asciiTheme="minorEastAsia" w:hAnsiTheme="minorEastAsia" w:eastAsiaTheme="minorEastAsia" w:cstheme="minorEastAsia"/>
                <w:color w:val="auto"/>
                <w:sz w:val="24"/>
                <w:szCs w:val="24"/>
                <w:lang w:eastAsia="zh-CN"/>
              </w:rPr>
              <w:t>。</w:t>
            </w:r>
          </w:p>
        </w:tc>
      </w:tr>
    </w:tbl>
    <w:p>
      <w:pPr>
        <w:spacing w:line="360" w:lineRule="auto"/>
        <w:jc w:val="both"/>
        <w:rPr>
          <w:rFonts w:hint="eastAsia"/>
          <w:color w:val="auto"/>
          <w:sz w:val="24"/>
        </w:rPr>
      </w:pPr>
      <w:r>
        <w:rPr>
          <w:rFonts w:hint="eastAsia"/>
          <w:color w:val="auto"/>
          <w:sz w:val="24"/>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 定边县实验中学</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page" w:tblpX="1594" w:tblpY="2936"/>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21"/>
        <w:gridCol w:w="1535"/>
        <w:gridCol w:w="1376"/>
        <w:gridCol w:w="2127"/>
        <w:gridCol w:w="1944"/>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425"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课题名称</w:t>
            </w:r>
          </w:p>
        </w:tc>
        <w:tc>
          <w:tcPr>
            <w:tcW w:w="1721"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w:t>
            </w: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下达单位</w:t>
            </w:r>
          </w:p>
        </w:tc>
        <w:tc>
          <w:tcPr>
            <w:tcW w:w="1535"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课题负责人</w:t>
            </w:r>
          </w:p>
        </w:tc>
        <w:tc>
          <w:tcPr>
            <w:tcW w:w="1376"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课题组成员数</w:t>
            </w:r>
          </w:p>
        </w:tc>
        <w:tc>
          <w:tcPr>
            <w:tcW w:w="2127"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课题起始时间</w:t>
            </w:r>
          </w:p>
        </w:tc>
        <w:tc>
          <w:tcPr>
            <w:tcW w:w="1944"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课题鉴定</w:t>
            </w: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单位与成员</w:t>
            </w:r>
          </w:p>
        </w:tc>
        <w:tc>
          <w:tcPr>
            <w:tcW w:w="2792"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2425" w:type="dxa"/>
            <w:vAlign w:val="center"/>
          </w:tcPr>
          <w:p>
            <w:pPr>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2"/>
                <w:sz w:val="24"/>
                <w:szCs w:val="24"/>
                <w:shd w:val="clear" w:color="auto" w:fill="auto"/>
                <w:lang w:val="en-US" w:eastAsia="zh-CN" w:bidi="ar-SA"/>
              </w:rPr>
              <w:t>高一学生运算能力的调查与分析研究</w:t>
            </w:r>
          </w:p>
        </w:tc>
        <w:tc>
          <w:tcPr>
            <w:tcW w:w="1721" w:type="dxa"/>
            <w:vAlign w:val="center"/>
          </w:tcPr>
          <w:p>
            <w:pPr>
              <w:jc w:val="both"/>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定边县教研室</w:t>
            </w:r>
          </w:p>
        </w:tc>
        <w:tc>
          <w:tcPr>
            <w:tcW w:w="1535" w:type="dxa"/>
            <w:vAlign w:val="center"/>
          </w:tcPr>
          <w:p>
            <w:pPr>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胡国艳</w:t>
            </w:r>
          </w:p>
        </w:tc>
        <w:tc>
          <w:tcPr>
            <w:tcW w:w="1376" w:type="dxa"/>
            <w:vAlign w:val="center"/>
          </w:tcPr>
          <w:p>
            <w:pPr>
              <w:jc w:val="both"/>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   3</w:t>
            </w:r>
            <w:r>
              <w:rPr>
                <w:rFonts w:hint="eastAsia" w:asciiTheme="minorEastAsia" w:hAnsiTheme="minorEastAsia" w:cstheme="minorEastAsia"/>
                <w:color w:val="auto"/>
                <w:sz w:val="24"/>
                <w:lang w:val="en-US" w:eastAsia="zh-CN"/>
              </w:rPr>
              <w:t>人</w:t>
            </w:r>
          </w:p>
        </w:tc>
        <w:tc>
          <w:tcPr>
            <w:tcW w:w="2127" w:type="dxa"/>
            <w:vAlign w:val="center"/>
          </w:tcPr>
          <w:p>
            <w:pPr>
              <w:jc w:val="both"/>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2015.12—2016.9</w:t>
            </w:r>
          </w:p>
        </w:tc>
        <w:tc>
          <w:tcPr>
            <w:tcW w:w="1944" w:type="dxa"/>
            <w:vAlign w:val="center"/>
          </w:tcPr>
          <w:p>
            <w:pPr>
              <w:jc w:val="both"/>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  定边县教研室</w:t>
            </w:r>
          </w:p>
        </w:tc>
        <w:tc>
          <w:tcPr>
            <w:tcW w:w="2792" w:type="dxa"/>
            <w:vAlign w:val="center"/>
          </w:tcPr>
          <w:p>
            <w:pPr>
              <w:jc w:val="both"/>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cstheme="minorEastAsia"/>
                <w:color w:val="auto"/>
                <w:sz w:val="24"/>
                <w:lang w:val="en-US" w:eastAsia="zh-CN"/>
              </w:rPr>
              <w:t xml:space="preserve">  同意</w:t>
            </w:r>
            <w:r>
              <w:rPr>
                <w:rFonts w:hint="eastAsia" w:asciiTheme="minorEastAsia" w:hAnsiTheme="minorEastAsia" w:eastAsiaTheme="minorEastAsia" w:cstheme="minorEastAsia"/>
                <w:color w:val="auto"/>
                <w:sz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2425"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课题实施过程</w:t>
            </w:r>
          </w:p>
        </w:tc>
        <w:tc>
          <w:tcPr>
            <w:tcW w:w="11495" w:type="dxa"/>
            <w:gridSpan w:val="6"/>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（1）准备阶段：2015年12月—2016年1月</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查阅本课题相关文献，搜集资料； 深入学习新课改的理念，制定课题实施方案；落实课题实施细则。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（2）实施阶段：2016年1月—2016年4月，教学实践。</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（3）中期总结，2016年4月—2016年5月，归纳整理优秀案例。</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en-US" w:eastAsia="zh-CN"/>
              </w:rPr>
              <w:t xml:space="preserve">    （4）结题阶段：2016年9月底，编撰初中升高中数学衔接教材；撰课题研究报告；撰写研究论文。</w:t>
            </w:r>
          </w:p>
          <w:p>
            <w:pPr>
              <w:jc w:val="both"/>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2425"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课题在本校或</w:t>
            </w: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校外应用、推广</w:t>
            </w: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情况及效果</w:t>
            </w:r>
          </w:p>
        </w:tc>
        <w:tc>
          <w:tcPr>
            <w:tcW w:w="114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经过调查分析研究，我们取得了以下初步结果：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学生运算能力差的原因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初步提出相应的解决方法与对策，提高数学运算能力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3.通过课题研究以提高中学生数学运算能力的三个层次为目标：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即⑴计算的准确性──基本要求；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⑵计算的合理性、简捷性、迅速性──较高要求；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⑶计算的技巧性、灵活性──高标准要求展开研究。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lang w:eastAsia="zh-CN"/>
              </w:rPr>
              <w:t>通过课题组的努力，在本校高一、高二年级得到了大力推广并取得了一定的成效。</w:t>
            </w:r>
          </w:p>
        </w:tc>
      </w:tr>
    </w:tbl>
    <w:p>
      <w:pPr>
        <w:rPr>
          <w:rFonts w:hint="eastAsia" w:ascii="楷体_GB2312" w:eastAsia="楷体_GB2312"/>
          <w:color w:val="auto"/>
          <w:sz w:val="24"/>
          <w:u w:val="single"/>
          <w:lang w:eastAsia="zh-CN"/>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定边县实验中学</w:t>
      </w: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近三年学校教育科学研究情况表（表七）</w:t>
      </w:r>
    </w:p>
    <w:p>
      <w:pPr>
        <w:spacing w:line="360" w:lineRule="auto"/>
        <w:jc w:val="both"/>
        <w:rPr>
          <w:rFonts w:hint="eastAsia" w:eastAsia="楷体_GB2312"/>
          <w:b/>
          <w:color w:val="auto"/>
          <w:sz w:val="32"/>
          <w:szCs w:val="32"/>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pPr w:leftFromText="180" w:rightFromText="180" w:vertAnchor="page" w:horzAnchor="page" w:tblpX="1692" w:tblpY="2969"/>
        <w:tblW w:w="12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729"/>
        <w:gridCol w:w="1542"/>
        <w:gridCol w:w="1760"/>
        <w:gridCol w:w="1689"/>
        <w:gridCol w:w="167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7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54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7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68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67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0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《高中化学课改课堂中学生预习管理的研究》</w:t>
            </w:r>
          </w:p>
        </w:tc>
        <w:tc>
          <w:tcPr>
            <w:tcW w:w="17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榆林市教研室</w:t>
            </w:r>
          </w:p>
        </w:tc>
        <w:tc>
          <w:tcPr>
            <w:tcW w:w="154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蔡宗海</w:t>
            </w:r>
          </w:p>
        </w:tc>
        <w:tc>
          <w:tcPr>
            <w:tcW w:w="176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2人</w:t>
            </w:r>
          </w:p>
        </w:tc>
        <w:tc>
          <w:tcPr>
            <w:tcW w:w="168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2014年3月</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2014年6月</w:t>
            </w:r>
          </w:p>
        </w:tc>
        <w:tc>
          <w:tcPr>
            <w:tcW w:w="167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榆林市教研室</w:t>
            </w:r>
          </w:p>
        </w:tc>
        <w:tc>
          <w:tcPr>
            <w:tcW w:w="20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0471"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left="31680" w:right="0" w:rightChars="0" w:hanging="210" w:hangingChars="1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计划阶段，时间为2014年3月1日至3月7日。组长负责制定研究计划并分配各参研人员任务。</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准备阶段，时间为2014年3月8日至3月15日。组员收集相关资料，组长课堂</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调研并组织汇总高中化学课改课堂中预习存在的问题。</w:t>
            </w:r>
          </w:p>
          <w:p>
            <w:pPr>
              <w:keepNext w:val="0"/>
              <w:keepLines w:val="0"/>
              <w:pageBreakBefore w:val="0"/>
              <w:widowControl/>
              <w:kinsoku/>
              <w:wordWrap/>
              <w:overflowPunct/>
              <w:topLinePunct w:val="0"/>
              <w:autoSpaceDE/>
              <w:autoSpaceDN/>
              <w:bidi w:val="0"/>
              <w:adjustRightInd/>
              <w:snapToGrid/>
              <w:spacing w:line="360" w:lineRule="exact"/>
              <w:ind w:left="31680" w:right="0" w:rightChars="0" w:hanging="210" w:hangingChars="1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论证阶段，时间为2014年3月16日至3月31日。组长组织讨论问题的解决策略及解决方法并</w:t>
            </w:r>
          </w:p>
          <w:p>
            <w:pPr>
              <w:keepNext w:val="0"/>
              <w:keepLines w:val="0"/>
              <w:pageBreakBefore w:val="0"/>
              <w:widowControl/>
              <w:kinsoku/>
              <w:wordWrap/>
              <w:overflowPunct/>
              <w:topLinePunct w:val="0"/>
              <w:autoSpaceDE/>
              <w:autoSpaceDN/>
              <w:bidi w:val="0"/>
              <w:adjustRightInd/>
              <w:snapToGrid/>
              <w:spacing w:line="360" w:lineRule="exact"/>
              <w:ind w:left="31680" w:right="0" w:rightChars="0" w:hanging="210" w:hangingChars="1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拟定预习管理草案</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31680" w:right="0" w:rightChars="0" w:hanging="210" w:hangingChars="1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研究阶段，时间为2014年4月1日至4月31日。按拟定的草案在课题组成员所带班级进行试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100" w:right="0" w:right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行，及时检测、记录试行情况。</w:t>
            </w:r>
          </w:p>
          <w:p>
            <w:pPr>
              <w:keepNext w:val="0"/>
              <w:keepLines w:val="0"/>
              <w:pageBreakBefore w:val="0"/>
              <w:widowControl/>
              <w:kinsoku/>
              <w:wordWrap/>
              <w:overflowPunct/>
              <w:topLinePunct w:val="0"/>
              <w:autoSpaceDE/>
              <w:autoSpaceDN/>
              <w:bidi w:val="0"/>
              <w:adjustRightInd/>
              <w:snapToGrid/>
              <w:spacing w:line="360" w:lineRule="exact"/>
              <w:ind w:left="31680" w:right="0" w:rightChars="0" w:hanging="315" w:hangingChars="15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完善阶段，时间为2014年5月4日至5月31日。根据试行情况分析试行草案分析其不足或漏洞，查漏补缺，完善草案，适当扩大试行范围再验证。</w:t>
            </w:r>
          </w:p>
          <w:p>
            <w:pPr>
              <w:keepNext w:val="0"/>
              <w:keepLines w:val="0"/>
              <w:pageBreakBefore w:val="0"/>
              <w:widowControl/>
              <w:kinsoku/>
              <w:wordWrap/>
              <w:overflowPunct/>
              <w:topLinePunct w:val="0"/>
              <w:autoSpaceDE/>
              <w:autoSpaceDN/>
              <w:bidi w:val="0"/>
              <w:adjustRightInd/>
              <w:snapToGrid/>
              <w:spacing w:line="360" w:lineRule="exact"/>
              <w:ind w:left="31680" w:right="0" w:rightChars="0" w:hanging="210" w:hangingChars="1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整理阶段，时间为2014年6月1日至6月10日。整理课题组所有研究资料，分析讨论制定新</w:t>
            </w:r>
          </w:p>
          <w:p>
            <w:pPr>
              <w:keepNext w:val="0"/>
              <w:keepLines w:val="0"/>
              <w:pageBreakBefore w:val="0"/>
              <w:widowControl/>
              <w:kinsoku/>
              <w:wordWrap/>
              <w:overflowPunct/>
              <w:topLinePunct w:val="0"/>
              <w:autoSpaceDE/>
              <w:autoSpaceDN/>
              <w:bidi w:val="0"/>
              <w:adjustRightInd/>
              <w:snapToGrid/>
              <w:spacing w:line="360" w:lineRule="exact"/>
              <w:ind w:left="31680" w:right="0" w:rightChars="0" w:hanging="210" w:hangingChars="1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的管理方案。</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1"/>
                <w:szCs w:val="21"/>
              </w:rPr>
              <w:t>7.</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结题阶段，时间为2014年6月11日至6月30日。组长组织撰写结题报告。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0471" w:type="dxa"/>
            <w:gridSpan w:val="6"/>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课题通过一年的研究，形成了一套化学学科预习管理的管理办法。在后续应用过程中取得了很好的效果，提高了学生预习的效率，减轻了化学教师课堂容量压力。在应用的过程中也出现了管理的可操作性问题，针对个别问题进行了调整</w:t>
            </w:r>
            <w:r>
              <w:rPr>
                <w:rFonts w:hint="eastAsia" w:asciiTheme="minorEastAsia" w:hAnsiTheme="minorEastAsia" w:cstheme="minorEastAsia"/>
                <w:color w:val="auto"/>
                <w:sz w:val="24"/>
                <w:szCs w:val="24"/>
                <w:lang w:eastAsia="zh-CN"/>
              </w:rPr>
              <w:t>。</w:t>
            </w:r>
          </w:p>
        </w:tc>
      </w:tr>
    </w:tbl>
    <w:p>
      <w:pPr>
        <w:spacing w:line="360" w:lineRule="auto"/>
        <w:jc w:val="center"/>
        <w:rPr>
          <w:rFonts w:hint="eastAsia" w:eastAsia="楷体_GB2312"/>
          <w:b/>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近三年学校教育科学研究情况表（表七）</w:t>
      </w:r>
    </w:p>
    <w:p>
      <w:pPr>
        <w:spacing w:line="360" w:lineRule="auto"/>
        <w:jc w:val="left"/>
        <w:rPr>
          <w:rFonts w:hint="eastAsia" w:eastAsia="楷体_GB2312"/>
          <w:b/>
          <w:color w:val="auto"/>
          <w:sz w:val="32"/>
          <w:szCs w:val="32"/>
          <w:lang w:val="en-US" w:eastAsia="zh-CN"/>
        </w:rPr>
      </w:pPr>
      <w:r>
        <w:rPr>
          <w:rFonts w:hint="eastAsia" w:eastAsia="楷体_GB2312"/>
          <w:b/>
          <w:color w:val="auto"/>
          <w:sz w:val="32"/>
          <w:szCs w:val="32"/>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pPr w:leftFromText="180" w:rightFromText="180" w:vertAnchor="page" w:horzAnchor="page" w:tblpX="1789" w:tblpY="2907"/>
        <w:tblW w:w="12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729"/>
        <w:gridCol w:w="1542"/>
        <w:gridCol w:w="1760"/>
        <w:gridCol w:w="1760"/>
        <w:gridCol w:w="160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72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54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7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7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6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0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高中数学学困生成因及对策的研究</w:t>
            </w:r>
          </w:p>
        </w:tc>
        <w:tc>
          <w:tcPr>
            <w:tcW w:w="1729"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榆林市教育科学研究所</w:t>
            </w:r>
          </w:p>
        </w:tc>
        <w:tc>
          <w:tcPr>
            <w:tcW w:w="1542"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崔迎新</w:t>
            </w:r>
          </w:p>
        </w:tc>
        <w:tc>
          <w:tcPr>
            <w:tcW w:w="17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人</w:t>
            </w:r>
          </w:p>
        </w:tc>
        <w:tc>
          <w:tcPr>
            <w:tcW w:w="17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2014年2月2014年9月</w:t>
            </w:r>
          </w:p>
        </w:tc>
        <w:tc>
          <w:tcPr>
            <w:tcW w:w="160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榆林市教育科学研究所</w:t>
            </w:r>
          </w:p>
        </w:tc>
        <w:tc>
          <w:tcPr>
            <w:tcW w:w="2080"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0471" w:type="dxa"/>
            <w:gridSpan w:val="6"/>
            <w:vAlign w:val="center"/>
          </w:tcPr>
          <w:p>
            <w:pPr>
              <w:keepNext w:val="0"/>
              <w:keepLines w:val="0"/>
              <w:pageBreakBefore w:val="0"/>
              <w:widowControl/>
              <w:kinsoku/>
              <w:wordWrap/>
              <w:overflowPunct/>
              <w:topLinePunct w:val="0"/>
              <w:autoSpaceDE/>
              <w:autoSpaceDN w:val="0"/>
              <w:bidi w:val="0"/>
              <w:spacing w:before="0" w:beforeLines="0" w:after="0" w:afterLines="0" w:line="420" w:lineRule="exact"/>
              <w:ind w:right="0" w:rightChars="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eastAsia="zh-CN"/>
              </w:rPr>
              <w:t>一</w:t>
            </w:r>
            <w:r>
              <w:rPr>
                <w:rFonts w:hint="eastAsia" w:asciiTheme="minorEastAsia" w:hAnsi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准备论证阶段（2014年2月—3月）</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 xml:space="preserve">完成文献资料的搜集，为课题研究做好理论准备 </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撰写课题研究方案</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eastAsia="zh-CN"/>
              </w:rPr>
              <w:t>完成</w:t>
            </w:r>
            <w:r>
              <w:rPr>
                <w:rFonts w:hint="eastAsia" w:asciiTheme="minorEastAsia" w:hAnsiTheme="minorEastAsia" w:eastAsiaTheme="minorEastAsia" w:cstheme="minorEastAsia"/>
                <w:b w:val="0"/>
                <w:bCs w:val="0"/>
                <w:color w:val="auto"/>
                <w:kern w:val="0"/>
                <w:sz w:val="24"/>
                <w:szCs w:val="24"/>
              </w:rPr>
              <w:t>榆林市教育教学微型课题申请·评审表</w:t>
            </w:r>
            <w:r>
              <w:rPr>
                <w:rFonts w:hint="eastAsia" w:asciiTheme="minorEastAsia" w:hAnsiTheme="minorEastAsia" w:eastAsiaTheme="minorEastAsia" w:cstheme="minorEastAsia"/>
                <w:b w:val="0"/>
                <w:bCs w:val="0"/>
                <w:color w:val="auto"/>
                <w:kern w:val="0"/>
                <w:sz w:val="24"/>
                <w:szCs w:val="24"/>
                <w:lang w:eastAsia="zh-CN"/>
              </w:rPr>
              <w:t>，分析选题缘由和研究设想。</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b w:val="0"/>
                <w:bCs w:val="0"/>
                <w:color w:val="auto"/>
                <w:kern w:val="0"/>
                <w:sz w:val="24"/>
                <w:szCs w:val="24"/>
                <w:lang w:eastAsia="zh-CN"/>
              </w:rPr>
              <w:t>撰写</w:t>
            </w:r>
            <w:r>
              <w:rPr>
                <w:rFonts w:hint="eastAsia" w:asciiTheme="minorEastAsia" w:hAnsiTheme="minorEastAsia" w:eastAsiaTheme="minorEastAsia" w:cstheme="minorEastAsia"/>
                <w:color w:val="auto"/>
                <w:kern w:val="0"/>
                <w:sz w:val="24"/>
                <w:szCs w:val="24"/>
                <w:lang w:eastAsia="zh-CN"/>
              </w:rPr>
              <w:t>开题报告。</w:t>
            </w:r>
          </w:p>
          <w:p>
            <w:pPr>
              <w:keepNext w:val="0"/>
              <w:keepLines w:val="0"/>
              <w:pageBreakBefore w:val="0"/>
              <w:widowControl/>
              <w:kinsoku/>
              <w:wordWrap/>
              <w:overflowPunct/>
              <w:topLinePunct w:val="0"/>
              <w:autoSpaceDE/>
              <w:autoSpaceDN w:val="0"/>
              <w:bidi w:val="0"/>
              <w:spacing w:before="0" w:beforeLines="0" w:after="0" w:afterLines="0" w:line="420" w:lineRule="exact"/>
              <w:ind w:right="0" w:rightChars="0"/>
              <w:jc w:val="left"/>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eastAsia="zh-CN"/>
              </w:rPr>
              <w:t>二、</w:t>
            </w:r>
            <w:r>
              <w:rPr>
                <w:rFonts w:hint="eastAsia" w:asciiTheme="minorEastAsia" w:hAnsiTheme="minorEastAsia" w:eastAsiaTheme="minorEastAsia" w:cstheme="minorEastAsia"/>
                <w:color w:val="auto"/>
                <w:kern w:val="0"/>
                <w:sz w:val="24"/>
                <w:szCs w:val="24"/>
              </w:rPr>
              <w:t>研究开展阶段（2014年3月—7月）</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sz w:val="24"/>
                <w:szCs w:val="24"/>
              </w:rPr>
              <w:t>查阅本届高二年级学生的数学成绩，结合学生课堂学习表现，摸清学困生的人数。</w:t>
            </w:r>
            <w:r>
              <w:rPr>
                <w:rFonts w:hint="eastAsia" w:asciiTheme="minorEastAsia" w:hAnsiTheme="minorEastAsia" w:eastAsiaTheme="minorEastAsia" w:cstheme="minorEastAsia"/>
                <w:color w:val="auto"/>
                <w:kern w:val="0"/>
                <w:sz w:val="24"/>
                <w:szCs w:val="24"/>
                <w:lang w:val="en-US" w:eastAsia="zh-CN"/>
              </w:rPr>
              <w:t>2.利用自习时间对高二学困生进行成因及对策问卷调查，</w:t>
            </w:r>
            <w:r>
              <w:rPr>
                <w:rFonts w:hint="eastAsia" w:asciiTheme="minorEastAsia" w:hAnsiTheme="minorEastAsia" w:eastAsiaTheme="minorEastAsia" w:cstheme="minorEastAsia"/>
                <w:color w:val="auto"/>
                <w:sz w:val="24"/>
                <w:szCs w:val="24"/>
              </w:rPr>
              <w:t>从智力、学习兴趣、学习态度等几个方面，查找分析学生数学成绩低下的成因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sz w:val="24"/>
                <w:szCs w:val="24"/>
              </w:rPr>
              <w:t>形成调查报告，提出解决办法。</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sz w:val="24"/>
                <w:szCs w:val="24"/>
              </w:rPr>
              <w:t>在调查分析的基础上，借鉴他人的研究经验、结合本校实际，制定提高学困生成绩实施方案。</w:t>
            </w:r>
            <w:r>
              <w:rPr>
                <w:rFonts w:hint="eastAsia" w:asciiTheme="minorEastAsia" w:hAnsiTheme="minorEastAsia" w:eastAsiaTheme="minorEastAsia" w:cstheme="minorEastAsia"/>
                <w:color w:val="auto"/>
                <w:kern w:val="0"/>
                <w:sz w:val="24"/>
                <w:szCs w:val="24"/>
                <w:lang w:val="en-US" w:eastAsia="zh-CN"/>
              </w:rPr>
              <w:t>5.发表与课题有关的论文</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6.学困生个案分析</w:t>
            </w:r>
          </w:p>
          <w:p>
            <w:pPr>
              <w:keepNext w:val="0"/>
              <w:keepLines w:val="0"/>
              <w:pageBreakBefore w:val="0"/>
              <w:widowControl/>
              <w:kinsoku/>
              <w:wordWrap/>
              <w:overflowPunct/>
              <w:topLinePunct w:val="0"/>
              <w:autoSpaceDE/>
              <w:autoSpaceDN w:val="0"/>
              <w:bidi w:val="0"/>
              <w:spacing w:before="0" w:beforeLines="0" w:after="0" w:afterLines="0" w:line="420" w:lineRule="exact"/>
              <w:ind w:right="0" w:right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eastAsia="zh-CN"/>
              </w:rPr>
              <w:t>三</w:t>
            </w:r>
            <w:r>
              <w:rPr>
                <w:rFonts w:hint="eastAsia" w:asciiTheme="minorEastAsia" w:hAnsi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研究总结阶段（2014年7月—2014年8月）收集和整理资料，分析和研究实验情况，总结和提炼研究成果，写一份详细具体的</w:t>
            </w:r>
            <w:r>
              <w:rPr>
                <w:rFonts w:hint="eastAsia" w:asciiTheme="minorEastAsia" w:hAnsiTheme="minorEastAsia" w:eastAsiaTheme="minorEastAsia" w:cstheme="minorEastAsia"/>
                <w:color w:val="auto"/>
                <w:kern w:val="0"/>
                <w:sz w:val="24"/>
                <w:szCs w:val="24"/>
                <w:lang w:eastAsia="zh-CN"/>
              </w:rPr>
              <w:t>结题</w:t>
            </w:r>
            <w:r>
              <w:rPr>
                <w:rFonts w:hint="eastAsia" w:asciiTheme="minorEastAsia" w:hAnsiTheme="minorEastAsia" w:eastAsiaTheme="minorEastAsia" w:cstheme="minorEastAsia"/>
                <w:color w:val="auto"/>
                <w:kern w:val="0"/>
                <w:sz w:val="24"/>
                <w:szCs w:val="24"/>
              </w:rPr>
              <w:t>报告</w:t>
            </w:r>
            <w:r>
              <w:rPr>
                <w:rFonts w:hint="eastAsia" w:asciiTheme="minorEastAsia" w:hAnsiTheme="minorEastAsia" w:eastAsiaTheme="minorEastAsia" w:cstheme="minorEastAsia"/>
                <w:color w:val="auto"/>
                <w:kern w:val="0"/>
                <w:sz w:val="24"/>
                <w:szCs w:val="24"/>
                <w:lang w:eastAsia="zh-CN"/>
              </w:rPr>
              <w:t>，并完成课题研究成果鉴定书</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243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0471" w:type="dxa"/>
            <w:gridSpan w:val="6"/>
            <w:vAlign w:val="center"/>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2015年在本校高二年级中推广</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240" w:lineRule="auto"/>
        <w:ind w:firstLine="3678" w:firstLineChars="1145"/>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page" w:tblpX="1442" w:tblpY="2858"/>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860"/>
        <w:gridCol w:w="1658"/>
        <w:gridCol w:w="1893"/>
        <w:gridCol w:w="1892"/>
        <w:gridCol w:w="172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1" w:hRule="atLeast"/>
        </w:trPr>
        <w:tc>
          <w:tcPr>
            <w:tcW w:w="2620"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860"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658"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893"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892"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720"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237" w:type="dxa"/>
            <w:vAlign w:val="center"/>
          </w:tcPr>
          <w:p>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62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信息技术课堂学生良好习惯培养研究</w:t>
            </w:r>
            <w:r>
              <w:rPr>
                <w:rFonts w:hint="eastAsia" w:asciiTheme="minorEastAsia" w:hAnsiTheme="minorEastAsia" w:eastAsiaTheme="minorEastAsia" w:cstheme="minorEastAsia"/>
                <w:color w:val="auto"/>
                <w:sz w:val="24"/>
                <w:szCs w:val="24"/>
                <w:lang w:eastAsia="zh-CN"/>
              </w:rPr>
              <w:t>》</w:t>
            </w:r>
          </w:p>
        </w:tc>
        <w:tc>
          <w:tcPr>
            <w:tcW w:w="18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定边县教研室</w:t>
            </w:r>
          </w:p>
        </w:tc>
        <w:tc>
          <w:tcPr>
            <w:tcW w:w="165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高东娥</w:t>
            </w:r>
          </w:p>
        </w:tc>
        <w:tc>
          <w:tcPr>
            <w:tcW w:w="1893"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3人   </w:t>
            </w:r>
          </w:p>
        </w:tc>
        <w:tc>
          <w:tcPr>
            <w:tcW w:w="1892"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2015年9月</w:t>
            </w:r>
          </w:p>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2016年8月</w:t>
            </w:r>
          </w:p>
        </w:tc>
        <w:tc>
          <w:tcPr>
            <w:tcW w:w="172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定边县教研室   </w:t>
            </w:r>
          </w:p>
        </w:tc>
        <w:tc>
          <w:tcPr>
            <w:tcW w:w="223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262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1260" w:type="dxa"/>
            <w:gridSpan w:val="6"/>
            <w:vAlign w:val="center"/>
          </w:tcPr>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第一阶段：准备阶段（2015年9月—2015年11月）</w:t>
            </w:r>
          </w:p>
          <w:p>
            <w:pPr>
              <w:numPr>
                <w:ilvl w:val="0"/>
                <w:numId w:val="2"/>
              </w:num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做好开题工作，对学生的生源状况做简单的了解</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2.开展问卷调查，了解我校学生参与信息技术课堂的具体情况。</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第二阶段：实施阶段（2015年12月—2016年6月）</w:t>
            </w:r>
          </w:p>
          <w:p>
            <w:pPr>
              <w:numPr>
                <w:ilvl w:val="0"/>
                <w:numId w:val="3"/>
              </w:num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制定出《定边职教中心计算机机房管理制度》</w:t>
            </w:r>
          </w:p>
          <w:p>
            <w:pPr>
              <w:numPr>
                <w:ilvl w:val="0"/>
                <w:numId w:val="3"/>
              </w:num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从加强思想教育，培养学习习惯，指导学习方法，认真做好相关记录，实践---反思---再实践---再反思。最终形成教学论文</w:t>
            </w:r>
          </w:p>
          <w:p>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第三阶段：总结阶段（2016年7月—2016年8月）</w:t>
            </w:r>
          </w:p>
          <w:p>
            <w:pPr>
              <w:widowControl/>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trPr>
        <w:tc>
          <w:tcPr>
            <w:tcW w:w="262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1260" w:type="dxa"/>
            <w:gridSpan w:val="6"/>
            <w:vAlign w:val="center"/>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在本校高一年级推广，效果良好。</w:t>
            </w:r>
          </w:p>
        </w:tc>
      </w:tr>
    </w:tbl>
    <w:p>
      <w:pPr>
        <w:rPr>
          <w:color w:val="auto"/>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p>
      <w:pPr>
        <w:spacing w:line="360" w:lineRule="auto"/>
        <w:ind w:firstLine="3678" w:firstLineChars="1145"/>
        <w:rPr>
          <w:rFonts w:eastAsia="楷体_GB2312"/>
          <w:b/>
          <w:color w:val="auto"/>
          <w:sz w:val="32"/>
          <w:szCs w:val="32"/>
        </w:rPr>
      </w:pPr>
      <w:r>
        <w:rPr>
          <w:rFonts w:hint="eastAsia" w:eastAsia="楷体_GB2312"/>
          <w:b/>
          <w:color w:val="auto"/>
          <w:sz w:val="32"/>
          <w:szCs w:val="32"/>
        </w:rPr>
        <w:t>近三年学校教育科学研究情况表（表七）</w:t>
      </w:r>
    </w:p>
    <w:p>
      <w:pPr>
        <w:rPr>
          <w:color w:val="auto"/>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pPr w:leftFromText="180" w:rightFromText="180" w:vertAnchor="page" w:horzAnchor="page" w:tblpX="1463" w:tblpY="2851"/>
        <w:tblW w:w="13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1838"/>
        <w:gridCol w:w="1639"/>
        <w:gridCol w:w="1871"/>
        <w:gridCol w:w="1871"/>
        <w:gridCol w:w="1977"/>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59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83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63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87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87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97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193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2590"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高中政治课导入方法的研究</w:t>
            </w:r>
          </w:p>
        </w:tc>
        <w:tc>
          <w:tcPr>
            <w:tcW w:w="1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定边县教研室</w:t>
            </w:r>
          </w:p>
        </w:tc>
        <w:tc>
          <w:tcPr>
            <w:tcW w:w="163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高海瑞</w:t>
            </w:r>
          </w:p>
        </w:tc>
        <w:tc>
          <w:tcPr>
            <w:tcW w:w="187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人</w:t>
            </w:r>
          </w:p>
        </w:tc>
        <w:tc>
          <w:tcPr>
            <w:tcW w:w="187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2013年8月</w:t>
            </w:r>
          </w:p>
        </w:tc>
        <w:tc>
          <w:tcPr>
            <w:tcW w:w="197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定边县教研室</w:t>
            </w:r>
          </w:p>
        </w:tc>
        <w:tc>
          <w:tcPr>
            <w:tcW w:w="193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9" w:hRule="atLeast"/>
        </w:trPr>
        <w:tc>
          <w:tcPr>
            <w:tcW w:w="259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1130" w:type="dxa"/>
            <w:gridSpan w:val="6"/>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第一阶段：2013年6月——2013年8月（准备阶段）</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思考研究方向，设计研究方案，制订计划</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第二阶段：2013年8月——2014年5月（实施阶段）</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通过研究课堂教学，找出解决问题的途径</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第三阶段：2014年5月——2014年6月（总结阶段）</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汇总材料，形成报告，撰写结题论文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259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1130" w:type="dxa"/>
            <w:gridSpan w:val="6"/>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在高二年级推广实施</w:t>
            </w:r>
          </w:p>
        </w:tc>
      </w:tr>
    </w:tbl>
    <w:p>
      <w:pPr>
        <w:rPr>
          <w:color w:val="auto"/>
        </w:rPr>
      </w:pPr>
    </w:p>
    <w:p>
      <w:pPr>
        <w:spacing w:line="360" w:lineRule="auto"/>
        <w:ind w:firstLine="3678" w:firstLineChars="1145"/>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margin" w:tblpY="3007"/>
        <w:tblW w:w="13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835"/>
        <w:gridCol w:w="1636"/>
        <w:gridCol w:w="1869"/>
        <w:gridCol w:w="1867"/>
        <w:gridCol w:w="1699"/>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1" w:hRule="atLeast"/>
        </w:trPr>
        <w:tc>
          <w:tcPr>
            <w:tcW w:w="25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8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63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8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86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69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220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2587"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利用作文评语提高学生写作水平的研究</w:t>
            </w:r>
          </w:p>
        </w:tc>
        <w:tc>
          <w:tcPr>
            <w:tcW w:w="183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榆林市教科所</w:t>
            </w:r>
          </w:p>
        </w:tc>
        <w:tc>
          <w:tcPr>
            <w:tcW w:w="1636"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郭建伟</w:t>
            </w:r>
          </w:p>
        </w:tc>
        <w:tc>
          <w:tcPr>
            <w:tcW w:w="1869"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cstheme="minorEastAsia"/>
                <w:color w:val="auto"/>
                <w:sz w:val="24"/>
                <w:szCs w:val="24"/>
                <w:lang w:val="en-US" w:eastAsia="zh-CN"/>
              </w:rPr>
              <w:t>人</w:t>
            </w:r>
          </w:p>
        </w:tc>
        <w:tc>
          <w:tcPr>
            <w:tcW w:w="1867"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2016年1月</w:t>
            </w:r>
          </w:p>
        </w:tc>
        <w:tc>
          <w:tcPr>
            <w:tcW w:w="169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榆林</w:t>
            </w:r>
            <w:r>
              <w:rPr>
                <w:rFonts w:hint="eastAsia" w:asciiTheme="minorEastAsia" w:hAnsiTheme="minorEastAsia" w:eastAsiaTheme="minorEastAsia" w:cstheme="minorEastAsia"/>
                <w:color w:val="auto"/>
                <w:sz w:val="24"/>
                <w:szCs w:val="24"/>
              </w:rPr>
              <w:t>教</w:t>
            </w:r>
            <w:r>
              <w:rPr>
                <w:rFonts w:hint="eastAsia" w:asciiTheme="minorEastAsia" w:hAnsiTheme="minorEastAsia" w:eastAsiaTheme="minorEastAsia" w:cstheme="minorEastAsia"/>
                <w:color w:val="auto"/>
                <w:sz w:val="24"/>
                <w:szCs w:val="24"/>
                <w:lang w:eastAsia="zh-CN"/>
              </w:rPr>
              <w:t>科所</w:t>
            </w:r>
          </w:p>
        </w:tc>
        <w:tc>
          <w:tcPr>
            <w:tcW w:w="220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同意</w:t>
            </w:r>
            <w:r>
              <w:rPr>
                <w:rFonts w:hint="eastAsia" w:asciiTheme="minorEastAsia" w:hAnsiTheme="minorEastAsia" w:eastAsiaTheme="minorEastAsia" w:cstheme="minorEastAsia"/>
                <w:color w:val="auto"/>
                <w:sz w:val="24"/>
                <w:szCs w:val="24"/>
                <w:lang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25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1113" w:type="dxa"/>
            <w:gridSpan w:val="6"/>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第一阶段：准备阶段（201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年11月——201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年3月）</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根据实际，确定研究内容，成立课题组，明确人员分工。 2.搜集资料，制定课题研究方案，完成申报工作。</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第二阶段：实施阶段（201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年3月——201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年7月）</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设计调查问卷。与课题组、学生进行座谈分析现状，分析传统习题模式在导学案的不足之处。制定具体可行的研究计划，按计划实施。 2.定期召开课题研讨活动。设计出各种习题模式并在高一教学班实施。 3.总结该阶段形成的有效方法经验，进行阶段成果评估。</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第三阶段：总结阶段（201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年7月——201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年8月）</w:t>
            </w:r>
          </w:p>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1.收集、整理课题研究资料。 2.进行课题总结，形成课题研究结题报告。3.全面总结提炼研究经验，推广研究成果。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258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1113" w:type="dxa"/>
            <w:gridSpan w:val="6"/>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县</w:t>
            </w:r>
            <w:r>
              <w:rPr>
                <w:rFonts w:hint="eastAsia" w:asciiTheme="minorEastAsia" w:hAnsiTheme="minorEastAsia" w:eastAsiaTheme="minorEastAsia" w:cstheme="minorEastAsia"/>
                <w:color w:val="auto"/>
                <w:sz w:val="24"/>
                <w:szCs w:val="24"/>
              </w:rPr>
              <w:t>内交流</w:t>
            </w:r>
          </w:p>
        </w:tc>
      </w:tr>
    </w:tbl>
    <w:p>
      <w:pPr>
        <w:rPr>
          <w:color w:val="auto"/>
        </w:rPr>
      </w:pP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p>
      <w:pPr>
        <w:spacing w:line="360" w:lineRule="auto"/>
        <w:ind w:firstLine="3678" w:firstLineChars="1145"/>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page" w:tblpX="1670" w:tblpY="2861"/>
        <w:tblW w:w="13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733"/>
        <w:gridCol w:w="1630"/>
        <w:gridCol w:w="1860"/>
        <w:gridCol w:w="1859"/>
        <w:gridCol w:w="169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26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733"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课题</w:t>
            </w:r>
          </w:p>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下达单位</w:t>
            </w:r>
          </w:p>
        </w:tc>
        <w:tc>
          <w:tcPr>
            <w:tcW w:w="1630"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课题负责人</w:t>
            </w:r>
          </w:p>
        </w:tc>
        <w:tc>
          <w:tcPr>
            <w:tcW w:w="1860"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课题组成员数</w:t>
            </w:r>
          </w:p>
        </w:tc>
        <w:tc>
          <w:tcPr>
            <w:tcW w:w="1859"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课题起始时间</w:t>
            </w:r>
          </w:p>
        </w:tc>
        <w:tc>
          <w:tcPr>
            <w:tcW w:w="1691"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课题鉴定</w:t>
            </w:r>
          </w:p>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单位与成员</w:t>
            </w:r>
          </w:p>
        </w:tc>
        <w:tc>
          <w:tcPr>
            <w:tcW w:w="2198"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2669" w:type="dxa"/>
            <w:vAlign w:val="center"/>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高二生物课堂小组合作探究学习方式的研究</w:t>
            </w:r>
          </w:p>
        </w:tc>
        <w:tc>
          <w:tcPr>
            <w:tcW w:w="1733" w:type="dxa"/>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榆林市教研室</w:t>
            </w:r>
          </w:p>
        </w:tc>
        <w:tc>
          <w:tcPr>
            <w:tcW w:w="1630" w:type="dxa"/>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刘原原</w:t>
            </w:r>
          </w:p>
        </w:tc>
        <w:tc>
          <w:tcPr>
            <w:tcW w:w="1860" w:type="dxa"/>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2人</w:t>
            </w:r>
          </w:p>
        </w:tc>
        <w:tc>
          <w:tcPr>
            <w:tcW w:w="1859" w:type="dxa"/>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2015年2月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 xml:space="preserve"> 2015年8月</w:t>
            </w:r>
          </w:p>
        </w:tc>
        <w:tc>
          <w:tcPr>
            <w:tcW w:w="1691" w:type="dxa"/>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榆林市教研室</w:t>
            </w:r>
          </w:p>
        </w:tc>
        <w:tc>
          <w:tcPr>
            <w:tcW w:w="2198" w:type="dxa"/>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同意结题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2" w:hRule="atLeast"/>
          <w:jc w:val="center"/>
        </w:trPr>
        <w:tc>
          <w:tcPr>
            <w:tcW w:w="26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0971" w:type="dxa"/>
            <w:gridSpan w:val="6"/>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第一阶段：2015年2月　（准备阶段）</w:t>
            </w:r>
          </w:p>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1.</w:t>
            </w:r>
            <w:r>
              <w:rPr>
                <w:rFonts w:hint="eastAsia" w:asciiTheme="minorEastAsia" w:hAnsiTheme="minorEastAsia" w:eastAsiaTheme="minorEastAsia" w:cstheme="minorEastAsia"/>
                <w:color w:val="auto"/>
                <w:sz w:val="24"/>
                <w:szCs w:val="24"/>
                <w:lang w:eastAsia="zh-CN"/>
              </w:rPr>
              <w:t>认真选题，成立课题组，初步制定实施方案（研究框架）课题研究的准备阶段。</w:t>
            </w:r>
          </w:p>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第二阶段：2015年3月---2015年5月（研究阶段）</w:t>
            </w:r>
          </w:p>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1.整理资料。</w:t>
            </w:r>
          </w:p>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2.围绕课题，展开课题研究与个案研究，开展小组合作探究情况调查。</w:t>
            </w:r>
          </w:p>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第三阶段：2015年6月--2015年8月（总结阶段）</w:t>
            </w:r>
          </w:p>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.撰写课题结题报告，结题。</w:t>
            </w:r>
          </w:p>
          <w:p>
            <w:pPr>
              <w:jc w:val="both"/>
              <w:rPr>
                <w:rFonts w:hint="eastAsia" w:asciiTheme="minorEastAsia" w:hAnsiTheme="minorEastAsia" w:eastAsiaTheme="minorEastAsia" w:cstheme="minorEastAsia"/>
                <w:color w:val="auto"/>
                <w:sz w:val="24"/>
                <w:szCs w:val="24"/>
                <w:lang w:eastAsia="zh-CN"/>
              </w:rPr>
            </w:pPr>
          </w:p>
          <w:p>
            <w:p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266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0971" w:type="dxa"/>
            <w:gridSpan w:val="6"/>
            <w:vAlign w:val="center"/>
          </w:tcPr>
          <w:p>
            <w:pPr>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在高二年级推广实施</w:t>
            </w:r>
          </w:p>
        </w:tc>
      </w:tr>
    </w:tbl>
    <w:p>
      <w:pPr>
        <w:rPr>
          <w:rFonts w:hint="eastAsia" w:eastAsiaTheme="minorEastAsia"/>
          <w:color w:val="auto"/>
          <w:lang w:val="en-US" w:eastAsia="zh-CN"/>
        </w:rPr>
      </w:pPr>
      <w:r>
        <w:rPr>
          <w:rFonts w:hint="eastAsia"/>
          <w:color w:val="auto"/>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p>
      <w:pPr>
        <w:spacing w:line="360" w:lineRule="auto"/>
        <w:ind w:firstLine="3678" w:firstLineChars="1145"/>
        <w:rPr>
          <w:rFonts w:hint="eastAsia" w:eastAsia="楷体_GB2312"/>
          <w:b/>
          <w:color w:val="auto"/>
          <w:sz w:val="32"/>
          <w:szCs w:val="32"/>
        </w:rPr>
      </w:pPr>
      <w:r>
        <w:rPr>
          <w:rFonts w:hint="eastAsia" w:eastAsia="楷体_GB2312"/>
          <w:b/>
          <w:color w:val="auto"/>
          <w:sz w:val="32"/>
          <w:szCs w:val="32"/>
        </w:rPr>
        <w:t>近三年学校教育科学研究情况表（表七）</w:t>
      </w:r>
    </w:p>
    <w:tbl>
      <w:tblPr>
        <w:tblStyle w:val="10"/>
        <w:tblpPr w:leftFromText="180" w:rightFromText="180" w:vertAnchor="page" w:horzAnchor="margin" w:tblpXSpec="center" w:tblpY="3007"/>
        <w:tblW w:w="12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706"/>
        <w:gridCol w:w="1435"/>
        <w:gridCol w:w="1728"/>
        <w:gridCol w:w="1707"/>
        <w:gridCol w:w="1978"/>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jc w:val="center"/>
        </w:trPr>
        <w:tc>
          <w:tcPr>
            <w:tcW w:w="26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课题名称</w:t>
            </w:r>
          </w:p>
        </w:tc>
        <w:tc>
          <w:tcPr>
            <w:tcW w:w="170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下达单位</w:t>
            </w:r>
          </w:p>
        </w:tc>
        <w:tc>
          <w:tcPr>
            <w:tcW w:w="14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课题负责人</w:t>
            </w:r>
          </w:p>
        </w:tc>
        <w:tc>
          <w:tcPr>
            <w:tcW w:w="172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课题组成员数</w:t>
            </w:r>
          </w:p>
        </w:tc>
        <w:tc>
          <w:tcPr>
            <w:tcW w:w="170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课题起始时间</w:t>
            </w:r>
          </w:p>
        </w:tc>
        <w:tc>
          <w:tcPr>
            <w:tcW w:w="197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课题鉴定</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单位与成员</w:t>
            </w:r>
          </w:p>
        </w:tc>
        <w:tc>
          <w:tcPr>
            <w:tcW w:w="17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jc w:val="center"/>
        </w:trPr>
        <w:tc>
          <w:tcPr>
            <w:tcW w:w="26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提高我校英语学困生学习积极性的策略研究</w:t>
            </w:r>
          </w:p>
        </w:tc>
        <w:tc>
          <w:tcPr>
            <w:tcW w:w="170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榆林市教科所</w:t>
            </w:r>
          </w:p>
        </w:tc>
        <w:tc>
          <w:tcPr>
            <w:tcW w:w="14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任红霞</w:t>
            </w:r>
          </w:p>
        </w:tc>
        <w:tc>
          <w:tcPr>
            <w:tcW w:w="172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3人</w:t>
            </w:r>
          </w:p>
        </w:tc>
        <w:tc>
          <w:tcPr>
            <w:tcW w:w="170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2014年1月</w:t>
            </w:r>
          </w:p>
        </w:tc>
        <w:tc>
          <w:tcPr>
            <w:tcW w:w="197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榆林市教科所</w:t>
            </w:r>
          </w:p>
        </w:tc>
        <w:tc>
          <w:tcPr>
            <w:tcW w:w="17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同意</w:t>
            </w:r>
            <w:r>
              <w:rPr>
                <w:rFonts w:hint="eastAsia" w:asciiTheme="minorEastAsia" w:hAnsiTheme="minorEastAsia" w:eastAsiaTheme="minorEastAsia" w:cstheme="minorEastAsia"/>
                <w:color w:val="auto"/>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jc w:val="center"/>
        </w:trPr>
        <w:tc>
          <w:tcPr>
            <w:tcW w:w="26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课题实施过程</w:t>
            </w:r>
          </w:p>
        </w:tc>
        <w:tc>
          <w:tcPr>
            <w:tcW w:w="10278" w:type="dxa"/>
            <w:gridSpan w:val="6"/>
            <w:vAlign w:val="center"/>
          </w:tcPr>
          <w:p>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第一阶段：理论搜集学习阶段</w:t>
            </w:r>
          </w:p>
          <w:p>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第二阶段 ；实践调查，备写实施阶段</w:t>
            </w:r>
          </w:p>
          <w:p>
            <w:pPr>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第三阶段；总结验收阶段</w:t>
            </w:r>
          </w:p>
          <w:p>
            <w:pPr>
              <w:widowControl/>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jc w:val="center"/>
        </w:trPr>
        <w:tc>
          <w:tcPr>
            <w:tcW w:w="263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课题在本校或</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校外应用、推广</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情况及效果</w:t>
            </w:r>
          </w:p>
        </w:tc>
        <w:tc>
          <w:tcPr>
            <w:tcW w:w="10278" w:type="dxa"/>
            <w:gridSpan w:val="6"/>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校内交流</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auto"/>
          <w:sz w:val="24"/>
        </w:rPr>
      </w:pPr>
      <w:r>
        <w:rPr>
          <w:rFonts w:hint="eastAsia"/>
          <w:color w:val="auto"/>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p>
      <w:pPr>
        <w:rPr>
          <w:rFonts w:hint="eastAsia" w:eastAsiaTheme="minorEastAsia"/>
          <w:color w:val="auto"/>
          <w:lang w:val="en-US" w:eastAsia="zh-CN"/>
        </w:rPr>
      </w:pPr>
    </w:p>
    <w:p>
      <w:pPr>
        <w:spacing w:line="360" w:lineRule="auto"/>
        <w:jc w:val="center"/>
        <w:rPr>
          <w:rFonts w:eastAsia="楷体_GB2312"/>
          <w:b/>
          <w:color w:val="auto"/>
          <w:sz w:val="32"/>
          <w:szCs w:val="32"/>
        </w:rPr>
      </w:pPr>
      <w:r>
        <w:rPr>
          <w:rFonts w:hint="eastAsia" w:eastAsia="楷体_GB2312"/>
          <w:b/>
          <w:color w:val="auto"/>
          <w:sz w:val="32"/>
          <w:szCs w:val="32"/>
        </w:rPr>
        <w:t>近三年学校学生参加国家级、省级竞赛活动获奖情况表（表八）</w:t>
      </w:r>
    </w:p>
    <w:p>
      <w:pPr>
        <w:spacing w:line="360" w:lineRule="auto"/>
        <w:rPr>
          <w:color w:val="auto"/>
          <w:sz w:val="24"/>
        </w:rPr>
      </w:pPr>
      <w:r>
        <w:rPr>
          <w:rFonts w:hint="eastAsia"/>
          <w:color w:val="auto"/>
          <w:sz w:val="24"/>
          <w:lang w:val="en-US" w:eastAsia="zh-CN"/>
        </w:rPr>
        <w:t xml:space="preserve"> </w:t>
      </w:r>
      <w:r>
        <w:rPr>
          <w:rFonts w:hint="eastAsia"/>
          <w:color w:val="auto"/>
          <w:sz w:val="24"/>
        </w:rPr>
        <w:t>学校（盖章）</w:t>
      </w:r>
      <w:r>
        <w:rPr>
          <w:rFonts w:hint="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W w:w="13599" w:type="dxa"/>
        <w:jc w:val="center"/>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40"/>
        <w:gridCol w:w="2935"/>
        <w:gridCol w:w="1435"/>
        <w:gridCol w:w="39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参赛时间</w:t>
            </w:r>
          </w:p>
        </w:tc>
        <w:tc>
          <w:tcPr>
            <w:tcW w:w="174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参赛项目</w:t>
            </w:r>
          </w:p>
        </w:tc>
        <w:tc>
          <w:tcPr>
            <w:tcW w:w="29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主办单位</w:t>
            </w:r>
          </w:p>
        </w:tc>
        <w:tc>
          <w:tcPr>
            <w:tcW w:w="14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参赛人数</w:t>
            </w:r>
          </w:p>
        </w:tc>
        <w:tc>
          <w:tcPr>
            <w:tcW w:w="398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获奖学生姓名及等次</w:t>
            </w:r>
          </w:p>
        </w:tc>
        <w:tc>
          <w:tcPr>
            <w:tcW w:w="175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2016年7月</w:t>
            </w:r>
          </w:p>
        </w:tc>
        <w:tc>
          <w:tcPr>
            <w:tcW w:w="174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足球</w:t>
            </w:r>
          </w:p>
        </w:tc>
        <w:tc>
          <w:tcPr>
            <w:tcW w:w="29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陕西省教育厅</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陕西省体育局</w:t>
            </w:r>
          </w:p>
        </w:tc>
        <w:tc>
          <w:tcPr>
            <w:tcW w:w="14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16人</w:t>
            </w:r>
          </w:p>
        </w:tc>
        <w:tc>
          <w:tcPr>
            <w:tcW w:w="3980"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姚瑞瑞明星运动员 团体第八名</w:t>
            </w: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2016年7月</w:t>
            </w:r>
          </w:p>
        </w:tc>
        <w:tc>
          <w:tcPr>
            <w:tcW w:w="174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健美操</w:t>
            </w:r>
          </w:p>
        </w:tc>
        <w:tc>
          <w:tcPr>
            <w:tcW w:w="29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陕西省教育厅</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陕西省体育局</w:t>
            </w:r>
          </w:p>
        </w:tc>
        <w:tc>
          <w:tcPr>
            <w:tcW w:w="14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22人</w:t>
            </w:r>
          </w:p>
        </w:tc>
        <w:tc>
          <w:tcPr>
            <w:tcW w:w="3980"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高娜明星运动员  团体第五名</w:t>
            </w: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2016年8月</w:t>
            </w:r>
          </w:p>
        </w:tc>
        <w:tc>
          <w:tcPr>
            <w:tcW w:w="174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啦啦操</w:t>
            </w:r>
          </w:p>
        </w:tc>
        <w:tc>
          <w:tcPr>
            <w:tcW w:w="29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陕西省社会体育管理中心</w:t>
            </w:r>
          </w:p>
        </w:tc>
        <w:tc>
          <w:tcPr>
            <w:tcW w:w="143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1人</w:t>
            </w:r>
          </w:p>
        </w:tc>
        <w:tc>
          <w:tcPr>
            <w:tcW w:w="3980"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谢小娇  一等奖</w:t>
            </w: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5" w:type="dxa"/>
            <w:vAlign w:val="center"/>
          </w:tcPr>
          <w:p>
            <w:pPr>
              <w:jc w:val="center"/>
              <w:rPr>
                <w:rFonts w:hint="eastAsia" w:asciiTheme="minorEastAsia" w:hAnsiTheme="minorEastAsia" w:eastAsiaTheme="minorEastAsia" w:cstheme="minorEastAsia"/>
                <w:color w:val="auto"/>
                <w:sz w:val="24"/>
                <w:szCs w:val="24"/>
              </w:rPr>
            </w:pPr>
          </w:p>
        </w:tc>
        <w:tc>
          <w:tcPr>
            <w:tcW w:w="1740" w:type="dxa"/>
            <w:vAlign w:val="center"/>
          </w:tcPr>
          <w:p>
            <w:pPr>
              <w:jc w:val="center"/>
              <w:rPr>
                <w:rFonts w:hint="eastAsia" w:asciiTheme="minorEastAsia" w:hAnsiTheme="minorEastAsia" w:eastAsiaTheme="minorEastAsia" w:cstheme="minorEastAsia"/>
                <w:color w:val="auto"/>
                <w:sz w:val="24"/>
                <w:szCs w:val="24"/>
              </w:rPr>
            </w:pPr>
          </w:p>
        </w:tc>
        <w:tc>
          <w:tcPr>
            <w:tcW w:w="2935" w:type="dxa"/>
            <w:vAlign w:val="center"/>
          </w:tcPr>
          <w:p>
            <w:pPr>
              <w:jc w:val="center"/>
              <w:rPr>
                <w:rFonts w:hint="eastAsia" w:asciiTheme="minorEastAsia" w:hAnsiTheme="minorEastAsia" w:eastAsiaTheme="minorEastAsia" w:cstheme="minorEastAsia"/>
                <w:color w:val="auto"/>
                <w:sz w:val="24"/>
                <w:szCs w:val="24"/>
              </w:rPr>
            </w:pPr>
          </w:p>
        </w:tc>
        <w:tc>
          <w:tcPr>
            <w:tcW w:w="1435" w:type="dxa"/>
            <w:vAlign w:val="center"/>
          </w:tcPr>
          <w:p>
            <w:pPr>
              <w:jc w:val="center"/>
              <w:rPr>
                <w:rFonts w:hint="eastAsia" w:asciiTheme="minorEastAsia" w:hAnsiTheme="minorEastAsia" w:eastAsiaTheme="minorEastAsia" w:cstheme="minorEastAsia"/>
                <w:color w:val="auto"/>
                <w:sz w:val="24"/>
                <w:szCs w:val="24"/>
              </w:rPr>
            </w:pPr>
          </w:p>
        </w:tc>
        <w:tc>
          <w:tcPr>
            <w:tcW w:w="3980" w:type="dxa"/>
            <w:vAlign w:val="center"/>
          </w:tcPr>
          <w:p>
            <w:pPr>
              <w:jc w:val="center"/>
              <w:rPr>
                <w:rFonts w:hint="eastAsia" w:asciiTheme="minorEastAsia" w:hAnsiTheme="minorEastAsia" w:eastAsiaTheme="minorEastAsia" w:cstheme="minorEastAsia"/>
                <w:color w:val="auto"/>
                <w:sz w:val="24"/>
                <w:szCs w:val="24"/>
              </w:rPr>
            </w:pPr>
          </w:p>
        </w:tc>
        <w:tc>
          <w:tcPr>
            <w:tcW w:w="1754" w:type="dxa"/>
            <w:vAlign w:val="center"/>
          </w:tcPr>
          <w:p>
            <w:pPr>
              <w:jc w:val="center"/>
              <w:rPr>
                <w:rFonts w:hint="eastAsia" w:asciiTheme="minorEastAsia" w:hAnsiTheme="minorEastAsia" w:eastAsiaTheme="minorEastAsia" w:cstheme="minorEastAsia"/>
                <w:color w:val="auto"/>
                <w:sz w:val="24"/>
                <w:szCs w:val="24"/>
              </w:rPr>
            </w:pPr>
          </w:p>
        </w:tc>
      </w:tr>
    </w:tbl>
    <w:p>
      <w:pPr>
        <w:rPr>
          <w:color w:val="auto"/>
        </w:rPr>
      </w:pPr>
    </w:p>
    <w:p>
      <w:pPr>
        <w:spacing w:line="360" w:lineRule="auto"/>
        <w:jc w:val="center"/>
        <w:rPr>
          <w:rFonts w:hint="eastAsia" w:eastAsia="楷体_GB2312"/>
          <w:b/>
          <w:color w:val="auto"/>
          <w:sz w:val="32"/>
          <w:szCs w:val="32"/>
        </w:rPr>
      </w:pPr>
      <w:r>
        <w:rPr>
          <w:rFonts w:hint="eastAsia" w:eastAsia="楷体_GB2312"/>
          <w:b/>
          <w:color w:val="auto"/>
          <w:sz w:val="32"/>
          <w:szCs w:val="32"/>
        </w:rPr>
        <w:t>近三年学校应届生毕业及高考成绩表（表九）</w:t>
      </w:r>
    </w:p>
    <w:p>
      <w:pPr>
        <w:spacing w:line="360" w:lineRule="auto"/>
        <w:rPr>
          <w:rFonts w:hint="eastAsia" w:ascii="楷体_GB2312" w:eastAsia="楷体_GB2312"/>
          <w:color w:val="auto"/>
          <w:sz w:val="24"/>
          <w:u w:val="single"/>
          <w:lang w:eastAsia="zh-CN"/>
        </w:rPr>
      </w:pP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学校（盖章）</w:t>
      </w:r>
      <w:r>
        <w:rPr>
          <w:rFonts w:hint="eastAsia" w:asciiTheme="minorEastAsia" w:hAnsiTheme="minorEastAsia" w:eastAsiaTheme="minorEastAsia" w:cstheme="minor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W w:w="13343" w:type="dxa"/>
        <w:jc w:val="center"/>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958"/>
        <w:gridCol w:w="960"/>
        <w:gridCol w:w="960"/>
        <w:gridCol w:w="960"/>
        <w:gridCol w:w="1440"/>
        <w:gridCol w:w="960"/>
        <w:gridCol w:w="960"/>
        <w:gridCol w:w="800"/>
        <w:gridCol w:w="960"/>
        <w:gridCol w:w="960"/>
        <w:gridCol w:w="96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2" w:type="dxa"/>
            <w:vMerge w:val="restart"/>
            <w:vAlign w:val="center"/>
          </w:tcPr>
          <w:p>
            <w:pPr>
              <w:jc w:val="center"/>
              <w:rPr>
                <w:rFonts w:hint="eastAsia" w:asciiTheme="minorEastAsia" w:hAnsiTheme="minorEastAsia" w:eastAsiaTheme="minorEastAsia" w:cstheme="minorEastAsia"/>
                <w:color w:val="auto"/>
                <w:w w:val="90"/>
                <w:sz w:val="24"/>
                <w:szCs w:val="24"/>
                <w:lang w:eastAsia="zh-CN"/>
              </w:rPr>
            </w:pPr>
            <w:r>
              <w:rPr>
                <w:rFonts w:hint="eastAsia" w:asciiTheme="minorEastAsia" w:hAnsiTheme="minorEastAsia" w:cstheme="minorEastAsia"/>
                <w:color w:val="auto"/>
                <w:w w:val="90"/>
                <w:sz w:val="24"/>
                <w:szCs w:val="24"/>
                <w:lang w:eastAsia="zh-CN"/>
              </w:rPr>
              <w:t>年度</w:t>
            </w:r>
          </w:p>
        </w:tc>
        <w:tc>
          <w:tcPr>
            <w:tcW w:w="958"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入学</w:t>
            </w:r>
          </w:p>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人数</w:t>
            </w:r>
          </w:p>
        </w:tc>
        <w:tc>
          <w:tcPr>
            <w:tcW w:w="4320" w:type="dxa"/>
            <w:gridSpan w:val="4"/>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中招录取分数线</w:t>
            </w:r>
          </w:p>
        </w:tc>
        <w:tc>
          <w:tcPr>
            <w:tcW w:w="960"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毕业率</w:t>
            </w:r>
          </w:p>
        </w:tc>
        <w:tc>
          <w:tcPr>
            <w:tcW w:w="960"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参加</w:t>
            </w:r>
          </w:p>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高考</w:t>
            </w:r>
          </w:p>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人数</w:t>
            </w:r>
          </w:p>
        </w:tc>
        <w:tc>
          <w:tcPr>
            <w:tcW w:w="5023" w:type="dxa"/>
            <w:gridSpan w:val="5"/>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高考达线情况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2" w:type="dxa"/>
            <w:vMerge w:val="continue"/>
            <w:vAlign w:val="center"/>
          </w:tcPr>
          <w:p>
            <w:pPr>
              <w:jc w:val="center"/>
              <w:rPr>
                <w:rFonts w:hint="eastAsia" w:asciiTheme="minorEastAsia" w:hAnsiTheme="minorEastAsia" w:eastAsiaTheme="minorEastAsia" w:cstheme="minorEastAsia"/>
                <w:color w:val="auto"/>
                <w:w w:val="90"/>
                <w:sz w:val="24"/>
                <w:szCs w:val="24"/>
              </w:rPr>
            </w:pPr>
          </w:p>
        </w:tc>
        <w:tc>
          <w:tcPr>
            <w:tcW w:w="958" w:type="dxa"/>
            <w:vMerge w:val="continue"/>
            <w:vAlign w:val="center"/>
          </w:tcPr>
          <w:p>
            <w:pPr>
              <w:jc w:val="center"/>
              <w:rPr>
                <w:rFonts w:hint="eastAsia" w:asciiTheme="minorEastAsia" w:hAnsiTheme="minorEastAsia" w:eastAsiaTheme="minorEastAsia" w:cstheme="minorEastAsia"/>
                <w:color w:val="auto"/>
                <w:w w:val="90"/>
                <w:sz w:val="24"/>
                <w:szCs w:val="24"/>
              </w:rPr>
            </w:pPr>
          </w:p>
        </w:tc>
        <w:tc>
          <w:tcPr>
            <w:tcW w:w="960"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统招生</w:t>
            </w:r>
          </w:p>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分数线</w:t>
            </w:r>
          </w:p>
        </w:tc>
        <w:tc>
          <w:tcPr>
            <w:tcW w:w="960"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定向生分数线</w:t>
            </w:r>
          </w:p>
        </w:tc>
        <w:tc>
          <w:tcPr>
            <w:tcW w:w="960"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择校生分数线</w:t>
            </w:r>
          </w:p>
        </w:tc>
        <w:tc>
          <w:tcPr>
            <w:tcW w:w="1440"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统招生录取分数线在当</w:t>
            </w:r>
          </w:p>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地的位置</w:t>
            </w:r>
          </w:p>
        </w:tc>
        <w:tc>
          <w:tcPr>
            <w:tcW w:w="960" w:type="dxa"/>
            <w:vMerge w:val="continue"/>
            <w:vAlign w:val="center"/>
          </w:tcPr>
          <w:p>
            <w:pPr>
              <w:jc w:val="center"/>
              <w:rPr>
                <w:rFonts w:hint="eastAsia" w:asciiTheme="minorEastAsia" w:hAnsiTheme="minorEastAsia" w:eastAsiaTheme="minorEastAsia" w:cstheme="minorEastAsia"/>
                <w:color w:val="auto"/>
                <w:w w:val="90"/>
                <w:sz w:val="24"/>
                <w:szCs w:val="24"/>
              </w:rPr>
            </w:pPr>
          </w:p>
        </w:tc>
        <w:tc>
          <w:tcPr>
            <w:tcW w:w="960" w:type="dxa"/>
            <w:vMerge w:val="continue"/>
            <w:vAlign w:val="center"/>
          </w:tcPr>
          <w:p>
            <w:pPr>
              <w:jc w:val="center"/>
              <w:rPr>
                <w:rFonts w:hint="eastAsia" w:asciiTheme="minorEastAsia" w:hAnsiTheme="minorEastAsia" w:eastAsiaTheme="minorEastAsia" w:cstheme="minorEastAsia"/>
                <w:color w:val="auto"/>
                <w:w w:val="90"/>
                <w:sz w:val="24"/>
                <w:szCs w:val="24"/>
              </w:rPr>
            </w:pPr>
          </w:p>
        </w:tc>
        <w:tc>
          <w:tcPr>
            <w:tcW w:w="1760" w:type="dxa"/>
            <w:gridSpan w:val="2"/>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文理一本</w:t>
            </w:r>
          </w:p>
        </w:tc>
        <w:tc>
          <w:tcPr>
            <w:tcW w:w="1920" w:type="dxa"/>
            <w:gridSpan w:val="2"/>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文理二本</w:t>
            </w:r>
          </w:p>
        </w:tc>
        <w:tc>
          <w:tcPr>
            <w:tcW w:w="1343" w:type="dxa"/>
            <w:vMerge w:val="restart"/>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艺体类二本</w:t>
            </w:r>
          </w:p>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达线人数</w:t>
            </w:r>
          </w:p>
          <w:p>
            <w:pPr>
              <w:jc w:val="center"/>
              <w:rPr>
                <w:rFonts w:hint="eastAsia" w:asciiTheme="minorEastAsia" w:hAnsiTheme="minorEastAsia" w:eastAsiaTheme="minorEastAsia" w:cstheme="minorEastAsia"/>
                <w:color w:val="auto"/>
                <w:w w:val="9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2"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958"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960"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960"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960"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1440"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960"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960" w:type="dxa"/>
            <w:vMerge w:val="continue"/>
            <w:vAlign w:val="center"/>
          </w:tcPr>
          <w:p>
            <w:pPr>
              <w:jc w:val="center"/>
              <w:rPr>
                <w:rFonts w:hint="eastAsia" w:asciiTheme="minorEastAsia" w:hAnsiTheme="minorEastAsia" w:eastAsiaTheme="minorEastAsia" w:cstheme="minorEastAsia"/>
                <w:color w:val="auto"/>
                <w:sz w:val="24"/>
                <w:szCs w:val="24"/>
              </w:rPr>
            </w:pPr>
          </w:p>
        </w:tc>
        <w:tc>
          <w:tcPr>
            <w:tcW w:w="800" w:type="dxa"/>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人数</w:t>
            </w:r>
          </w:p>
        </w:tc>
        <w:tc>
          <w:tcPr>
            <w:tcW w:w="960" w:type="dxa"/>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达线率　</w:t>
            </w:r>
          </w:p>
        </w:tc>
        <w:tc>
          <w:tcPr>
            <w:tcW w:w="960" w:type="dxa"/>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人数</w:t>
            </w:r>
          </w:p>
        </w:tc>
        <w:tc>
          <w:tcPr>
            <w:tcW w:w="960" w:type="dxa"/>
            <w:vAlign w:val="center"/>
          </w:tcPr>
          <w:p>
            <w:pPr>
              <w:jc w:val="center"/>
              <w:rPr>
                <w:rFonts w:hint="eastAsia" w:asciiTheme="minorEastAsia" w:hAnsiTheme="minorEastAsia" w:eastAsiaTheme="minorEastAsia" w:cstheme="minorEastAsia"/>
                <w:color w:val="auto"/>
                <w:w w:val="90"/>
                <w:sz w:val="24"/>
                <w:szCs w:val="24"/>
              </w:rPr>
            </w:pPr>
            <w:r>
              <w:rPr>
                <w:rFonts w:hint="eastAsia" w:asciiTheme="minorEastAsia" w:hAnsiTheme="minorEastAsia" w:eastAsiaTheme="minorEastAsia" w:cstheme="minorEastAsia"/>
                <w:color w:val="auto"/>
                <w:w w:val="90"/>
                <w:sz w:val="24"/>
                <w:szCs w:val="24"/>
              </w:rPr>
              <w:t>达线率　</w:t>
            </w:r>
          </w:p>
        </w:tc>
        <w:tc>
          <w:tcPr>
            <w:tcW w:w="1343" w:type="dxa"/>
            <w:vMerge w:val="continue"/>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2015</w:t>
            </w:r>
            <w:r>
              <w:rPr>
                <w:rFonts w:hint="eastAsia" w:asciiTheme="minorEastAsia" w:hAnsiTheme="minorEastAsia" w:cstheme="minorEastAsia"/>
                <w:color w:val="auto"/>
                <w:sz w:val="24"/>
                <w:szCs w:val="24"/>
                <w:lang w:val="en-US" w:eastAsia="zh-CN"/>
              </w:rPr>
              <w:t>年</w:t>
            </w:r>
          </w:p>
        </w:tc>
        <w:tc>
          <w:tcPr>
            <w:tcW w:w="95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673</w:t>
            </w:r>
            <w:r>
              <w:rPr>
                <w:rFonts w:hint="eastAsia" w:asciiTheme="minorEastAsia" w:hAnsiTheme="minorEastAsia" w:cstheme="minorEastAsia"/>
                <w:color w:val="auto"/>
                <w:sz w:val="24"/>
                <w:szCs w:val="24"/>
                <w:lang w:val="en-US" w:eastAsia="zh-CN"/>
              </w:rPr>
              <w:t>人</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290</w:t>
            </w:r>
            <w:r>
              <w:rPr>
                <w:rFonts w:hint="eastAsia" w:asciiTheme="minorEastAsia" w:hAnsiTheme="minorEastAsia" w:cstheme="minorEastAsia"/>
                <w:color w:val="auto"/>
                <w:sz w:val="24"/>
                <w:szCs w:val="24"/>
                <w:lang w:val="en-US" w:eastAsia="zh-CN"/>
              </w:rPr>
              <w:t>分</w:t>
            </w:r>
          </w:p>
        </w:tc>
        <w:tc>
          <w:tcPr>
            <w:tcW w:w="960" w:type="dxa"/>
            <w:vAlign w:val="center"/>
          </w:tcPr>
          <w:p>
            <w:pPr>
              <w:jc w:val="center"/>
              <w:rPr>
                <w:rFonts w:hint="eastAsia" w:asciiTheme="minorEastAsia" w:hAnsiTheme="minorEastAsia" w:eastAsiaTheme="minorEastAsia" w:cstheme="minorEastAsia"/>
                <w:color w:val="auto"/>
                <w:sz w:val="24"/>
                <w:szCs w:val="24"/>
              </w:rPr>
            </w:pPr>
          </w:p>
        </w:tc>
        <w:tc>
          <w:tcPr>
            <w:tcW w:w="960" w:type="dxa"/>
            <w:vAlign w:val="center"/>
          </w:tcPr>
          <w:p>
            <w:pPr>
              <w:jc w:val="center"/>
              <w:rPr>
                <w:rFonts w:hint="eastAsia" w:asciiTheme="minorEastAsia" w:hAnsiTheme="minorEastAsia" w:eastAsiaTheme="minorEastAsia" w:cstheme="minorEastAsia"/>
                <w:color w:val="auto"/>
                <w:sz w:val="24"/>
                <w:szCs w:val="24"/>
              </w:rPr>
            </w:pPr>
          </w:p>
        </w:tc>
        <w:tc>
          <w:tcPr>
            <w:tcW w:w="144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第三批次</w:t>
            </w:r>
          </w:p>
        </w:tc>
        <w:tc>
          <w:tcPr>
            <w:tcW w:w="9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405</w:t>
            </w:r>
            <w:r>
              <w:rPr>
                <w:rFonts w:hint="eastAsia" w:asciiTheme="minorEastAsia" w:hAnsiTheme="minorEastAsia" w:cstheme="minorEastAsia"/>
                <w:color w:val="auto"/>
                <w:sz w:val="24"/>
                <w:szCs w:val="24"/>
                <w:lang w:val="en-US" w:eastAsia="zh-CN"/>
              </w:rPr>
              <w:t>人</w:t>
            </w:r>
          </w:p>
        </w:tc>
        <w:tc>
          <w:tcPr>
            <w:tcW w:w="80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0.9%</w:t>
            </w:r>
          </w:p>
        </w:tc>
        <w:tc>
          <w:tcPr>
            <w:tcW w:w="1343"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w:t>
            </w:r>
            <w:r>
              <w:rPr>
                <w:rFonts w:hint="eastAsia" w:asciiTheme="minorEastAsia" w:hAnsiTheme="minorEastAsia" w:cstheme="minorEastAsia"/>
                <w:color w:val="auto"/>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2016</w:t>
            </w:r>
            <w:r>
              <w:rPr>
                <w:rFonts w:hint="eastAsia" w:asciiTheme="minorEastAsia" w:hAnsiTheme="minorEastAsia" w:cstheme="minorEastAsia"/>
                <w:color w:val="auto"/>
                <w:sz w:val="24"/>
                <w:szCs w:val="24"/>
                <w:lang w:val="en-US" w:eastAsia="zh-CN"/>
              </w:rPr>
              <w:t>年</w:t>
            </w:r>
          </w:p>
        </w:tc>
        <w:tc>
          <w:tcPr>
            <w:tcW w:w="95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eastAsia="zh-CN"/>
              </w:rPr>
              <w:t>99</w:t>
            </w:r>
            <w:r>
              <w:rPr>
                <w:rFonts w:hint="eastAsia" w:asciiTheme="minorEastAsia" w:hAnsiTheme="minorEastAsia" w:cstheme="minorEastAsia"/>
                <w:color w:val="auto"/>
                <w:sz w:val="24"/>
                <w:szCs w:val="24"/>
                <w:lang w:val="en-US" w:eastAsia="zh-CN"/>
              </w:rPr>
              <w:t>人</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300</w:t>
            </w:r>
            <w:r>
              <w:rPr>
                <w:rFonts w:hint="eastAsia" w:asciiTheme="minorEastAsia" w:hAnsiTheme="minorEastAsia" w:cstheme="minorEastAsia"/>
                <w:color w:val="auto"/>
                <w:sz w:val="24"/>
                <w:szCs w:val="24"/>
                <w:lang w:val="en-US" w:eastAsia="zh-CN"/>
              </w:rPr>
              <w:t>分</w:t>
            </w:r>
          </w:p>
        </w:tc>
        <w:tc>
          <w:tcPr>
            <w:tcW w:w="960" w:type="dxa"/>
            <w:vAlign w:val="center"/>
          </w:tcPr>
          <w:p>
            <w:pPr>
              <w:jc w:val="center"/>
              <w:rPr>
                <w:rFonts w:hint="eastAsia" w:asciiTheme="minorEastAsia" w:hAnsiTheme="minorEastAsia" w:eastAsiaTheme="minorEastAsia" w:cstheme="minorEastAsia"/>
                <w:color w:val="auto"/>
                <w:sz w:val="24"/>
                <w:szCs w:val="24"/>
              </w:rPr>
            </w:pPr>
          </w:p>
        </w:tc>
        <w:tc>
          <w:tcPr>
            <w:tcW w:w="960" w:type="dxa"/>
            <w:vAlign w:val="center"/>
          </w:tcPr>
          <w:p>
            <w:pPr>
              <w:jc w:val="center"/>
              <w:rPr>
                <w:rFonts w:hint="eastAsia" w:asciiTheme="minorEastAsia" w:hAnsiTheme="minorEastAsia" w:eastAsiaTheme="minorEastAsia" w:cstheme="minorEastAsia"/>
                <w:color w:val="auto"/>
                <w:sz w:val="24"/>
                <w:szCs w:val="24"/>
              </w:rPr>
            </w:pPr>
          </w:p>
        </w:tc>
        <w:tc>
          <w:tcPr>
            <w:tcW w:w="144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第三批次</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466</w:t>
            </w:r>
            <w:r>
              <w:rPr>
                <w:rFonts w:hint="eastAsia" w:asciiTheme="minorEastAsia" w:hAnsiTheme="minorEastAsia" w:cstheme="minorEastAsia"/>
                <w:color w:val="auto"/>
                <w:sz w:val="24"/>
                <w:szCs w:val="24"/>
                <w:lang w:val="en-US" w:eastAsia="zh-CN"/>
              </w:rPr>
              <w:t>人</w:t>
            </w:r>
          </w:p>
        </w:tc>
        <w:tc>
          <w:tcPr>
            <w:tcW w:w="80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43"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w:t>
            </w:r>
            <w:r>
              <w:rPr>
                <w:rFonts w:hint="eastAsia" w:asciiTheme="minorEastAsia" w:hAnsiTheme="minorEastAsia" w:cstheme="minorEastAsia"/>
                <w:color w:val="auto"/>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2017年</w:t>
            </w:r>
          </w:p>
        </w:tc>
        <w:tc>
          <w:tcPr>
            <w:tcW w:w="958"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490人</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300分</w:t>
            </w:r>
          </w:p>
        </w:tc>
        <w:tc>
          <w:tcPr>
            <w:tcW w:w="960" w:type="dxa"/>
            <w:vAlign w:val="center"/>
          </w:tcPr>
          <w:p>
            <w:pPr>
              <w:jc w:val="center"/>
              <w:rPr>
                <w:rFonts w:hint="eastAsia" w:asciiTheme="minorEastAsia" w:hAnsiTheme="minorEastAsia" w:eastAsiaTheme="minorEastAsia" w:cstheme="minorEastAsia"/>
                <w:color w:val="auto"/>
                <w:sz w:val="24"/>
                <w:szCs w:val="24"/>
              </w:rPr>
            </w:pPr>
          </w:p>
        </w:tc>
        <w:tc>
          <w:tcPr>
            <w:tcW w:w="960" w:type="dxa"/>
            <w:vAlign w:val="center"/>
          </w:tcPr>
          <w:p>
            <w:pPr>
              <w:jc w:val="center"/>
              <w:rPr>
                <w:rFonts w:hint="eastAsia" w:asciiTheme="minorEastAsia" w:hAnsiTheme="minorEastAsia" w:eastAsiaTheme="minorEastAsia" w:cstheme="minorEastAsia"/>
                <w:color w:val="auto"/>
                <w:sz w:val="24"/>
                <w:szCs w:val="24"/>
              </w:rPr>
            </w:pPr>
          </w:p>
        </w:tc>
        <w:tc>
          <w:tcPr>
            <w:tcW w:w="144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第三批次</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960" w:type="dxa"/>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446</w:t>
            </w:r>
            <w:r>
              <w:rPr>
                <w:rFonts w:hint="eastAsia" w:asciiTheme="minorEastAsia" w:hAnsiTheme="minorEastAsia" w:cstheme="minorEastAsia"/>
                <w:color w:val="000000" w:themeColor="text1"/>
                <w:sz w:val="24"/>
                <w:szCs w:val="24"/>
                <w:lang w:val="en-US" w:eastAsia="zh-CN"/>
                <w14:textFill>
                  <w14:solidFill>
                    <w14:schemeClr w14:val="tx1"/>
                  </w14:solidFill>
                </w14:textFill>
              </w:rPr>
              <w:t>人</w:t>
            </w:r>
          </w:p>
        </w:tc>
        <w:tc>
          <w:tcPr>
            <w:tcW w:w="800" w:type="dxa"/>
            <w:vAlign w:val="center"/>
          </w:tcPr>
          <w:p>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0</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p>
        </w:tc>
        <w:tc>
          <w:tcPr>
            <w:tcW w:w="960"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0.9%</w:t>
            </w:r>
          </w:p>
        </w:tc>
        <w:tc>
          <w:tcPr>
            <w:tcW w:w="1343"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8" w:hRule="atLeast"/>
          <w:jc w:val="center"/>
        </w:trPr>
        <w:tc>
          <w:tcPr>
            <w:tcW w:w="1122"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请提供</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能显示</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学生学</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业成绩</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提高的</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相关</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情况</w:t>
            </w:r>
          </w:p>
        </w:tc>
        <w:tc>
          <w:tcPr>
            <w:tcW w:w="12221" w:type="dxa"/>
            <w:gridSpan w:val="12"/>
            <w:vAlign w:val="top"/>
          </w:tcPr>
          <w:p>
            <w:pPr>
              <w:widowControl/>
              <w:jc w:val="left"/>
              <w:rPr>
                <w:rFonts w:hint="eastAsia" w:asciiTheme="minorEastAsia" w:hAnsiTheme="minorEastAsia" w:eastAsiaTheme="minorEastAsia" w:cstheme="minorEastAsia"/>
                <w:color w:val="auto"/>
                <w:sz w:val="24"/>
                <w:szCs w:val="24"/>
              </w:rPr>
            </w:pPr>
          </w:p>
        </w:tc>
      </w:tr>
    </w:tbl>
    <w:p>
      <w:pPr>
        <w:rPr>
          <w:color w:val="auto"/>
        </w:rPr>
      </w:pPr>
    </w:p>
    <w:p>
      <w:pPr>
        <w:spacing w:line="360" w:lineRule="auto"/>
        <w:jc w:val="center"/>
        <w:rPr>
          <w:rFonts w:ascii="楷体_GB2312" w:eastAsia="楷体_GB2312"/>
          <w:b/>
          <w:color w:val="auto"/>
          <w:sz w:val="32"/>
          <w:szCs w:val="32"/>
        </w:rPr>
      </w:pPr>
      <w:r>
        <w:rPr>
          <w:rFonts w:hint="eastAsia" w:ascii="楷体_GB2312" w:eastAsia="楷体_GB2312"/>
          <w:b/>
          <w:color w:val="auto"/>
          <w:sz w:val="32"/>
          <w:szCs w:val="32"/>
        </w:rPr>
        <w:t>近三年学校学生社区服务情况表（表十）</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学校（盖章）</w:t>
      </w:r>
      <w:r>
        <w:rPr>
          <w:rFonts w:hint="eastAsia" w:asciiTheme="minorEastAsia" w:hAnsiTheme="minorEastAsia" w:eastAsiaTheme="minorEastAsia" w:cstheme="minor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W w:w="12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4010"/>
        <w:gridCol w:w="1816"/>
        <w:gridCol w:w="1609"/>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年级或班</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服务对象</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效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高一年级</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清除校园周围野广告</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社区服务</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2014.11.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5</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野广告被彻底清除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高二年级</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到敬老院服务老人</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孤寡老人</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2015.</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5.</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6</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老人的个人生活问题得到改善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高一</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高二年级</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清除校园北环路的卫生</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社区服务</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2015.</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9.29</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清洁了校园北环路卫生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高三年级</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重阳节敬老活动</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孤寡老人</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2016.10.</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9</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安慰了孤寡老人的心灵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高一1-8班</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清除职教小区前广场卫生及野广告</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社区服务</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2016.12.27</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职教小区卫生和野广告得到清理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高二1-6班</w:t>
            </w:r>
          </w:p>
        </w:tc>
        <w:tc>
          <w:tcPr>
            <w:tcW w:w="401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清洁职教小区卫生</w:t>
            </w:r>
          </w:p>
        </w:tc>
        <w:tc>
          <w:tcPr>
            <w:tcW w:w="1816"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社区服务</w:t>
            </w:r>
          </w:p>
        </w:tc>
        <w:tc>
          <w:tcPr>
            <w:tcW w:w="1609"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2017.</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3.12</w:t>
            </w:r>
          </w:p>
        </w:tc>
        <w:tc>
          <w:tcPr>
            <w:tcW w:w="372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职教小区卫生被彻底打扫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p>
        </w:tc>
        <w:tc>
          <w:tcPr>
            <w:tcW w:w="4010" w:type="dxa"/>
            <w:vAlign w:val="center"/>
          </w:tcPr>
          <w:p>
            <w:pPr>
              <w:jc w:val="center"/>
              <w:rPr>
                <w:rFonts w:hint="eastAsia" w:asciiTheme="minorEastAsia" w:hAnsiTheme="minorEastAsia" w:eastAsiaTheme="minorEastAsia" w:cstheme="minorEastAsia"/>
                <w:color w:val="auto"/>
                <w:sz w:val="24"/>
                <w:szCs w:val="24"/>
              </w:rPr>
            </w:pPr>
          </w:p>
        </w:tc>
        <w:tc>
          <w:tcPr>
            <w:tcW w:w="1816" w:type="dxa"/>
            <w:vAlign w:val="center"/>
          </w:tcPr>
          <w:p>
            <w:pPr>
              <w:jc w:val="center"/>
              <w:rPr>
                <w:rFonts w:hint="eastAsia" w:asciiTheme="minorEastAsia" w:hAnsiTheme="minorEastAsia" w:eastAsiaTheme="minorEastAsia" w:cstheme="minorEastAsia"/>
                <w:color w:val="auto"/>
                <w:sz w:val="24"/>
                <w:szCs w:val="24"/>
              </w:rPr>
            </w:pPr>
          </w:p>
        </w:tc>
        <w:tc>
          <w:tcPr>
            <w:tcW w:w="1609" w:type="dxa"/>
            <w:vAlign w:val="center"/>
          </w:tcPr>
          <w:p>
            <w:pPr>
              <w:jc w:val="center"/>
              <w:rPr>
                <w:rFonts w:hint="eastAsia" w:asciiTheme="minorEastAsia" w:hAnsiTheme="minorEastAsia" w:eastAsiaTheme="minorEastAsia" w:cstheme="minorEastAsia"/>
                <w:color w:val="auto"/>
                <w:sz w:val="24"/>
                <w:szCs w:val="24"/>
              </w:rPr>
            </w:pPr>
          </w:p>
        </w:tc>
        <w:tc>
          <w:tcPr>
            <w:tcW w:w="3725"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p>
        </w:tc>
        <w:tc>
          <w:tcPr>
            <w:tcW w:w="4010" w:type="dxa"/>
            <w:vAlign w:val="center"/>
          </w:tcPr>
          <w:p>
            <w:pPr>
              <w:jc w:val="center"/>
              <w:rPr>
                <w:rFonts w:hint="eastAsia" w:asciiTheme="minorEastAsia" w:hAnsiTheme="minorEastAsia" w:eastAsiaTheme="minorEastAsia" w:cstheme="minorEastAsia"/>
                <w:color w:val="auto"/>
                <w:sz w:val="24"/>
                <w:szCs w:val="24"/>
              </w:rPr>
            </w:pPr>
          </w:p>
        </w:tc>
        <w:tc>
          <w:tcPr>
            <w:tcW w:w="1816" w:type="dxa"/>
            <w:vAlign w:val="center"/>
          </w:tcPr>
          <w:p>
            <w:pPr>
              <w:jc w:val="center"/>
              <w:rPr>
                <w:rFonts w:hint="eastAsia" w:asciiTheme="minorEastAsia" w:hAnsiTheme="minorEastAsia" w:eastAsiaTheme="minorEastAsia" w:cstheme="minorEastAsia"/>
                <w:color w:val="auto"/>
                <w:sz w:val="24"/>
                <w:szCs w:val="24"/>
              </w:rPr>
            </w:pPr>
          </w:p>
        </w:tc>
        <w:tc>
          <w:tcPr>
            <w:tcW w:w="1609" w:type="dxa"/>
            <w:vAlign w:val="center"/>
          </w:tcPr>
          <w:p>
            <w:pPr>
              <w:jc w:val="center"/>
              <w:rPr>
                <w:rFonts w:hint="eastAsia" w:asciiTheme="minorEastAsia" w:hAnsiTheme="minorEastAsia" w:eastAsiaTheme="minorEastAsia" w:cstheme="minorEastAsia"/>
                <w:color w:val="auto"/>
                <w:sz w:val="24"/>
                <w:szCs w:val="24"/>
              </w:rPr>
            </w:pPr>
          </w:p>
        </w:tc>
        <w:tc>
          <w:tcPr>
            <w:tcW w:w="3725"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jc w:val="center"/>
              <w:rPr>
                <w:rFonts w:hint="eastAsia" w:asciiTheme="minorEastAsia" w:hAnsiTheme="minorEastAsia" w:eastAsiaTheme="minorEastAsia" w:cstheme="minorEastAsia"/>
                <w:color w:val="auto"/>
                <w:sz w:val="24"/>
                <w:szCs w:val="24"/>
              </w:rPr>
            </w:pPr>
          </w:p>
        </w:tc>
        <w:tc>
          <w:tcPr>
            <w:tcW w:w="4010" w:type="dxa"/>
            <w:vAlign w:val="center"/>
          </w:tcPr>
          <w:p>
            <w:pPr>
              <w:jc w:val="center"/>
              <w:rPr>
                <w:rFonts w:hint="eastAsia" w:asciiTheme="minorEastAsia" w:hAnsiTheme="minorEastAsia" w:eastAsiaTheme="minorEastAsia" w:cstheme="minorEastAsia"/>
                <w:color w:val="auto"/>
                <w:sz w:val="24"/>
                <w:szCs w:val="24"/>
              </w:rPr>
            </w:pPr>
          </w:p>
        </w:tc>
        <w:tc>
          <w:tcPr>
            <w:tcW w:w="1816" w:type="dxa"/>
            <w:vAlign w:val="center"/>
          </w:tcPr>
          <w:p>
            <w:pPr>
              <w:jc w:val="center"/>
              <w:rPr>
                <w:rFonts w:hint="eastAsia" w:asciiTheme="minorEastAsia" w:hAnsiTheme="minorEastAsia" w:eastAsiaTheme="minorEastAsia" w:cstheme="minorEastAsia"/>
                <w:color w:val="auto"/>
                <w:sz w:val="24"/>
                <w:szCs w:val="24"/>
              </w:rPr>
            </w:pPr>
          </w:p>
        </w:tc>
        <w:tc>
          <w:tcPr>
            <w:tcW w:w="1609" w:type="dxa"/>
            <w:vAlign w:val="center"/>
          </w:tcPr>
          <w:p>
            <w:pPr>
              <w:jc w:val="center"/>
              <w:rPr>
                <w:rFonts w:hint="eastAsia" w:asciiTheme="minorEastAsia" w:hAnsiTheme="minorEastAsia" w:eastAsiaTheme="minorEastAsia" w:cstheme="minorEastAsia"/>
                <w:color w:val="auto"/>
                <w:sz w:val="24"/>
                <w:szCs w:val="24"/>
              </w:rPr>
            </w:pPr>
          </w:p>
        </w:tc>
        <w:tc>
          <w:tcPr>
            <w:tcW w:w="3725" w:type="dxa"/>
            <w:vAlign w:val="center"/>
          </w:tcPr>
          <w:p>
            <w:pPr>
              <w:jc w:val="center"/>
              <w:rPr>
                <w:rFonts w:hint="eastAsia" w:asciiTheme="minorEastAsia" w:hAnsiTheme="minorEastAsia" w:eastAsiaTheme="minorEastAsia" w:cstheme="minorEastAsia"/>
                <w:color w:val="auto"/>
                <w:sz w:val="24"/>
                <w:szCs w:val="24"/>
              </w:rPr>
            </w:pPr>
          </w:p>
        </w:tc>
      </w:tr>
    </w:tbl>
    <w:p>
      <w:pPr>
        <w:rPr>
          <w:color w:val="auto"/>
        </w:rPr>
      </w:pPr>
    </w:p>
    <w:p>
      <w:pPr>
        <w:rPr>
          <w:color w:val="auto"/>
        </w:rPr>
      </w:pPr>
    </w:p>
    <w:p>
      <w:pPr>
        <w:spacing w:line="360" w:lineRule="auto"/>
        <w:jc w:val="center"/>
        <w:rPr>
          <w:rFonts w:hint="eastAsia" w:eastAsia="楷体_GB2312"/>
          <w:b/>
          <w:color w:val="auto"/>
          <w:sz w:val="32"/>
          <w:szCs w:val="32"/>
        </w:rPr>
      </w:pPr>
      <w:r>
        <w:rPr>
          <w:rFonts w:hint="eastAsia" w:eastAsia="楷体_GB2312"/>
          <w:b/>
          <w:color w:val="auto"/>
          <w:sz w:val="32"/>
          <w:szCs w:val="32"/>
        </w:rPr>
        <w:t>近10年学校未升入高等院校的毕业生就业后有突出业绩情况表（表十一）</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学校（盖章）</w:t>
      </w:r>
      <w:r>
        <w:rPr>
          <w:rFonts w:hint="eastAsia" w:asciiTheme="minorEastAsia" w:hAnsiTheme="minorEastAsia" w:eastAsiaTheme="minorEastAsia" w:cstheme="minorEastAsia"/>
          <w:color w:val="auto"/>
          <w:sz w:val="24"/>
          <w:u w:val="single"/>
        </w:rPr>
        <w:t xml:space="preserve">   </w:t>
      </w:r>
      <w:r>
        <w:rPr>
          <w:rFonts w:hint="eastAsia" w:ascii="楷体_GB2312" w:eastAsia="楷体_GB2312"/>
          <w:color w:val="auto"/>
          <w:sz w:val="24"/>
          <w:u w:val="single"/>
          <w:lang w:eastAsia="zh-CN"/>
        </w:rPr>
        <w:t xml:space="preserve">定边县实验中学 </w:t>
      </w:r>
    </w:p>
    <w:tbl>
      <w:tblPr>
        <w:tblStyle w:val="10"/>
        <w:tblW w:w="13120" w:type="dxa"/>
        <w:jc w:val="center"/>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2224"/>
        <w:gridCol w:w="4477"/>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  名</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毕业时间</w:t>
            </w:r>
          </w:p>
        </w:tc>
        <w:tc>
          <w:tcPr>
            <w:tcW w:w="4477"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就业单位</w:t>
            </w:r>
          </w:p>
        </w:tc>
        <w:tc>
          <w:tcPr>
            <w:tcW w:w="461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color w:val="auto"/>
                <w:kern w:val="0"/>
                <w:sz w:val="24"/>
                <w:szCs w:val="24"/>
                <w:u w:val="none"/>
                <w:lang w:val="en-US" w:eastAsia="zh-CN" w:bidi="ar"/>
              </w:rPr>
              <w:t>张智铫</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星星幼儿园</w:t>
            </w:r>
          </w:p>
        </w:tc>
        <w:tc>
          <w:tcPr>
            <w:tcW w:w="461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深受幼儿家长及学校好评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任亚宁</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创美亮化广告公司</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刘春玲</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星星幼儿园</w:t>
            </w:r>
          </w:p>
        </w:tc>
        <w:tc>
          <w:tcPr>
            <w:tcW w:w="4614"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深受幼儿家长及学校好评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赵峰</w:t>
            </w:r>
          </w:p>
        </w:tc>
        <w:tc>
          <w:tcPr>
            <w:tcW w:w="2224"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定边五洲餐饮有限公司</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郑文娜</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五洲生态园</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张琪</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金龙大酒店</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高权</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银川市贺兰县德胜工业园区银川汽配城</w:t>
            </w:r>
          </w:p>
        </w:tc>
        <w:tc>
          <w:tcPr>
            <w:tcW w:w="461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工作认真负责，评为“优秀员工”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王金山</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宁夏隆升工程机械有限公司</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郭磊</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定边安森造型工作室</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姓  名</w:t>
            </w:r>
          </w:p>
        </w:tc>
        <w:tc>
          <w:tcPr>
            <w:tcW w:w="2224"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毕业时间</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就业单位</w:t>
            </w:r>
          </w:p>
        </w:tc>
        <w:tc>
          <w:tcPr>
            <w:tcW w:w="461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段昊宏</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陇东保安服务有限公司</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郑彦强</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宁夏泰益欣生物科技有限公司</w:t>
            </w:r>
          </w:p>
        </w:tc>
        <w:tc>
          <w:tcPr>
            <w:tcW w:w="4614"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优秀员工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贺宝堂</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西安市雁塔区消防中队</w:t>
            </w:r>
          </w:p>
        </w:tc>
        <w:tc>
          <w:tcPr>
            <w:tcW w:w="461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蔡阳阳</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2015.6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伊犁军分区</w:t>
            </w:r>
            <w:r>
              <w:rPr>
                <w:rFonts w:hint="eastAsia" w:asciiTheme="minorEastAsia" w:hAnsiTheme="minorEastAsia" w:eastAsiaTheme="minorEastAsia" w:cstheme="minorEastAsia"/>
                <w:color w:val="auto"/>
                <w:sz w:val="24"/>
                <w:szCs w:val="24"/>
                <w:lang w:val="en-US" w:eastAsia="zh-CN"/>
              </w:rPr>
              <w:t>69348部队司令部直属队</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刘亚妮</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青春秀美容院</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郭丽君</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定边五洲餐饮有限公司</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赵雅</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北极熊休闲屋</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惠琴</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张大师鸭爪爪</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韩年</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宁夏苏宏建筑公司</w:t>
            </w:r>
          </w:p>
        </w:tc>
        <w:tc>
          <w:tcPr>
            <w:tcW w:w="461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工作表现突出，公司委派外出培训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任学风</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长青加油站</w:t>
            </w:r>
          </w:p>
        </w:tc>
        <w:tc>
          <w:tcPr>
            <w:tcW w:w="4614"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陈玉娇</w:t>
            </w:r>
          </w:p>
        </w:tc>
        <w:tc>
          <w:tcPr>
            <w:tcW w:w="2224"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2016.6</w:t>
            </w:r>
          </w:p>
        </w:tc>
        <w:tc>
          <w:tcPr>
            <w:tcW w:w="4477"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吉通手机卖场</w:t>
            </w:r>
          </w:p>
        </w:tc>
        <w:tc>
          <w:tcPr>
            <w:tcW w:w="4614"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销售业绩突出</w:t>
            </w:r>
          </w:p>
        </w:tc>
      </w:tr>
    </w:tbl>
    <w:p>
      <w:pPr>
        <w:rPr>
          <w:color w:val="auto"/>
        </w:rPr>
      </w:pPr>
    </w:p>
    <w:sectPr>
      <w:pgSz w:w="16783" w:h="11850"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altName w:val="宋体"/>
    <w:panose1 w:val="02010601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瀹嬩綋">
    <w:altName w:val="微软雅黑"/>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钟齐陈伟勋硬笔行书字库">
    <w:altName w:val="宋体"/>
    <w:panose1 w:val="02010600030101010101"/>
    <w:charset w:val="86"/>
    <w:family w:val="auto"/>
    <w:pitch w:val="default"/>
    <w:sig w:usb0="00000000" w:usb1="00000000" w:usb2="00000000" w:usb3="00000000" w:csb0="00040001" w:csb1="00000000"/>
  </w:font>
  <w:font w:name="全新硬笔隶书简">
    <w:altName w:val="宋体"/>
    <w:panose1 w:val="02010600040101010101"/>
    <w:charset w:val="86"/>
    <w:family w:val="auto"/>
    <w:pitch w:val="default"/>
    <w:sig w:usb0="00000000" w:usb1="00000000" w:usb2="00000000" w:usb3="00000000" w:csb0="00040000" w:csb1="00000000"/>
  </w:font>
  <w:font w:name="禹卫硬笔常规体">
    <w:altName w:val="宋体"/>
    <w:panose1 w:val="02000603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KaiTi_GB2312">
    <w:altName w:val="宋体"/>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华康简仿宋">
    <w:altName w:val="宋体"/>
    <w:panose1 w:val="00000000000000000000"/>
    <w:charset w:val="86"/>
    <w:family w:val="roman"/>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大标宋简体">
    <w:altName w:val="微软雅黑"/>
    <w:panose1 w:val="02010601030101010101"/>
    <w:charset w:val="86"/>
    <w:family w:val="auto"/>
    <w:pitch w:val="default"/>
    <w:sig w:usb0="00000000" w:usb1="00000000" w:usb2="00000000" w:usb3="00000000" w:csb0="00040000" w:csb1="00000000"/>
  </w:font>
  <w:font w:name="ˎ̥">
    <w:altName w:val="MS Gothic"/>
    <w:panose1 w:val="00000000000000000000"/>
    <w:charset w:val="01"/>
    <w:family w:val="roma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ˎ̥">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Gungsuh">
    <w:panose1 w:val="0203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叶根友毛笔行书2.0版">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5420" cy="146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542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hint="eastAsia" w:eastAsiaTheme="minorEastAsia"/>
                              <w:lang w:eastAsia="zh-CN"/>
                            </w:rPr>
                          </w:pPr>
                          <w:r>
                            <w:rPr>
                              <w:rStyle w:val="8"/>
                              <w:rFonts w:hint="eastAsia"/>
                              <w:lang w:eastAsia="zh-CN"/>
                            </w:rPr>
                            <w:fldChar w:fldCharType="begin"/>
                          </w:r>
                          <w:r>
                            <w:rPr>
                              <w:rStyle w:val="8"/>
                              <w:rFonts w:hint="eastAsia"/>
                              <w:lang w:eastAsia="zh-CN"/>
                            </w:rPr>
                            <w:instrText xml:space="preserve"> PAGE  \* MERGEFORMAT </w:instrText>
                          </w:r>
                          <w:r>
                            <w:rPr>
                              <w:rStyle w:val="8"/>
                              <w:rFonts w:hint="eastAsia"/>
                              <w:lang w:eastAsia="zh-CN"/>
                            </w:rPr>
                            <w:fldChar w:fldCharType="separate"/>
                          </w:r>
                          <w:r>
                            <w:t>2</w:t>
                          </w:r>
                          <w:r>
                            <w:rPr>
                              <w:rStyle w:val="8"/>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pt;width:14.6pt;mso-position-horizontal:center;mso-position-horizontal-relative:margin;z-index:251660288;mso-width-relative:page;mso-height-relative:page;" filled="f" stroked="f" coordsize="21600,21600" o:gfxdata="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SowXSAAAAAwEAAA8AAAAAAAAA&#10;AQAgAAAAIgAAAGRycy9kb3ducmV2LnhtbFBLAQIUABQAAAAIAIdO4kAasvzVFwIAABMEAAAOAAAA&#10;AAAAAAEAIAAAACEBAABkcnMvZTJvRG9jLnhtbFBLBQYAAAAABgAGAFkBAACqBQAAAAA=&#10;">
              <v:fill on="f" focussize="0,0"/>
              <v:stroke on="f" weight="0.5pt"/>
              <v:imagedata o:title=""/>
              <o:lock v:ext="edit" aspectratio="f"/>
              <v:textbox inset="0mm,0mm,0mm,0mm">
                <w:txbxContent>
                  <w:p>
                    <w:pPr>
                      <w:pStyle w:val="4"/>
                      <w:rPr>
                        <w:rStyle w:val="8"/>
                        <w:rFonts w:hint="eastAsia" w:eastAsiaTheme="minorEastAsia"/>
                        <w:lang w:eastAsia="zh-CN"/>
                      </w:rPr>
                    </w:pPr>
                    <w:r>
                      <w:rPr>
                        <w:rStyle w:val="8"/>
                        <w:rFonts w:hint="eastAsia"/>
                        <w:lang w:eastAsia="zh-CN"/>
                      </w:rPr>
                      <w:fldChar w:fldCharType="begin"/>
                    </w:r>
                    <w:r>
                      <w:rPr>
                        <w:rStyle w:val="8"/>
                        <w:rFonts w:hint="eastAsia"/>
                        <w:lang w:eastAsia="zh-CN"/>
                      </w:rPr>
                      <w:instrText xml:space="preserve"> PAGE  \* MERGEFORMAT </w:instrText>
                    </w:r>
                    <w:r>
                      <w:rPr>
                        <w:rStyle w:val="8"/>
                        <w:rFonts w:hint="eastAsia"/>
                        <w:lang w:eastAsia="zh-CN"/>
                      </w:rPr>
                      <w:fldChar w:fldCharType="separate"/>
                    </w:r>
                    <w:r>
                      <w:t>2</w:t>
                    </w:r>
                    <w:r>
                      <w:rPr>
                        <w:rStyle w:val="8"/>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E7AD2"/>
    <w:multiLevelType w:val="singleLevel"/>
    <w:tmpl w:val="538E7AD2"/>
    <w:lvl w:ilvl="0" w:tentative="0">
      <w:start w:val="1"/>
      <w:numFmt w:val="decimal"/>
      <w:suff w:val="nothing"/>
      <w:lvlText w:val="%1."/>
      <w:lvlJc w:val="left"/>
    </w:lvl>
  </w:abstractNum>
  <w:abstractNum w:abstractNumId="1">
    <w:nsid w:val="53B65480"/>
    <w:multiLevelType w:val="singleLevel"/>
    <w:tmpl w:val="53B65480"/>
    <w:lvl w:ilvl="0" w:tentative="0">
      <w:start w:val="1"/>
      <w:numFmt w:val="decimal"/>
      <w:suff w:val="nothing"/>
      <w:lvlText w:val="%1."/>
      <w:lvlJc w:val="left"/>
    </w:lvl>
  </w:abstractNum>
  <w:abstractNum w:abstractNumId="2">
    <w:nsid w:val="58F95182"/>
    <w:multiLevelType w:val="singleLevel"/>
    <w:tmpl w:val="58F95182"/>
    <w:lvl w:ilvl="0" w:tentative="0">
      <w:start w:val="4"/>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7D09"/>
    <w:rsid w:val="009415BE"/>
    <w:rsid w:val="00A36BBB"/>
    <w:rsid w:val="00AB6FEA"/>
    <w:rsid w:val="00B75778"/>
    <w:rsid w:val="00F07862"/>
    <w:rsid w:val="010436A3"/>
    <w:rsid w:val="01216D17"/>
    <w:rsid w:val="01441B2E"/>
    <w:rsid w:val="019B4D4E"/>
    <w:rsid w:val="01DB4A00"/>
    <w:rsid w:val="022B6074"/>
    <w:rsid w:val="02A131BE"/>
    <w:rsid w:val="02B2648E"/>
    <w:rsid w:val="02C2380D"/>
    <w:rsid w:val="02D23FA2"/>
    <w:rsid w:val="02EC1330"/>
    <w:rsid w:val="02F34E57"/>
    <w:rsid w:val="03154950"/>
    <w:rsid w:val="03387856"/>
    <w:rsid w:val="036668CE"/>
    <w:rsid w:val="037E2836"/>
    <w:rsid w:val="047332D9"/>
    <w:rsid w:val="047566B3"/>
    <w:rsid w:val="053835BA"/>
    <w:rsid w:val="0568147E"/>
    <w:rsid w:val="0570393B"/>
    <w:rsid w:val="058D3E46"/>
    <w:rsid w:val="05A8705F"/>
    <w:rsid w:val="06075D41"/>
    <w:rsid w:val="06BE6513"/>
    <w:rsid w:val="06D247AE"/>
    <w:rsid w:val="07480792"/>
    <w:rsid w:val="07D027B0"/>
    <w:rsid w:val="081D5FE7"/>
    <w:rsid w:val="08206650"/>
    <w:rsid w:val="08585C31"/>
    <w:rsid w:val="087403C8"/>
    <w:rsid w:val="088B3A35"/>
    <w:rsid w:val="08F45F29"/>
    <w:rsid w:val="094022A6"/>
    <w:rsid w:val="096A46E2"/>
    <w:rsid w:val="09A24A2E"/>
    <w:rsid w:val="09AA0744"/>
    <w:rsid w:val="09D63A7F"/>
    <w:rsid w:val="09D947C0"/>
    <w:rsid w:val="09F017BD"/>
    <w:rsid w:val="09F15AE6"/>
    <w:rsid w:val="09F746D0"/>
    <w:rsid w:val="09FF4AEE"/>
    <w:rsid w:val="0A4E2107"/>
    <w:rsid w:val="0A5E49E7"/>
    <w:rsid w:val="0AE9710D"/>
    <w:rsid w:val="0B536F76"/>
    <w:rsid w:val="0BCA54CD"/>
    <w:rsid w:val="0BFD72A9"/>
    <w:rsid w:val="0C2D3EBA"/>
    <w:rsid w:val="0C320ED9"/>
    <w:rsid w:val="0C627C2C"/>
    <w:rsid w:val="0C6C43DC"/>
    <w:rsid w:val="0C8E3035"/>
    <w:rsid w:val="0C945BF0"/>
    <w:rsid w:val="0C9D0FFF"/>
    <w:rsid w:val="0CBC7957"/>
    <w:rsid w:val="0D0D3384"/>
    <w:rsid w:val="0D291E3E"/>
    <w:rsid w:val="0D6E0D50"/>
    <w:rsid w:val="0D82546F"/>
    <w:rsid w:val="0DFB1AAA"/>
    <w:rsid w:val="0E045BF0"/>
    <w:rsid w:val="0E1F6344"/>
    <w:rsid w:val="0E2F2091"/>
    <w:rsid w:val="0EAE3586"/>
    <w:rsid w:val="0ED11AA7"/>
    <w:rsid w:val="0ED21217"/>
    <w:rsid w:val="0ED2231A"/>
    <w:rsid w:val="0F2C00BF"/>
    <w:rsid w:val="0F300DBC"/>
    <w:rsid w:val="0F4A6787"/>
    <w:rsid w:val="0F884B1A"/>
    <w:rsid w:val="0FA8539E"/>
    <w:rsid w:val="0FFA0873"/>
    <w:rsid w:val="10095919"/>
    <w:rsid w:val="102D35D6"/>
    <w:rsid w:val="10376EA3"/>
    <w:rsid w:val="105F69EF"/>
    <w:rsid w:val="106A70F6"/>
    <w:rsid w:val="106B33DD"/>
    <w:rsid w:val="10853464"/>
    <w:rsid w:val="10A15E02"/>
    <w:rsid w:val="10A7396E"/>
    <w:rsid w:val="10C27118"/>
    <w:rsid w:val="112840C0"/>
    <w:rsid w:val="11630BC3"/>
    <w:rsid w:val="117F26F4"/>
    <w:rsid w:val="118965B7"/>
    <w:rsid w:val="119C0A5E"/>
    <w:rsid w:val="11B8069D"/>
    <w:rsid w:val="11D508FF"/>
    <w:rsid w:val="11F061D0"/>
    <w:rsid w:val="12223C56"/>
    <w:rsid w:val="125D11FB"/>
    <w:rsid w:val="12A2264F"/>
    <w:rsid w:val="12FB1DA1"/>
    <w:rsid w:val="12FF59A4"/>
    <w:rsid w:val="13135084"/>
    <w:rsid w:val="133B6F99"/>
    <w:rsid w:val="133C4ACE"/>
    <w:rsid w:val="138A2393"/>
    <w:rsid w:val="13991281"/>
    <w:rsid w:val="13BE37BD"/>
    <w:rsid w:val="13BE40F7"/>
    <w:rsid w:val="143602ED"/>
    <w:rsid w:val="14B44F31"/>
    <w:rsid w:val="14F54D46"/>
    <w:rsid w:val="15A57CA5"/>
    <w:rsid w:val="16585327"/>
    <w:rsid w:val="16593D02"/>
    <w:rsid w:val="165E5F79"/>
    <w:rsid w:val="168852AC"/>
    <w:rsid w:val="169829C1"/>
    <w:rsid w:val="16AA7965"/>
    <w:rsid w:val="16D8502D"/>
    <w:rsid w:val="171843DA"/>
    <w:rsid w:val="179473AB"/>
    <w:rsid w:val="17B2594E"/>
    <w:rsid w:val="17B3230F"/>
    <w:rsid w:val="17B66F86"/>
    <w:rsid w:val="17C13232"/>
    <w:rsid w:val="17EE6314"/>
    <w:rsid w:val="17F15E39"/>
    <w:rsid w:val="17FC17EE"/>
    <w:rsid w:val="18540485"/>
    <w:rsid w:val="18AA0714"/>
    <w:rsid w:val="18B400B6"/>
    <w:rsid w:val="18EF15B2"/>
    <w:rsid w:val="1937341B"/>
    <w:rsid w:val="1A5D370A"/>
    <w:rsid w:val="1AA93BA9"/>
    <w:rsid w:val="1AB04012"/>
    <w:rsid w:val="1ABC688C"/>
    <w:rsid w:val="1AD9745F"/>
    <w:rsid w:val="1AF516C8"/>
    <w:rsid w:val="1B057E16"/>
    <w:rsid w:val="1B97297F"/>
    <w:rsid w:val="1C024D31"/>
    <w:rsid w:val="1C1B560C"/>
    <w:rsid w:val="1CA505C2"/>
    <w:rsid w:val="1CEC07DF"/>
    <w:rsid w:val="1D2E6F48"/>
    <w:rsid w:val="1D547A5F"/>
    <w:rsid w:val="1D5B6D72"/>
    <w:rsid w:val="1D986D06"/>
    <w:rsid w:val="1DC55F65"/>
    <w:rsid w:val="1DEB1D7A"/>
    <w:rsid w:val="1E2D7F72"/>
    <w:rsid w:val="1E9B0247"/>
    <w:rsid w:val="1F3078E9"/>
    <w:rsid w:val="1F360B73"/>
    <w:rsid w:val="1F6325D1"/>
    <w:rsid w:val="1F7363DA"/>
    <w:rsid w:val="1F7A24C4"/>
    <w:rsid w:val="1FD719CF"/>
    <w:rsid w:val="1FE32C05"/>
    <w:rsid w:val="201F5B5F"/>
    <w:rsid w:val="20661D32"/>
    <w:rsid w:val="209A5D43"/>
    <w:rsid w:val="21571935"/>
    <w:rsid w:val="217766D5"/>
    <w:rsid w:val="21885491"/>
    <w:rsid w:val="21AB7B57"/>
    <w:rsid w:val="21E86D94"/>
    <w:rsid w:val="21FA5C90"/>
    <w:rsid w:val="2206156C"/>
    <w:rsid w:val="220E12F7"/>
    <w:rsid w:val="22173E0B"/>
    <w:rsid w:val="22472092"/>
    <w:rsid w:val="2259332B"/>
    <w:rsid w:val="228A5034"/>
    <w:rsid w:val="22931CF1"/>
    <w:rsid w:val="22B27B47"/>
    <w:rsid w:val="23104CC9"/>
    <w:rsid w:val="23203ECE"/>
    <w:rsid w:val="232229A3"/>
    <w:rsid w:val="23236768"/>
    <w:rsid w:val="23403034"/>
    <w:rsid w:val="235A5A36"/>
    <w:rsid w:val="237321F1"/>
    <w:rsid w:val="23981177"/>
    <w:rsid w:val="23B155DB"/>
    <w:rsid w:val="23B66FBA"/>
    <w:rsid w:val="23D91BE4"/>
    <w:rsid w:val="24315475"/>
    <w:rsid w:val="245808B8"/>
    <w:rsid w:val="257F511D"/>
    <w:rsid w:val="25EE6C9F"/>
    <w:rsid w:val="2629662F"/>
    <w:rsid w:val="26592EFC"/>
    <w:rsid w:val="266D12DB"/>
    <w:rsid w:val="26F31BEE"/>
    <w:rsid w:val="27046044"/>
    <w:rsid w:val="274369E2"/>
    <w:rsid w:val="27553174"/>
    <w:rsid w:val="277B11E7"/>
    <w:rsid w:val="27C9508D"/>
    <w:rsid w:val="27E71413"/>
    <w:rsid w:val="27F279DC"/>
    <w:rsid w:val="2823125F"/>
    <w:rsid w:val="285C7B19"/>
    <w:rsid w:val="286B62CA"/>
    <w:rsid w:val="28955573"/>
    <w:rsid w:val="28A548EF"/>
    <w:rsid w:val="29154859"/>
    <w:rsid w:val="29182EAE"/>
    <w:rsid w:val="2A1D5CD7"/>
    <w:rsid w:val="2A655DF2"/>
    <w:rsid w:val="2AA17F39"/>
    <w:rsid w:val="2B2E5511"/>
    <w:rsid w:val="2B547ECF"/>
    <w:rsid w:val="2B88577B"/>
    <w:rsid w:val="2B9C63A0"/>
    <w:rsid w:val="2BE62594"/>
    <w:rsid w:val="2C40303D"/>
    <w:rsid w:val="2CF82DD0"/>
    <w:rsid w:val="2D010BA4"/>
    <w:rsid w:val="2D06391D"/>
    <w:rsid w:val="2D0A0CCD"/>
    <w:rsid w:val="2D192521"/>
    <w:rsid w:val="2D485C6B"/>
    <w:rsid w:val="2D49232B"/>
    <w:rsid w:val="2D5B2C92"/>
    <w:rsid w:val="2D6C0E4D"/>
    <w:rsid w:val="2D72125C"/>
    <w:rsid w:val="2DA42D0B"/>
    <w:rsid w:val="2DC20737"/>
    <w:rsid w:val="2DD86F33"/>
    <w:rsid w:val="2DE918B3"/>
    <w:rsid w:val="2DF71249"/>
    <w:rsid w:val="2E401270"/>
    <w:rsid w:val="2E727E0C"/>
    <w:rsid w:val="2E8E2BC4"/>
    <w:rsid w:val="2EA42214"/>
    <w:rsid w:val="2EC779EB"/>
    <w:rsid w:val="2EDD2418"/>
    <w:rsid w:val="2FA72496"/>
    <w:rsid w:val="2FDE10DB"/>
    <w:rsid w:val="307F6A86"/>
    <w:rsid w:val="30CB206D"/>
    <w:rsid w:val="30CF6589"/>
    <w:rsid w:val="31137163"/>
    <w:rsid w:val="31292086"/>
    <w:rsid w:val="31372CC8"/>
    <w:rsid w:val="314E43E7"/>
    <w:rsid w:val="317C3D5A"/>
    <w:rsid w:val="31957CEC"/>
    <w:rsid w:val="31E25154"/>
    <w:rsid w:val="31FB61F8"/>
    <w:rsid w:val="32806991"/>
    <w:rsid w:val="32A155F7"/>
    <w:rsid w:val="32C623E4"/>
    <w:rsid w:val="32CA70A4"/>
    <w:rsid w:val="32E84AEE"/>
    <w:rsid w:val="33171B26"/>
    <w:rsid w:val="33207003"/>
    <w:rsid w:val="33442527"/>
    <w:rsid w:val="338D6DB5"/>
    <w:rsid w:val="339A7BBA"/>
    <w:rsid w:val="33A6020F"/>
    <w:rsid w:val="34A64E44"/>
    <w:rsid w:val="34BE378B"/>
    <w:rsid w:val="34EB1FF0"/>
    <w:rsid w:val="34FC47C4"/>
    <w:rsid w:val="35106A39"/>
    <w:rsid w:val="351D6D47"/>
    <w:rsid w:val="355D0EC1"/>
    <w:rsid w:val="35DA5F28"/>
    <w:rsid w:val="35E52E22"/>
    <w:rsid w:val="360B7AEB"/>
    <w:rsid w:val="36246729"/>
    <w:rsid w:val="36862902"/>
    <w:rsid w:val="36B271F4"/>
    <w:rsid w:val="37081A69"/>
    <w:rsid w:val="371456B5"/>
    <w:rsid w:val="37310634"/>
    <w:rsid w:val="377C458E"/>
    <w:rsid w:val="37941732"/>
    <w:rsid w:val="38033058"/>
    <w:rsid w:val="380B4C12"/>
    <w:rsid w:val="38236454"/>
    <w:rsid w:val="38241A9B"/>
    <w:rsid w:val="38594C81"/>
    <w:rsid w:val="387F59FD"/>
    <w:rsid w:val="38D52FDF"/>
    <w:rsid w:val="38EC7323"/>
    <w:rsid w:val="39200507"/>
    <w:rsid w:val="398405E1"/>
    <w:rsid w:val="39C3394D"/>
    <w:rsid w:val="39CD74AB"/>
    <w:rsid w:val="39DB3FF5"/>
    <w:rsid w:val="39EF77AD"/>
    <w:rsid w:val="39F538B4"/>
    <w:rsid w:val="3A28026A"/>
    <w:rsid w:val="3A2D7ABC"/>
    <w:rsid w:val="3A506044"/>
    <w:rsid w:val="3A6239B5"/>
    <w:rsid w:val="3A9C3648"/>
    <w:rsid w:val="3ABA3DCC"/>
    <w:rsid w:val="3B583A1D"/>
    <w:rsid w:val="3B9C0626"/>
    <w:rsid w:val="3BA91650"/>
    <w:rsid w:val="3BD511DC"/>
    <w:rsid w:val="3C392D82"/>
    <w:rsid w:val="3C483B37"/>
    <w:rsid w:val="3C630E26"/>
    <w:rsid w:val="3CCE1829"/>
    <w:rsid w:val="3CDA6BD9"/>
    <w:rsid w:val="3CE04899"/>
    <w:rsid w:val="3D0B638C"/>
    <w:rsid w:val="3D205E1E"/>
    <w:rsid w:val="3D4578CD"/>
    <w:rsid w:val="3D4866CB"/>
    <w:rsid w:val="3D5B04BF"/>
    <w:rsid w:val="3DA70B06"/>
    <w:rsid w:val="3DAC06C3"/>
    <w:rsid w:val="3DC33C1E"/>
    <w:rsid w:val="3EC9547E"/>
    <w:rsid w:val="3EE0288A"/>
    <w:rsid w:val="3F2D3C9D"/>
    <w:rsid w:val="3F577C99"/>
    <w:rsid w:val="3F602FE4"/>
    <w:rsid w:val="3F851F82"/>
    <w:rsid w:val="3FE769CB"/>
    <w:rsid w:val="402141E4"/>
    <w:rsid w:val="4026034B"/>
    <w:rsid w:val="40293EC0"/>
    <w:rsid w:val="409B061B"/>
    <w:rsid w:val="40A35269"/>
    <w:rsid w:val="40B922A2"/>
    <w:rsid w:val="40CA7B4D"/>
    <w:rsid w:val="410165F6"/>
    <w:rsid w:val="41695BA1"/>
    <w:rsid w:val="416E186C"/>
    <w:rsid w:val="418F4BA4"/>
    <w:rsid w:val="41916391"/>
    <w:rsid w:val="419A5B77"/>
    <w:rsid w:val="41B609D4"/>
    <w:rsid w:val="41FE314E"/>
    <w:rsid w:val="4210150C"/>
    <w:rsid w:val="42184E60"/>
    <w:rsid w:val="425F53AB"/>
    <w:rsid w:val="42770087"/>
    <w:rsid w:val="42C24BE2"/>
    <w:rsid w:val="43696DE7"/>
    <w:rsid w:val="44471E04"/>
    <w:rsid w:val="44914817"/>
    <w:rsid w:val="44A55346"/>
    <w:rsid w:val="44BC3463"/>
    <w:rsid w:val="44C612AD"/>
    <w:rsid w:val="455366C1"/>
    <w:rsid w:val="457C031F"/>
    <w:rsid w:val="459A5A24"/>
    <w:rsid w:val="45BA32E2"/>
    <w:rsid w:val="45C56C2D"/>
    <w:rsid w:val="45DC1FB3"/>
    <w:rsid w:val="45DD1594"/>
    <w:rsid w:val="4613649D"/>
    <w:rsid w:val="46883E3F"/>
    <w:rsid w:val="469D19DD"/>
    <w:rsid w:val="469F41ED"/>
    <w:rsid w:val="46BE64AA"/>
    <w:rsid w:val="46CD42AA"/>
    <w:rsid w:val="471F397E"/>
    <w:rsid w:val="4774204F"/>
    <w:rsid w:val="47B46D05"/>
    <w:rsid w:val="47D64FE7"/>
    <w:rsid w:val="47DD3FFA"/>
    <w:rsid w:val="481B293B"/>
    <w:rsid w:val="483A130E"/>
    <w:rsid w:val="485574B8"/>
    <w:rsid w:val="486456F1"/>
    <w:rsid w:val="48655EA3"/>
    <w:rsid w:val="48704C78"/>
    <w:rsid w:val="48AD1DF8"/>
    <w:rsid w:val="48BB3CCA"/>
    <w:rsid w:val="496706B1"/>
    <w:rsid w:val="496C69C1"/>
    <w:rsid w:val="49B3646D"/>
    <w:rsid w:val="4A055BD2"/>
    <w:rsid w:val="4A446398"/>
    <w:rsid w:val="4A4B24A2"/>
    <w:rsid w:val="4A4E4E9A"/>
    <w:rsid w:val="4A70357D"/>
    <w:rsid w:val="4AE30669"/>
    <w:rsid w:val="4B087DDC"/>
    <w:rsid w:val="4B1C72BB"/>
    <w:rsid w:val="4B4138E2"/>
    <w:rsid w:val="4B6F23E4"/>
    <w:rsid w:val="4BAD2596"/>
    <w:rsid w:val="4C192D60"/>
    <w:rsid w:val="4C20355D"/>
    <w:rsid w:val="4C363B44"/>
    <w:rsid w:val="4C775C2F"/>
    <w:rsid w:val="4C973B61"/>
    <w:rsid w:val="4CD52239"/>
    <w:rsid w:val="4CE65502"/>
    <w:rsid w:val="4CF95E8D"/>
    <w:rsid w:val="4D232E86"/>
    <w:rsid w:val="4D23361D"/>
    <w:rsid w:val="4D28507F"/>
    <w:rsid w:val="4D9C318C"/>
    <w:rsid w:val="4D9D63A4"/>
    <w:rsid w:val="4DCD105D"/>
    <w:rsid w:val="4E015560"/>
    <w:rsid w:val="4E235345"/>
    <w:rsid w:val="4E8D70FA"/>
    <w:rsid w:val="4EE65F9B"/>
    <w:rsid w:val="4EE947E2"/>
    <w:rsid w:val="4EEB007F"/>
    <w:rsid w:val="4F80339B"/>
    <w:rsid w:val="4F881BF3"/>
    <w:rsid w:val="4FC63D82"/>
    <w:rsid w:val="4FCD591C"/>
    <w:rsid w:val="4FE70244"/>
    <w:rsid w:val="50746C25"/>
    <w:rsid w:val="508679E1"/>
    <w:rsid w:val="51255AB1"/>
    <w:rsid w:val="515F5C54"/>
    <w:rsid w:val="5180552E"/>
    <w:rsid w:val="518B2179"/>
    <w:rsid w:val="51D06D2E"/>
    <w:rsid w:val="524118C4"/>
    <w:rsid w:val="524E1AF6"/>
    <w:rsid w:val="52EC5DE5"/>
    <w:rsid w:val="52F67E70"/>
    <w:rsid w:val="52F86816"/>
    <w:rsid w:val="531668BF"/>
    <w:rsid w:val="532F4BEF"/>
    <w:rsid w:val="53D7533D"/>
    <w:rsid w:val="54011A0A"/>
    <w:rsid w:val="54037A40"/>
    <w:rsid w:val="540430B7"/>
    <w:rsid w:val="54BD6172"/>
    <w:rsid w:val="55813A9A"/>
    <w:rsid w:val="55E077B9"/>
    <w:rsid w:val="56053C27"/>
    <w:rsid w:val="56701BB3"/>
    <w:rsid w:val="56741F91"/>
    <w:rsid w:val="57200974"/>
    <w:rsid w:val="57BB4937"/>
    <w:rsid w:val="57BD7506"/>
    <w:rsid w:val="57CF6E1C"/>
    <w:rsid w:val="57E31953"/>
    <w:rsid w:val="58110D5B"/>
    <w:rsid w:val="586A5226"/>
    <w:rsid w:val="58A718D0"/>
    <w:rsid w:val="58B07209"/>
    <w:rsid w:val="58BE2BDF"/>
    <w:rsid w:val="58D67A36"/>
    <w:rsid w:val="58DB1D5C"/>
    <w:rsid w:val="58E5525E"/>
    <w:rsid w:val="595817C2"/>
    <w:rsid w:val="596D77C2"/>
    <w:rsid w:val="597163E8"/>
    <w:rsid w:val="59D66544"/>
    <w:rsid w:val="59DE2318"/>
    <w:rsid w:val="5A0A6922"/>
    <w:rsid w:val="5A0B3BE5"/>
    <w:rsid w:val="5A103D97"/>
    <w:rsid w:val="5A5365F2"/>
    <w:rsid w:val="5A5D642C"/>
    <w:rsid w:val="5AD44D07"/>
    <w:rsid w:val="5AD64C40"/>
    <w:rsid w:val="5B9E56AF"/>
    <w:rsid w:val="5BA23226"/>
    <w:rsid w:val="5BEA5CC3"/>
    <w:rsid w:val="5C446A60"/>
    <w:rsid w:val="5C8341F0"/>
    <w:rsid w:val="5CE2186C"/>
    <w:rsid w:val="5D3361DC"/>
    <w:rsid w:val="5DA174FD"/>
    <w:rsid w:val="5DC46C44"/>
    <w:rsid w:val="5E041DA9"/>
    <w:rsid w:val="5E5A40FD"/>
    <w:rsid w:val="5E6440C6"/>
    <w:rsid w:val="5E775BD6"/>
    <w:rsid w:val="5EF34EB1"/>
    <w:rsid w:val="5F6944FF"/>
    <w:rsid w:val="5FA411C9"/>
    <w:rsid w:val="5FDF753E"/>
    <w:rsid w:val="604A41CA"/>
    <w:rsid w:val="605837E2"/>
    <w:rsid w:val="60824F08"/>
    <w:rsid w:val="60F53897"/>
    <w:rsid w:val="610957F0"/>
    <w:rsid w:val="6111352E"/>
    <w:rsid w:val="6118395C"/>
    <w:rsid w:val="617935DC"/>
    <w:rsid w:val="617F00EA"/>
    <w:rsid w:val="61C56D1C"/>
    <w:rsid w:val="61D30072"/>
    <w:rsid w:val="61EB198C"/>
    <w:rsid w:val="626A1DBA"/>
    <w:rsid w:val="626D3713"/>
    <w:rsid w:val="629401FC"/>
    <w:rsid w:val="62A17A53"/>
    <w:rsid w:val="62A35443"/>
    <w:rsid w:val="62A4115A"/>
    <w:rsid w:val="62D97092"/>
    <w:rsid w:val="62E34B4A"/>
    <w:rsid w:val="63283E07"/>
    <w:rsid w:val="632B56AF"/>
    <w:rsid w:val="63A06031"/>
    <w:rsid w:val="63CA17A0"/>
    <w:rsid w:val="63F003AA"/>
    <w:rsid w:val="63F34191"/>
    <w:rsid w:val="64406EFC"/>
    <w:rsid w:val="64734E86"/>
    <w:rsid w:val="64802FBD"/>
    <w:rsid w:val="64C22DE7"/>
    <w:rsid w:val="64CC3EA8"/>
    <w:rsid w:val="653704D7"/>
    <w:rsid w:val="65912816"/>
    <w:rsid w:val="65AD108B"/>
    <w:rsid w:val="65F856C7"/>
    <w:rsid w:val="66031649"/>
    <w:rsid w:val="660A7013"/>
    <w:rsid w:val="662526F9"/>
    <w:rsid w:val="664C106F"/>
    <w:rsid w:val="66AB7855"/>
    <w:rsid w:val="66C3345A"/>
    <w:rsid w:val="675E2936"/>
    <w:rsid w:val="679F070A"/>
    <w:rsid w:val="67A47FFB"/>
    <w:rsid w:val="67CF1CDB"/>
    <w:rsid w:val="67D3406B"/>
    <w:rsid w:val="68B507FE"/>
    <w:rsid w:val="68C27E3C"/>
    <w:rsid w:val="68E23712"/>
    <w:rsid w:val="68E33349"/>
    <w:rsid w:val="693B0FE3"/>
    <w:rsid w:val="693C4A7B"/>
    <w:rsid w:val="69894479"/>
    <w:rsid w:val="69BB28C4"/>
    <w:rsid w:val="69DD438D"/>
    <w:rsid w:val="6A0F7E7A"/>
    <w:rsid w:val="6A416644"/>
    <w:rsid w:val="6A617B17"/>
    <w:rsid w:val="6A7927CE"/>
    <w:rsid w:val="6AEE0ABE"/>
    <w:rsid w:val="6B10414A"/>
    <w:rsid w:val="6B483CDD"/>
    <w:rsid w:val="6B745C6F"/>
    <w:rsid w:val="6B984FFB"/>
    <w:rsid w:val="6BFA3E90"/>
    <w:rsid w:val="6C575AD0"/>
    <w:rsid w:val="6C60178A"/>
    <w:rsid w:val="6C7C4790"/>
    <w:rsid w:val="6C8E6976"/>
    <w:rsid w:val="6C9207FA"/>
    <w:rsid w:val="6CC27B39"/>
    <w:rsid w:val="6D8E216F"/>
    <w:rsid w:val="6DB73D1C"/>
    <w:rsid w:val="6DD603D9"/>
    <w:rsid w:val="6EA25229"/>
    <w:rsid w:val="6F3D3FBC"/>
    <w:rsid w:val="70104918"/>
    <w:rsid w:val="704E15E0"/>
    <w:rsid w:val="709327EC"/>
    <w:rsid w:val="70A13897"/>
    <w:rsid w:val="70BD1D00"/>
    <w:rsid w:val="70DD1D20"/>
    <w:rsid w:val="70F71D52"/>
    <w:rsid w:val="70FB49B8"/>
    <w:rsid w:val="710478DC"/>
    <w:rsid w:val="710B5AD3"/>
    <w:rsid w:val="71172848"/>
    <w:rsid w:val="7147726D"/>
    <w:rsid w:val="71542E31"/>
    <w:rsid w:val="71702EC5"/>
    <w:rsid w:val="717C0FEA"/>
    <w:rsid w:val="71D37E39"/>
    <w:rsid w:val="72106271"/>
    <w:rsid w:val="72392E5E"/>
    <w:rsid w:val="72587702"/>
    <w:rsid w:val="72614B38"/>
    <w:rsid w:val="72830901"/>
    <w:rsid w:val="72C64588"/>
    <w:rsid w:val="73430BE9"/>
    <w:rsid w:val="736B6E2A"/>
    <w:rsid w:val="73743B92"/>
    <w:rsid w:val="73932E53"/>
    <w:rsid w:val="746D442F"/>
    <w:rsid w:val="74B93706"/>
    <w:rsid w:val="74CA4599"/>
    <w:rsid w:val="74F64757"/>
    <w:rsid w:val="750C4C0F"/>
    <w:rsid w:val="754B3C6C"/>
    <w:rsid w:val="758A3E1C"/>
    <w:rsid w:val="759253FD"/>
    <w:rsid w:val="75DB3062"/>
    <w:rsid w:val="761B2812"/>
    <w:rsid w:val="764A2611"/>
    <w:rsid w:val="77066D95"/>
    <w:rsid w:val="77256747"/>
    <w:rsid w:val="77414B30"/>
    <w:rsid w:val="77421A1E"/>
    <w:rsid w:val="777C0886"/>
    <w:rsid w:val="77A61143"/>
    <w:rsid w:val="77F65C85"/>
    <w:rsid w:val="780B59CF"/>
    <w:rsid w:val="78362655"/>
    <w:rsid w:val="783C3630"/>
    <w:rsid w:val="78BF62A3"/>
    <w:rsid w:val="78C00D36"/>
    <w:rsid w:val="78CE188E"/>
    <w:rsid w:val="78DC2F8C"/>
    <w:rsid w:val="78F12F78"/>
    <w:rsid w:val="799E6352"/>
    <w:rsid w:val="79A259DE"/>
    <w:rsid w:val="7A2D25E5"/>
    <w:rsid w:val="7A616C3D"/>
    <w:rsid w:val="7AC44B14"/>
    <w:rsid w:val="7AE95444"/>
    <w:rsid w:val="7AFE26D4"/>
    <w:rsid w:val="7B0712D0"/>
    <w:rsid w:val="7B6572AC"/>
    <w:rsid w:val="7B8839E6"/>
    <w:rsid w:val="7BF85167"/>
    <w:rsid w:val="7C3A0661"/>
    <w:rsid w:val="7CE660B7"/>
    <w:rsid w:val="7CEE3AC6"/>
    <w:rsid w:val="7D141BC0"/>
    <w:rsid w:val="7D335658"/>
    <w:rsid w:val="7D705391"/>
    <w:rsid w:val="7D7E1A5A"/>
    <w:rsid w:val="7E0C4CEB"/>
    <w:rsid w:val="7E8C2E85"/>
    <w:rsid w:val="7EA5790C"/>
    <w:rsid w:val="7EAB0E04"/>
    <w:rsid w:val="7EB139E9"/>
    <w:rsid w:val="7EC9577E"/>
    <w:rsid w:val="7F23640D"/>
    <w:rsid w:val="7F4C7A65"/>
    <w:rsid w:val="7F8478CB"/>
    <w:rsid w:val="7FBD0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31"/>
    <w:basedOn w:val="7"/>
    <w:qFormat/>
    <w:uiPriority w:val="0"/>
    <w:rPr>
      <w:rFonts w:hint="default" w:ascii="Times New Roman" w:hAnsi="Times New Roman" w:cs="Times New Roman"/>
      <w:color w:val="000000"/>
      <w:sz w:val="21"/>
      <w:szCs w:val="21"/>
      <w:u w:val="none"/>
    </w:rPr>
  </w:style>
  <w:style w:type="character" w:customStyle="1" w:styleId="13">
    <w:name w:val="font51"/>
    <w:basedOn w:val="7"/>
    <w:qFormat/>
    <w:uiPriority w:val="0"/>
    <w:rPr>
      <w:rFonts w:hint="eastAsia" w:ascii="宋体" w:hAnsi="宋体" w:eastAsia="宋体" w:cs="宋体"/>
      <w:color w:val="000000"/>
      <w:sz w:val="21"/>
      <w:szCs w:val="21"/>
      <w:u w:val="none"/>
    </w:rPr>
  </w:style>
  <w:style w:type="character" w:customStyle="1" w:styleId="14">
    <w:name w:val="font21"/>
    <w:basedOn w:val="7"/>
    <w:qFormat/>
    <w:uiPriority w:val="0"/>
    <w:rPr>
      <w:rFonts w:hint="default" w:ascii="Times New Roman" w:hAnsi="Times New Roman" w:cs="Times New Roman"/>
      <w:color w:val="000000"/>
      <w:sz w:val="21"/>
      <w:szCs w:val="21"/>
      <w:u w:val="none"/>
    </w:rPr>
  </w:style>
  <w:style w:type="character" w:customStyle="1" w:styleId="15">
    <w:name w:val="font61"/>
    <w:basedOn w:val="7"/>
    <w:qFormat/>
    <w:uiPriority w:val="0"/>
    <w:rPr>
      <w:rFonts w:hint="eastAsia" w:ascii="宋体" w:hAnsi="宋体" w:eastAsia="宋体" w:cs="宋体"/>
      <w:color w:val="000000"/>
      <w:sz w:val="21"/>
      <w:szCs w:val="21"/>
      <w:u w:val="none"/>
    </w:rPr>
  </w:style>
  <w:style w:type="character" w:customStyle="1" w:styleId="16">
    <w:name w:val="font11"/>
    <w:basedOn w:val="7"/>
    <w:qFormat/>
    <w:uiPriority w:val="0"/>
    <w:rPr>
      <w:rFonts w:hint="eastAsia" w:ascii="宋体" w:hAnsi="宋体" w:eastAsia="宋体" w:cs="宋体"/>
      <w:b/>
      <w:color w:val="000000"/>
      <w:sz w:val="22"/>
      <w:szCs w:val="22"/>
      <w:u w:val="none"/>
    </w:rPr>
  </w:style>
  <w:style w:type="paragraph" w:customStyle="1" w:styleId="17">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保持微笑</cp:lastModifiedBy>
  <cp:lastPrinted>2017-04-21T01:48:00Z</cp:lastPrinted>
  <dcterms:modified xsi:type="dcterms:W3CDTF">2017-12-06T08:55:21Z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